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58D4" w14:textId="77777777" w:rsidR="00806468" w:rsidRDefault="00806468" w:rsidP="00806468">
      <w:pPr>
        <w:jc w:val="center"/>
      </w:pPr>
      <w:r>
        <w:rPr>
          <w:noProof/>
        </w:rPr>
        <w:drawing>
          <wp:inline distT="0" distB="0" distL="0" distR="0" wp14:anchorId="031C4176" wp14:editId="6E0810E0">
            <wp:extent cx="709930" cy="838835"/>
            <wp:effectExtent l="0" t="0" r="0" b="0"/>
            <wp:docPr id="1" name="Рисунок 1" descr="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0786E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01915BE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5D63BE36" w14:textId="77777777" w:rsidR="00806468" w:rsidRDefault="00806468" w:rsidP="00806468">
      <w:pPr>
        <w:jc w:val="center"/>
        <w:rPr>
          <w:rFonts w:ascii="Verdana" w:hAnsi="Verdana"/>
          <w:b/>
          <w:sz w:val="28"/>
          <w:szCs w:val="28"/>
        </w:rPr>
      </w:pPr>
    </w:p>
    <w:p w14:paraId="5685138E" w14:textId="4DBAF87E" w:rsidR="00806468" w:rsidRDefault="00806468" w:rsidP="0080646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18DBEA78" w14:textId="77777777" w:rsidR="001A1131" w:rsidRDefault="001A1131" w:rsidP="00806468">
      <w:pPr>
        <w:jc w:val="center"/>
        <w:rPr>
          <w:b/>
          <w:spacing w:val="20"/>
          <w:w w:val="150"/>
          <w:sz w:val="28"/>
          <w:szCs w:val="28"/>
        </w:rPr>
      </w:pPr>
    </w:p>
    <w:p w14:paraId="63677E32" w14:textId="44B4234C" w:rsidR="00884698" w:rsidRDefault="001A1131" w:rsidP="00165FA3">
      <w:pPr>
        <w:jc w:val="center"/>
        <w:rPr>
          <w:sz w:val="28"/>
          <w:szCs w:val="28"/>
        </w:rPr>
      </w:pPr>
      <w:r w:rsidRPr="001A1131">
        <w:rPr>
          <w:sz w:val="28"/>
          <w:szCs w:val="28"/>
        </w:rPr>
        <w:t>28.06.2023 № 2056</w:t>
      </w:r>
    </w:p>
    <w:p w14:paraId="14613D07" w14:textId="77777777" w:rsidR="00165FA3" w:rsidRDefault="00165FA3" w:rsidP="00165FA3">
      <w:pPr>
        <w:jc w:val="center"/>
        <w:rPr>
          <w:sz w:val="28"/>
          <w:szCs w:val="28"/>
        </w:rPr>
      </w:pPr>
    </w:p>
    <w:p w14:paraId="716EE87E" w14:textId="77777777" w:rsidR="00165FA3" w:rsidRPr="00B743B7" w:rsidRDefault="00E92F34" w:rsidP="00A863FF">
      <w:pPr>
        <w:jc w:val="center"/>
        <w:rPr>
          <w:sz w:val="26"/>
          <w:szCs w:val="26"/>
        </w:rPr>
      </w:pPr>
      <w:r w:rsidRPr="00B743B7">
        <w:rPr>
          <w:sz w:val="26"/>
          <w:szCs w:val="26"/>
        </w:rPr>
        <w:t xml:space="preserve">О </w:t>
      </w:r>
      <w:r w:rsidR="00FD5FAC" w:rsidRPr="00B743B7">
        <w:rPr>
          <w:sz w:val="26"/>
          <w:szCs w:val="26"/>
        </w:rPr>
        <w:t>в</w:t>
      </w:r>
      <w:r w:rsidRPr="00B743B7">
        <w:rPr>
          <w:sz w:val="26"/>
          <w:szCs w:val="26"/>
        </w:rPr>
        <w:t xml:space="preserve">несении изменений в постановление Администрации города Рубцовска Алтайского края от 06.05.2020 № 1117 «Об утверждении Порядка подготовки к ведению и ведения гражданской обороны в муниципальном образовании город Рубцовск Алтайского края» </w:t>
      </w:r>
    </w:p>
    <w:p w14:paraId="46DA1765" w14:textId="77777777" w:rsidR="00C87ACE" w:rsidRPr="00B743B7" w:rsidRDefault="00C87ACE" w:rsidP="00D1546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7C04DA4" w14:textId="77777777" w:rsidR="00165FA3" w:rsidRPr="00B743B7" w:rsidRDefault="00165FA3" w:rsidP="005250A1">
      <w:pPr>
        <w:jc w:val="both"/>
        <w:rPr>
          <w:sz w:val="26"/>
          <w:szCs w:val="26"/>
        </w:rPr>
      </w:pPr>
    </w:p>
    <w:p w14:paraId="676F5F26" w14:textId="77777777" w:rsidR="003E1C14" w:rsidRPr="00B743B7" w:rsidRDefault="005250A1" w:rsidP="003E1C14">
      <w:pPr>
        <w:jc w:val="both"/>
        <w:rPr>
          <w:sz w:val="26"/>
          <w:szCs w:val="26"/>
        </w:rPr>
      </w:pPr>
      <w:r w:rsidRPr="00B743B7">
        <w:rPr>
          <w:sz w:val="26"/>
          <w:szCs w:val="26"/>
        </w:rPr>
        <w:tab/>
      </w:r>
      <w:r w:rsidR="0012313C" w:rsidRPr="00B743B7">
        <w:rPr>
          <w:sz w:val="26"/>
          <w:szCs w:val="26"/>
        </w:rPr>
        <w:t>В</w:t>
      </w:r>
      <w:r w:rsidR="00FD5FAC" w:rsidRPr="00B743B7">
        <w:rPr>
          <w:sz w:val="26"/>
          <w:szCs w:val="26"/>
        </w:rPr>
        <w:t>о исполнение</w:t>
      </w:r>
      <w:r w:rsidR="0016488C" w:rsidRPr="00B743B7">
        <w:rPr>
          <w:sz w:val="26"/>
          <w:szCs w:val="26"/>
        </w:rPr>
        <w:t xml:space="preserve"> </w:t>
      </w:r>
      <w:r w:rsidR="00E92F34" w:rsidRPr="00B743B7">
        <w:rPr>
          <w:sz w:val="26"/>
          <w:szCs w:val="26"/>
        </w:rPr>
        <w:t xml:space="preserve">приказа МЧС России от 17.12.2021 № 874 </w:t>
      </w:r>
      <w:r w:rsidRPr="00B743B7">
        <w:rPr>
          <w:sz w:val="26"/>
          <w:szCs w:val="26"/>
        </w:rPr>
        <w:t xml:space="preserve">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 687», </w:t>
      </w:r>
      <w:r w:rsidR="000B3357" w:rsidRPr="00B743B7">
        <w:rPr>
          <w:sz w:val="26"/>
          <w:szCs w:val="26"/>
        </w:rPr>
        <w:t>ПОСТАНОВЛЯЮ:</w:t>
      </w:r>
      <w:bookmarkStart w:id="0" w:name="sub_1014"/>
    </w:p>
    <w:p w14:paraId="36A21517" w14:textId="77777777" w:rsidR="003E1C14" w:rsidRPr="00B743B7" w:rsidRDefault="003E1C14" w:rsidP="003E1C14">
      <w:pPr>
        <w:jc w:val="both"/>
        <w:rPr>
          <w:sz w:val="26"/>
          <w:szCs w:val="26"/>
        </w:rPr>
      </w:pPr>
      <w:r w:rsidRPr="00B743B7">
        <w:rPr>
          <w:sz w:val="26"/>
          <w:szCs w:val="26"/>
        </w:rPr>
        <w:tab/>
        <w:t xml:space="preserve">1. </w:t>
      </w:r>
      <w:r w:rsidR="00FD5FAC" w:rsidRPr="00B743B7">
        <w:rPr>
          <w:sz w:val="26"/>
          <w:szCs w:val="26"/>
        </w:rPr>
        <w:t>Внести в приложение к постановлению Администрации города Рубцовска Алтайского края от 06.05.2020 № 1117 «Об утверждении Порядка подготовки к ведению и ведения гражданской обороны в муниципальном образовании город Рубцовск Алтайского края» а</w:t>
      </w:r>
      <w:r w:rsidR="003B4EFC" w:rsidRPr="00B743B7">
        <w:rPr>
          <w:sz w:val="26"/>
          <w:szCs w:val="26"/>
        </w:rPr>
        <w:t>бзац</w:t>
      </w:r>
      <w:r w:rsidR="00A77C72">
        <w:rPr>
          <w:sz w:val="26"/>
          <w:szCs w:val="26"/>
        </w:rPr>
        <w:t xml:space="preserve"> изменения, изложив</w:t>
      </w:r>
      <w:r w:rsidR="003B4EFC" w:rsidRPr="00B743B7">
        <w:rPr>
          <w:sz w:val="26"/>
          <w:szCs w:val="26"/>
        </w:rPr>
        <w:t xml:space="preserve"> </w:t>
      </w:r>
      <w:r w:rsidR="00A77C72">
        <w:rPr>
          <w:sz w:val="26"/>
          <w:szCs w:val="26"/>
        </w:rPr>
        <w:t>второй</w:t>
      </w:r>
      <w:r w:rsidR="00CC4830">
        <w:rPr>
          <w:sz w:val="26"/>
          <w:szCs w:val="26"/>
        </w:rPr>
        <w:t xml:space="preserve"> подпункт</w:t>
      </w:r>
      <w:r w:rsidR="003B4EFC" w:rsidRPr="00B743B7">
        <w:rPr>
          <w:sz w:val="26"/>
          <w:szCs w:val="26"/>
        </w:rPr>
        <w:t xml:space="preserve"> 4.14 пункта 4 изложить в следующей редакции</w:t>
      </w:r>
      <w:r w:rsidR="007B0C3A" w:rsidRPr="00B743B7">
        <w:rPr>
          <w:sz w:val="26"/>
          <w:szCs w:val="26"/>
        </w:rPr>
        <w:t>:</w:t>
      </w:r>
    </w:p>
    <w:p w14:paraId="030FD67F" w14:textId="77777777" w:rsidR="003B4EFC" w:rsidRPr="00B743B7" w:rsidRDefault="003E1C14" w:rsidP="003E1C14">
      <w:pPr>
        <w:jc w:val="both"/>
        <w:rPr>
          <w:sz w:val="26"/>
          <w:szCs w:val="26"/>
        </w:rPr>
      </w:pPr>
      <w:r w:rsidRPr="00B743B7">
        <w:rPr>
          <w:sz w:val="26"/>
          <w:szCs w:val="26"/>
        </w:rPr>
        <w:tab/>
      </w:r>
      <w:r w:rsidR="007B0C3A" w:rsidRPr="00B743B7">
        <w:rPr>
          <w:sz w:val="26"/>
          <w:szCs w:val="26"/>
        </w:rPr>
        <w:t>«</w:t>
      </w:r>
      <w:r w:rsidR="003B4EFC" w:rsidRPr="00B743B7">
        <w:rPr>
          <w:sz w:val="26"/>
          <w:szCs w:val="26"/>
        </w:rPr>
        <w:t xml:space="preserve">Сбор и обмен информацией осуществляются органами местного самоуправления, организациями, эксплуатирующими </w:t>
      </w:r>
      <w:r w:rsidR="002E29A7" w:rsidRPr="00B743B7">
        <w:rPr>
          <w:sz w:val="26"/>
          <w:szCs w:val="26"/>
        </w:rPr>
        <w:t>опасные производственные объекты I</w:t>
      </w:r>
      <w:r w:rsidRPr="00B743B7">
        <w:rPr>
          <w:sz w:val="26"/>
          <w:szCs w:val="26"/>
        </w:rPr>
        <w:t xml:space="preserve"> </w:t>
      </w:r>
      <w:r w:rsidR="002E29A7" w:rsidRPr="00B743B7">
        <w:rPr>
          <w:sz w:val="26"/>
          <w:szCs w:val="26"/>
        </w:rPr>
        <w:t>и II</w:t>
      </w:r>
      <w:r w:rsidR="00EA199B" w:rsidRPr="00B743B7">
        <w:rPr>
          <w:sz w:val="26"/>
          <w:szCs w:val="26"/>
        </w:rPr>
        <w:t xml:space="preserve"> </w:t>
      </w:r>
      <w:r w:rsidR="002E29A7" w:rsidRPr="00B743B7">
        <w:rPr>
          <w:sz w:val="26"/>
          <w:szCs w:val="26"/>
        </w:rPr>
        <w:t xml:space="preserve">классов опасности, особо </w:t>
      </w:r>
      <w:proofErr w:type="spellStart"/>
      <w:r w:rsidR="002E29A7" w:rsidRPr="00B743B7">
        <w:rPr>
          <w:sz w:val="26"/>
          <w:szCs w:val="26"/>
        </w:rPr>
        <w:t>радиационно</w:t>
      </w:r>
      <w:proofErr w:type="spellEnd"/>
      <w:r w:rsidR="002E29A7" w:rsidRPr="00B743B7">
        <w:rPr>
          <w:sz w:val="26"/>
          <w:szCs w:val="26"/>
        </w:rPr>
        <w:t xml:space="preserve"> опасные и </w:t>
      </w:r>
      <w:proofErr w:type="spellStart"/>
      <w:r w:rsidR="002E29A7" w:rsidRPr="00B743B7">
        <w:rPr>
          <w:sz w:val="26"/>
          <w:szCs w:val="26"/>
        </w:rPr>
        <w:t>ядерно</w:t>
      </w:r>
      <w:proofErr w:type="spellEnd"/>
      <w:r w:rsidR="002E29A7" w:rsidRPr="00B743B7">
        <w:rPr>
          <w:sz w:val="26"/>
          <w:szCs w:val="26"/>
        </w:rPr>
        <w:t xml:space="preserve"> опасные производства и объекты, гидротехнические сооружения чрезвычайной опасности и гидротехнические сооружения высокой опасности, а также организациями, отнесенными в установленном порядке к категориям </w:t>
      </w:r>
      <w:r w:rsidRPr="00B743B7">
        <w:rPr>
          <w:sz w:val="26"/>
          <w:szCs w:val="26"/>
        </w:rPr>
        <w:t>по гражданской обороне</w:t>
      </w:r>
      <w:r w:rsidR="002E29A7" w:rsidRPr="00B743B7">
        <w:rPr>
          <w:sz w:val="26"/>
          <w:szCs w:val="26"/>
        </w:rPr>
        <w:t xml:space="preserve">.». </w:t>
      </w:r>
    </w:p>
    <w:bookmarkEnd w:id="0"/>
    <w:p w14:paraId="11A47006" w14:textId="77777777" w:rsidR="002E29A7" w:rsidRPr="00B743B7" w:rsidRDefault="003E1C14" w:rsidP="003E1C14">
      <w:pPr>
        <w:jc w:val="both"/>
        <w:rPr>
          <w:sz w:val="26"/>
          <w:szCs w:val="26"/>
        </w:rPr>
      </w:pPr>
      <w:r w:rsidRPr="00B743B7">
        <w:rPr>
          <w:sz w:val="26"/>
          <w:szCs w:val="26"/>
        </w:rPr>
        <w:tab/>
      </w:r>
      <w:r w:rsidR="002E29A7" w:rsidRPr="00B743B7">
        <w:rPr>
          <w:sz w:val="26"/>
          <w:szCs w:val="26"/>
        </w:rPr>
        <w:t xml:space="preserve">2. </w:t>
      </w:r>
      <w:r w:rsidR="00B743B7" w:rsidRPr="00B743B7">
        <w:rPr>
          <w:sz w:val="26"/>
          <w:szCs w:val="26"/>
        </w:rPr>
        <w:t>Опубликовать настоящее постановление в газете «Местное время» и р</w:t>
      </w:r>
      <w:r w:rsidR="002E29A7" w:rsidRPr="00B743B7">
        <w:rPr>
          <w:sz w:val="26"/>
          <w:szCs w:val="26"/>
        </w:rPr>
        <w:t>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C6A5E43" w14:textId="77777777" w:rsidR="00B743B7" w:rsidRPr="00B743B7" w:rsidRDefault="00B743B7" w:rsidP="003E1C14">
      <w:pPr>
        <w:jc w:val="both"/>
        <w:rPr>
          <w:sz w:val="26"/>
          <w:szCs w:val="26"/>
        </w:rPr>
      </w:pPr>
      <w:r w:rsidRPr="00B743B7">
        <w:rPr>
          <w:sz w:val="26"/>
          <w:szCs w:val="26"/>
        </w:rPr>
        <w:tab/>
        <w:t>3. Настоящее постановление вступает в силу после официального опубликования в газете «Местное время».</w:t>
      </w:r>
    </w:p>
    <w:p w14:paraId="47AF1724" w14:textId="77777777" w:rsidR="002E29A7" w:rsidRPr="00B743B7" w:rsidRDefault="003E1C14" w:rsidP="003E1C14">
      <w:pPr>
        <w:jc w:val="both"/>
        <w:rPr>
          <w:sz w:val="26"/>
          <w:szCs w:val="26"/>
        </w:rPr>
      </w:pPr>
      <w:r w:rsidRPr="00B743B7">
        <w:rPr>
          <w:sz w:val="26"/>
          <w:szCs w:val="26"/>
        </w:rPr>
        <w:tab/>
      </w:r>
      <w:r w:rsidR="00B743B7" w:rsidRPr="00B743B7">
        <w:rPr>
          <w:sz w:val="26"/>
          <w:szCs w:val="26"/>
        </w:rPr>
        <w:t>4</w:t>
      </w:r>
      <w:r w:rsidR="002E29A7" w:rsidRPr="00B743B7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2317A203" w14:textId="77777777" w:rsidR="002E29A7" w:rsidRPr="00B743B7" w:rsidRDefault="002E29A7" w:rsidP="003E1C14">
      <w:pPr>
        <w:jc w:val="both"/>
        <w:rPr>
          <w:sz w:val="26"/>
          <w:szCs w:val="26"/>
        </w:rPr>
      </w:pPr>
    </w:p>
    <w:p w14:paraId="5CAF1013" w14:textId="77777777" w:rsidR="002E29A7" w:rsidRPr="00B743B7" w:rsidRDefault="002E29A7" w:rsidP="003E1C14">
      <w:pPr>
        <w:jc w:val="both"/>
        <w:rPr>
          <w:sz w:val="26"/>
          <w:szCs w:val="26"/>
        </w:rPr>
      </w:pPr>
    </w:p>
    <w:p w14:paraId="43089194" w14:textId="7180ED5B" w:rsidR="002E29A7" w:rsidRPr="00884698" w:rsidRDefault="002E29A7" w:rsidP="002E29A7">
      <w:pPr>
        <w:rPr>
          <w:sz w:val="28"/>
          <w:szCs w:val="28"/>
        </w:rPr>
      </w:pPr>
      <w:r w:rsidRPr="00B743B7">
        <w:rPr>
          <w:sz w:val="26"/>
          <w:szCs w:val="26"/>
        </w:rPr>
        <w:t xml:space="preserve">Глава города </w:t>
      </w:r>
      <w:proofErr w:type="gramStart"/>
      <w:r w:rsidRPr="00B743B7">
        <w:rPr>
          <w:sz w:val="26"/>
          <w:szCs w:val="26"/>
        </w:rPr>
        <w:t xml:space="preserve">Рубцовска  </w:t>
      </w:r>
      <w:r w:rsidRPr="00B743B7">
        <w:rPr>
          <w:sz w:val="26"/>
          <w:szCs w:val="26"/>
        </w:rPr>
        <w:tab/>
      </w:r>
      <w:proofErr w:type="gramEnd"/>
      <w:r w:rsidRPr="00B743B7">
        <w:rPr>
          <w:sz w:val="26"/>
          <w:szCs w:val="26"/>
        </w:rPr>
        <w:tab/>
      </w:r>
      <w:r w:rsidRPr="00B743B7">
        <w:rPr>
          <w:sz w:val="26"/>
          <w:szCs w:val="26"/>
        </w:rPr>
        <w:tab/>
      </w:r>
      <w:r w:rsidRPr="00B743B7">
        <w:rPr>
          <w:sz w:val="26"/>
          <w:szCs w:val="26"/>
        </w:rPr>
        <w:tab/>
      </w:r>
      <w:r w:rsidRPr="00B743B7">
        <w:rPr>
          <w:sz w:val="26"/>
          <w:szCs w:val="26"/>
        </w:rPr>
        <w:tab/>
      </w:r>
      <w:r w:rsidRPr="00B743B7">
        <w:rPr>
          <w:sz w:val="26"/>
          <w:szCs w:val="26"/>
        </w:rPr>
        <w:tab/>
        <w:t xml:space="preserve"> </w:t>
      </w:r>
      <w:r w:rsidR="001A1131">
        <w:rPr>
          <w:sz w:val="26"/>
          <w:szCs w:val="26"/>
        </w:rPr>
        <w:t xml:space="preserve">              </w:t>
      </w:r>
      <w:r w:rsidRPr="00B743B7">
        <w:rPr>
          <w:sz w:val="26"/>
          <w:szCs w:val="26"/>
        </w:rPr>
        <w:t xml:space="preserve">     Д.З. Фельдман</w:t>
      </w:r>
      <w:r>
        <w:rPr>
          <w:sz w:val="28"/>
          <w:szCs w:val="28"/>
        </w:rPr>
        <w:t xml:space="preserve"> </w:t>
      </w:r>
    </w:p>
    <w:p w14:paraId="3AC5AB17" w14:textId="77777777" w:rsidR="002E29A7" w:rsidRPr="00884698" w:rsidRDefault="002E29A7" w:rsidP="002E29A7">
      <w:pPr>
        <w:rPr>
          <w:sz w:val="28"/>
          <w:szCs w:val="28"/>
        </w:rPr>
      </w:pPr>
    </w:p>
    <w:p w14:paraId="4C416068" w14:textId="77777777" w:rsidR="00BD7C30" w:rsidRPr="004573C6" w:rsidRDefault="00BD7C30" w:rsidP="004573C6">
      <w:pPr>
        <w:jc w:val="both"/>
        <w:rPr>
          <w:sz w:val="28"/>
          <w:szCs w:val="28"/>
        </w:rPr>
      </w:pPr>
    </w:p>
    <w:sectPr w:rsidR="00BD7C30" w:rsidRPr="004573C6" w:rsidSect="00F74B5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C038" w14:textId="77777777" w:rsidR="00232E83" w:rsidRDefault="00232E83" w:rsidP="00B7568C">
      <w:r>
        <w:separator/>
      </w:r>
    </w:p>
  </w:endnote>
  <w:endnote w:type="continuationSeparator" w:id="0">
    <w:p w14:paraId="4A5DE4BF" w14:textId="77777777" w:rsidR="00232E83" w:rsidRDefault="00232E83" w:rsidP="00B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F99F" w14:textId="77777777" w:rsidR="00232E83" w:rsidRDefault="00232E83" w:rsidP="00B7568C">
      <w:r>
        <w:separator/>
      </w:r>
    </w:p>
  </w:footnote>
  <w:footnote w:type="continuationSeparator" w:id="0">
    <w:p w14:paraId="1C7D48E0" w14:textId="77777777" w:rsidR="00232E83" w:rsidRDefault="00232E83" w:rsidP="00B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417390"/>
      <w:docPartObj>
        <w:docPartGallery w:val="Page Numbers (Top of Page)"/>
        <w:docPartUnique/>
      </w:docPartObj>
    </w:sdtPr>
    <w:sdtContent>
      <w:p w14:paraId="502F3635" w14:textId="77777777" w:rsidR="00B7568C" w:rsidRDefault="005E55D1">
        <w:pPr>
          <w:pStyle w:val="a8"/>
          <w:jc w:val="right"/>
        </w:pPr>
        <w:r>
          <w:fldChar w:fldCharType="begin"/>
        </w:r>
        <w:r w:rsidR="00B7568C">
          <w:instrText>PAGE   \* MERGEFORMAT</w:instrText>
        </w:r>
        <w:r>
          <w:fldChar w:fldCharType="separate"/>
        </w:r>
        <w:r w:rsidR="00B743B7">
          <w:rPr>
            <w:noProof/>
          </w:rPr>
          <w:t>2</w:t>
        </w:r>
        <w:r>
          <w:fldChar w:fldCharType="end"/>
        </w:r>
      </w:p>
    </w:sdtContent>
  </w:sdt>
  <w:p w14:paraId="3E3F6319" w14:textId="77777777" w:rsidR="00B7568C" w:rsidRDefault="00B756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F1B25"/>
    <w:multiLevelType w:val="hybridMultilevel"/>
    <w:tmpl w:val="B3A2E9C0"/>
    <w:lvl w:ilvl="0" w:tplc="4F1A239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6078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8E"/>
    <w:rsid w:val="00051A5D"/>
    <w:rsid w:val="000B3357"/>
    <w:rsid w:val="000B579C"/>
    <w:rsid w:val="000B79C0"/>
    <w:rsid w:val="0010711B"/>
    <w:rsid w:val="0012313C"/>
    <w:rsid w:val="0016488C"/>
    <w:rsid w:val="00165FA3"/>
    <w:rsid w:val="001877DB"/>
    <w:rsid w:val="001941DA"/>
    <w:rsid w:val="001A1131"/>
    <w:rsid w:val="00215D38"/>
    <w:rsid w:val="002213C4"/>
    <w:rsid w:val="00224CC1"/>
    <w:rsid w:val="00232E83"/>
    <w:rsid w:val="002A580C"/>
    <w:rsid w:val="002B56F7"/>
    <w:rsid w:val="002B6F2A"/>
    <w:rsid w:val="002D0DB6"/>
    <w:rsid w:val="002D354F"/>
    <w:rsid w:val="002E29A7"/>
    <w:rsid w:val="0038044E"/>
    <w:rsid w:val="00394E08"/>
    <w:rsid w:val="003B076B"/>
    <w:rsid w:val="003B4EFC"/>
    <w:rsid w:val="003D797C"/>
    <w:rsid w:val="003E1C14"/>
    <w:rsid w:val="003E2CC8"/>
    <w:rsid w:val="003F1DB2"/>
    <w:rsid w:val="003F6832"/>
    <w:rsid w:val="00442E8D"/>
    <w:rsid w:val="0045118F"/>
    <w:rsid w:val="004573C6"/>
    <w:rsid w:val="00472897"/>
    <w:rsid w:val="00475B93"/>
    <w:rsid w:val="004915AE"/>
    <w:rsid w:val="004B6695"/>
    <w:rsid w:val="004D2A3F"/>
    <w:rsid w:val="004E1D56"/>
    <w:rsid w:val="004F514D"/>
    <w:rsid w:val="00513DA3"/>
    <w:rsid w:val="005250A1"/>
    <w:rsid w:val="00540526"/>
    <w:rsid w:val="00541FEC"/>
    <w:rsid w:val="00563360"/>
    <w:rsid w:val="005A68A1"/>
    <w:rsid w:val="005B4249"/>
    <w:rsid w:val="005D7960"/>
    <w:rsid w:val="005E55D1"/>
    <w:rsid w:val="005F568A"/>
    <w:rsid w:val="005F6B38"/>
    <w:rsid w:val="006646F1"/>
    <w:rsid w:val="006D0A45"/>
    <w:rsid w:val="006D3844"/>
    <w:rsid w:val="006D7051"/>
    <w:rsid w:val="006F3A69"/>
    <w:rsid w:val="00756176"/>
    <w:rsid w:val="00767E3F"/>
    <w:rsid w:val="00772529"/>
    <w:rsid w:val="007B0C3A"/>
    <w:rsid w:val="007C1AA9"/>
    <w:rsid w:val="007E3578"/>
    <w:rsid w:val="00803294"/>
    <w:rsid w:val="00806468"/>
    <w:rsid w:val="00811550"/>
    <w:rsid w:val="0082362D"/>
    <w:rsid w:val="00832664"/>
    <w:rsid w:val="008363B2"/>
    <w:rsid w:val="008572DC"/>
    <w:rsid w:val="00884698"/>
    <w:rsid w:val="00887724"/>
    <w:rsid w:val="008950B5"/>
    <w:rsid w:val="008A18A4"/>
    <w:rsid w:val="008E230D"/>
    <w:rsid w:val="008E3844"/>
    <w:rsid w:val="00933D85"/>
    <w:rsid w:val="009C15FC"/>
    <w:rsid w:val="009C55F2"/>
    <w:rsid w:val="009E57F6"/>
    <w:rsid w:val="00A05D3A"/>
    <w:rsid w:val="00A36A82"/>
    <w:rsid w:val="00A741AF"/>
    <w:rsid w:val="00A77C72"/>
    <w:rsid w:val="00A863FF"/>
    <w:rsid w:val="00A95BF5"/>
    <w:rsid w:val="00A9708D"/>
    <w:rsid w:val="00AA6B86"/>
    <w:rsid w:val="00AA76C8"/>
    <w:rsid w:val="00AB3A38"/>
    <w:rsid w:val="00AC2688"/>
    <w:rsid w:val="00B743B7"/>
    <w:rsid w:val="00B748C8"/>
    <w:rsid w:val="00B7568C"/>
    <w:rsid w:val="00B93986"/>
    <w:rsid w:val="00BD3AEE"/>
    <w:rsid w:val="00BD6F23"/>
    <w:rsid w:val="00BD7C30"/>
    <w:rsid w:val="00C179DC"/>
    <w:rsid w:val="00C23E7F"/>
    <w:rsid w:val="00C6211D"/>
    <w:rsid w:val="00C64692"/>
    <w:rsid w:val="00C8648E"/>
    <w:rsid w:val="00C87ACE"/>
    <w:rsid w:val="00C96C81"/>
    <w:rsid w:val="00CB37B4"/>
    <w:rsid w:val="00CC4830"/>
    <w:rsid w:val="00CD4E36"/>
    <w:rsid w:val="00D1546E"/>
    <w:rsid w:val="00D61BE3"/>
    <w:rsid w:val="00D90419"/>
    <w:rsid w:val="00D91852"/>
    <w:rsid w:val="00DA049C"/>
    <w:rsid w:val="00E16F9B"/>
    <w:rsid w:val="00E17373"/>
    <w:rsid w:val="00E2299D"/>
    <w:rsid w:val="00E77411"/>
    <w:rsid w:val="00E85412"/>
    <w:rsid w:val="00E92F34"/>
    <w:rsid w:val="00EA199B"/>
    <w:rsid w:val="00F14B0C"/>
    <w:rsid w:val="00F25EA7"/>
    <w:rsid w:val="00F47E8A"/>
    <w:rsid w:val="00F74B5B"/>
    <w:rsid w:val="00FD5FAC"/>
    <w:rsid w:val="00FD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75C5"/>
  <w15:docId w15:val="{8DCD085D-7742-4808-B627-B552E794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72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40526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68"/>
    <w:pPr>
      <w:ind w:left="720"/>
      <w:contextualSpacing/>
    </w:pPr>
  </w:style>
  <w:style w:type="table" w:styleId="a4">
    <w:name w:val="Table Grid"/>
    <w:basedOn w:val="a1"/>
    <w:uiPriority w:val="59"/>
    <w:rsid w:val="0080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0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540526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3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0B3357"/>
    <w:rPr>
      <w:rFonts w:ascii="Courier New" w:hAnsi="Courier New" w:cs="Courier New"/>
      <w:color w:val="000000"/>
      <w:sz w:val="24"/>
      <w:szCs w:val="24"/>
      <w:shd w:val="clear" w:color="auto" w:fill="FFFFFF"/>
    </w:rPr>
  </w:style>
  <w:style w:type="paragraph" w:customStyle="1" w:styleId="12">
    <w:name w:val="Абзац списка1"/>
    <w:basedOn w:val="a"/>
    <w:rsid w:val="00215D38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D154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c">
    <w:name w:val="Гипертекстовая ссылка"/>
    <w:basedOn w:val="a0"/>
    <w:uiPriority w:val="99"/>
    <w:rsid w:val="002D0DB6"/>
    <w:rPr>
      <w:rFonts w:cs="Times New Roman"/>
      <w:b w:val="0"/>
      <w:color w:val="106BBE"/>
    </w:rPr>
  </w:style>
  <w:style w:type="character" w:customStyle="1" w:styleId="ad">
    <w:name w:val="Цветовое выделение"/>
    <w:uiPriority w:val="99"/>
    <w:rsid w:val="009C55F2"/>
    <w:rPr>
      <w:b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8572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29</cp:revision>
  <cp:lastPrinted>2023-06-21T07:20:00Z</cp:lastPrinted>
  <dcterms:created xsi:type="dcterms:W3CDTF">2023-05-03T03:45:00Z</dcterms:created>
  <dcterms:modified xsi:type="dcterms:W3CDTF">2023-06-28T06:27:00Z</dcterms:modified>
</cp:coreProperties>
</file>