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FB" w:rsidRDefault="000F19C8" w:rsidP="00E968FB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E968FB">
        <w:rPr>
          <w:b/>
          <w:sz w:val="28"/>
          <w:szCs w:val="28"/>
        </w:rPr>
        <w:t>Информационное сообщение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Рубцовска Алтайского края сообщает о проведении</w:t>
      </w:r>
      <w:r w:rsidR="0055255A">
        <w:rPr>
          <w:rFonts w:ascii="Times New Roman" w:hAnsi="Times New Roman" w:cs="Times New Roman"/>
          <w:b/>
          <w:sz w:val="28"/>
          <w:szCs w:val="28"/>
        </w:rPr>
        <w:t xml:space="preserve">     17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2015 года  в 10 часов 00 мин. </w:t>
      </w:r>
      <w:r>
        <w:rPr>
          <w:rFonts w:ascii="Times New Roman" w:hAnsi="Times New Roman" w:cs="Times New Roman"/>
          <w:sz w:val="28"/>
          <w:szCs w:val="28"/>
        </w:rPr>
        <w:t>аукциона на право  заключения договора аренды имущества муниципальной собственности, числящегося  в составе казны муниципального образования город Рубцовск Алтайского края.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8"/>
            <w:szCs w:val="28"/>
          </w:rPr>
          <w:t>658200,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Рубцовск, переулок Бульварный,25. Место нахождения: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Рубцовск, переулок Бульварный,25. Контактный телефон: (385-57) 4-23-55.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Форма аукциона: аукцион является открытым по составу участников.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о цене участниками аукциона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 в ходе проведения торгов (открытая форма подачи предложений о цене).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Заявки на участие в аукционе   подаются  по адресу: 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убцовск, переулок Бульварный,25, кабинет № 62. 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Заявки подаются с </w:t>
      </w:r>
      <w:r w:rsidR="0055255A" w:rsidRPr="0055255A">
        <w:rPr>
          <w:rFonts w:ascii="Times New Roman" w:hAnsi="Times New Roman" w:cs="Times New Roman"/>
          <w:b/>
          <w:sz w:val="28"/>
          <w:szCs w:val="28"/>
        </w:rPr>
        <w:t>25 марта</w:t>
      </w:r>
      <w:r w:rsidR="0055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с 8час. 00 мин до 17час. 00 мин.,  обеденный перерыв с 12 час. 00 мин. до  13час.00 мин. Выходные дни: суббота, воскресенье и праздничные  дни. Телефон  4-24-34.Срок окончания приема зая</w:t>
      </w:r>
      <w:r w:rsidR="0055255A">
        <w:rPr>
          <w:rFonts w:ascii="Times New Roman" w:hAnsi="Times New Roman" w:cs="Times New Roman"/>
          <w:sz w:val="28"/>
          <w:szCs w:val="28"/>
        </w:rPr>
        <w:t xml:space="preserve">вок в 10 час. 00 мин.  </w:t>
      </w:r>
      <w:r w:rsidR="0055255A" w:rsidRPr="0055255A">
        <w:rPr>
          <w:rFonts w:ascii="Times New Roman" w:hAnsi="Times New Roman" w:cs="Times New Roman"/>
          <w:b/>
          <w:sz w:val="28"/>
          <w:szCs w:val="28"/>
        </w:rPr>
        <w:t>16 апреля</w:t>
      </w:r>
      <w:r w:rsidR="0055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года.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Документация об аукционе размещена  на официальном сайте торгов: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официальном сайте   Администрации города Рубцовска: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E96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извещения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 предоставляет такому лицу аукционную документацию в порядке, указанном в извещении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кциона. </w:t>
      </w:r>
      <w:r>
        <w:rPr>
          <w:rFonts w:ascii="Times New Roman" w:hAnsi="Times New Roman" w:cs="Times New Roman"/>
          <w:sz w:val="28"/>
          <w:szCs w:val="28"/>
        </w:rPr>
        <w:t>Документация предоставляется бесплатно.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Организатор торгов вправе до  </w:t>
      </w:r>
      <w:r w:rsidR="0055255A" w:rsidRPr="0055255A">
        <w:rPr>
          <w:rFonts w:ascii="Times New Roman" w:hAnsi="Times New Roman" w:cs="Times New Roman"/>
          <w:b/>
          <w:sz w:val="28"/>
          <w:szCs w:val="28"/>
        </w:rPr>
        <w:t>13 апреля</w:t>
      </w:r>
      <w:r w:rsidR="0055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отказаться от проведения аукциона. Сообщение об отказе от проведения аукциона размещается на официальном сайте торгов: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официальном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сайте Администрации города Рубцовска: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E96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68FB" w:rsidRDefault="00E968FB" w:rsidP="00E968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Сведения о муниципальном имуществе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4898"/>
        <w:gridCol w:w="1339"/>
        <w:gridCol w:w="1721"/>
        <w:gridCol w:w="1398"/>
      </w:tblGrid>
      <w:tr w:rsidR="00E968FB" w:rsidTr="00E968FB">
        <w:trPr>
          <w:trHeight w:val="10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E968FB" w:rsidTr="00E968FB">
        <w:trPr>
          <w:trHeight w:val="112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в жилом доме по ул. Калинина,2, пом.1 площадью 188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лет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29140</w:t>
            </w: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</w:tr>
    </w:tbl>
    <w:p w:rsidR="00E968FB" w:rsidRDefault="00E968FB" w:rsidP="00E968FB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  Цель использования: </w:t>
      </w:r>
    </w:p>
    <w:p w:rsidR="00E968FB" w:rsidRDefault="00E968FB" w:rsidP="00E968FB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 №1–без ограничения.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Договор аренды заключается с победителем аукциона или единственным участником аукциона не ранее чем через десять дней с момента размещения протокола аукциона на официальном сайте  торгов: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68FB" w:rsidRDefault="00E968FB" w:rsidP="00E968FB">
      <w:pPr>
        <w:spacing w:after="0" w:line="240" w:lineRule="auto"/>
        <w:ind w:left="-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Все иные вопросы, касающиеся аукциона, не нашедшие отражения в настоящем информационном сообщении, размещены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торгов: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официальном сайте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 Рубцовска: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//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rubadm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E968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регулируются    действующим      законодательством Российской Федерации.</w:t>
      </w:r>
    </w:p>
    <w:p w:rsidR="00E968FB" w:rsidRDefault="00E968FB" w:rsidP="00E968FB">
      <w:pPr>
        <w:pStyle w:val="ConsPlusNormal"/>
        <w:ind w:firstLine="0"/>
        <w:outlineLvl w:val="1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outlineLvl w:val="1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 комитета                                                                        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Приложение</w:t>
      </w: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распоряжению Администрации</w:t>
      </w:r>
    </w:p>
    <w:p w:rsidR="00E968FB" w:rsidRDefault="00E968FB" w:rsidP="00E968F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Рубцовска Алтайского края</w:t>
      </w: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 «</w:t>
      </w:r>
      <w:r w:rsidR="0055255A">
        <w:rPr>
          <w:rFonts w:ascii="Times New Roman" w:hAnsi="Times New Roman" w:cs="Times New Roman"/>
          <w:sz w:val="28"/>
          <w:szCs w:val="28"/>
        </w:rPr>
        <w:t xml:space="preserve">24 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55255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  2015  №  </w:t>
      </w:r>
      <w:r w:rsidR="0055255A">
        <w:rPr>
          <w:rFonts w:ascii="Times New Roman" w:hAnsi="Times New Roman" w:cs="Times New Roman"/>
          <w:sz w:val="28"/>
          <w:szCs w:val="28"/>
        </w:rPr>
        <w:t>150-р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FB" w:rsidRDefault="00E968FB" w:rsidP="00E968FB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3768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ДОКУМЕНТАЦИЯ       </w:t>
      </w:r>
    </w:p>
    <w:p w:rsidR="00E968FB" w:rsidRPr="00AC2103" w:rsidRDefault="00AC2103" w:rsidP="00AC2103">
      <w:pPr>
        <w:ind w:hanging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68FB">
        <w:rPr>
          <w:rFonts w:ascii="Times New Roman" w:hAnsi="Times New Roman" w:cs="Times New Roman"/>
          <w:sz w:val="28"/>
          <w:szCs w:val="28"/>
        </w:rPr>
        <w:t>к открытому аукциону на право заключения договора аренды имущества муниципальной собственности, числящегося  в составе казны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8FB">
        <w:rPr>
          <w:rFonts w:ascii="Times New Roman" w:hAnsi="Times New Roman" w:cs="Times New Roman"/>
          <w:sz w:val="28"/>
          <w:szCs w:val="28"/>
        </w:rPr>
        <w:t>образования</w:t>
      </w:r>
      <w:r w:rsidR="0023768C">
        <w:rPr>
          <w:rFonts w:ascii="Times New Roman" w:hAnsi="Times New Roman" w:cs="Times New Roman"/>
          <w:sz w:val="28"/>
          <w:szCs w:val="28"/>
        </w:rPr>
        <w:t xml:space="preserve"> город Рубцовск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по следующему объекту,  </w:t>
      </w:r>
      <w:r w:rsidRPr="00AC2103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положенному в городе Рубцовске:</w:t>
      </w:r>
      <w:r w:rsidRPr="00AC2103">
        <w:rPr>
          <w:rFonts w:ascii="Times New Roman" w:hAnsi="Times New Roman" w:cs="Times New Roman"/>
          <w:sz w:val="28"/>
          <w:szCs w:val="28"/>
        </w:rPr>
        <w:t xml:space="preserve"> нежилому помещению в жилом доме по ул. Калинина,2, пом.1 площадью 188 кв</w:t>
      </w:r>
      <w:proofErr w:type="gramStart"/>
      <w:r w:rsidRPr="00AC2103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E968FB" w:rsidRDefault="00E968FB" w:rsidP="00E968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5255A">
        <w:rPr>
          <w:rFonts w:ascii="Times New Roman" w:hAnsi="Times New Roman" w:cs="Times New Roman"/>
          <w:sz w:val="28"/>
          <w:szCs w:val="28"/>
        </w:rPr>
        <w:t xml:space="preserve">Рубцовск – 2015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E968FB" w:rsidRDefault="00E968FB" w:rsidP="00E968FB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968FB" w:rsidRDefault="00E968FB" w:rsidP="00E968FB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pStyle w:val="ConsPlusNormal"/>
        <w:tabs>
          <w:tab w:val="left" w:pos="1380"/>
          <w:tab w:val="center" w:pos="4677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Содержание документации к открытому аукциону.</w:t>
      </w: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Документация к открытому аукциону включает в себя: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участникам аукциона.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предоставления документации об аукционе.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Разъяснение положений документации об аукционе.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подачи  заявок на участие в аукционе.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рассмотрения заявок на участие в аукционе.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проведения аукциона.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Заключение договора по результатам проведения аукциона.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Проект договора  аренды. </w:t>
      </w:r>
    </w:p>
    <w:p w:rsidR="00E968FB" w:rsidRDefault="00E968FB" w:rsidP="00E96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Формы документов:</w:t>
      </w:r>
    </w:p>
    <w:p w:rsidR="00E968FB" w:rsidRDefault="00E968FB" w:rsidP="00E968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№1 Опись документов для физических лиц и индивидуальных предпринимателей;</w:t>
      </w:r>
    </w:p>
    <w:p w:rsidR="00E968FB" w:rsidRDefault="00E968FB" w:rsidP="00E968FB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Форма №1/1 Опись документов для юридических лиц;</w:t>
      </w:r>
    </w:p>
    <w:p w:rsidR="00E968FB" w:rsidRDefault="00E968FB" w:rsidP="00E968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2  Заявка на участие в аукционе;</w:t>
      </w:r>
    </w:p>
    <w:p w:rsidR="00E968FB" w:rsidRDefault="00E968FB" w:rsidP="00E968F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№ 3 Уведомление об отзыве заявки  на участие в аукционе.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55A" w:rsidRDefault="0055255A" w:rsidP="00E96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55A" w:rsidRDefault="0055255A" w:rsidP="00E96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Администрация города Рубцовска Алтайского края (далее по тексту Организатор аукциона) проводит торги в форме открытого аукциона на право заключения 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аренды  имущества муниципальной собственности, числящегося в составе казны муниципального образования город Рубцовск              Алтайского края: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4617"/>
        <w:gridCol w:w="1340"/>
        <w:gridCol w:w="1722"/>
        <w:gridCol w:w="1399"/>
      </w:tblGrid>
      <w:tr w:rsidR="00E968FB" w:rsidTr="00E968FB">
        <w:trPr>
          <w:trHeight w:val="102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                        характеристика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цена             права заключения договора (руб.)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</w:tr>
      <w:tr w:rsidR="00E968FB" w:rsidTr="00E968FB">
        <w:trPr>
          <w:trHeight w:val="11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 в жилом доме по ул. Калинина,2, пом.1 площадью 188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лет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29140</w:t>
            </w: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pStyle w:val="ConsPlusNormal"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1457</w:t>
            </w:r>
          </w:p>
        </w:tc>
      </w:tr>
    </w:tbl>
    <w:p w:rsidR="00E968FB" w:rsidRDefault="00E968FB" w:rsidP="00E968FB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  Цель использования: </w:t>
      </w:r>
    </w:p>
    <w:p w:rsidR="00E968FB" w:rsidRDefault="00E968FB" w:rsidP="00E968FB">
      <w:pPr>
        <w:pStyle w:val="a5"/>
        <w:tabs>
          <w:tab w:val="clear" w:pos="0"/>
        </w:tabs>
        <w:ind w:left="-720" w:firstLine="540"/>
        <w:rPr>
          <w:szCs w:val="28"/>
        </w:rPr>
      </w:pPr>
      <w:r>
        <w:rPr>
          <w:szCs w:val="28"/>
        </w:rPr>
        <w:t xml:space="preserve"> лот №1–без ограничения.         </w:t>
      </w:r>
    </w:p>
    <w:p w:rsidR="00E968FB" w:rsidRDefault="00E968FB" w:rsidP="00E968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Право на заключение договора аренды принадлежит участнику аукциона, предложившему в ходе торгов наиболее высокую цену.</w:t>
      </w:r>
    </w:p>
    <w:p w:rsidR="00E968FB" w:rsidRDefault="00E968FB" w:rsidP="00E968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Начальная цена лота устанавливается путем проведения независимой рыночной оценки муниципального имущества оценщиком согласно статье 8 Федерального закона от 29.07.98 №135-ФЗ «Об оценочной деятельности в Российской Федерации». </w:t>
      </w:r>
    </w:p>
    <w:p w:rsidR="00E968FB" w:rsidRDefault="00E968FB" w:rsidP="00E968F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Величиной повышения начальной цены продажи права является «шаг аукциона».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победителей аукциона по лоту – один.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расположения, описание и технические характеристики муниципального имущества.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Нежилое помещение в жилом доме по ул. Калинина,2, пом.1 площадью 188 кв.м.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Техническое состояние имущества отражается в акте приема-передачи при заключении договора аренды. При прекращении договора аренды арендатор обязан вернуть арендодателю имущество в том состоянии, в котором он его получил, с учетом нормального износа или в состоянии, обусловленном техническими условиями документации к аукциону.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 Аукцион проводится в комитете Администрации города Рубцовска по управлению имуществом,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Рубцовск, пер. Б</w:t>
      </w:r>
      <w:r w:rsidR="0055255A">
        <w:rPr>
          <w:rFonts w:ascii="Times New Roman" w:hAnsi="Times New Roman" w:cs="Times New Roman"/>
          <w:sz w:val="28"/>
          <w:szCs w:val="28"/>
        </w:rPr>
        <w:t xml:space="preserve">ульварный,25, кабинет № 51а  </w:t>
      </w:r>
      <w:r w:rsidR="0055255A" w:rsidRPr="0025518C">
        <w:rPr>
          <w:rFonts w:ascii="Times New Roman" w:hAnsi="Times New Roman" w:cs="Times New Roman"/>
          <w:b/>
          <w:sz w:val="28"/>
          <w:szCs w:val="28"/>
        </w:rPr>
        <w:t xml:space="preserve">17 апреля </w:t>
      </w:r>
      <w:r w:rsidRPr="0025518C">
        <w:rPr>
          <w:rFonts w:ascii="Times New Roman" w:hAnsi="Times New Roman" w:cs="Times New Roman"/>
          <w:b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года в 10 час.00мин. (время местное).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 Заявки на участие в аукционе рассматриваются единой комиссией по проведению торгов (конкурсов, аукционов) в комитете Администрации города Рубцовска по управлению имуществом,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Рубцовск, пер. Б</w:t>
      </w:r>
      <w:r w:rsidR="0055255A">
        <w:rPr>
          <w:rFonts w:ascii="Times New Roman" w:hAnsi="Times New Roman" w:cs="Times New Roman"/>
          <w:sz w:val="28"/>
          <w:szCs w:val="28"/>
        </w:rPr>
        <w:t xml:space="preserve">ульварный,25, кабинет № 51а,   </w:t>
      </w:r>
      <w:r w:rsidR="0055255A" w:rsidRPr="0055255A">
        <w:rPr>
          <w:rFonts w:ascii="Times New Roman" w:hAnsi="Times New Roman" w:cs="Times New Roman"/>
          <w:b/>
          <w:sz w:val="28"/>
          <w:szCs w:val="28"/>
        </w:rPr>
        <w:t>16 апреля</w:t>
      </w:r>
      <w:r w:rsidR="0055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2015г. в 10 час.00мин. (время местное).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1.3. Заявки на участие в аукционе подаются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Рубцовск, пер. Бульварный,25, кабинет № 62.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подаются ежедневно с 8час.00мин. до 17час.00 мин.  с</w:t>
      </w:r>
      <w:r w:rsidR="0055255A">
        <w:rPr>
          <w:rFonts w:ascii="Times New Roman" w:hAnsi="Times New Roman" w:cs="Times New Roman"/>
          <w:sz w:val="28"/>
          <w:szCs w:val="28"/>
        </w:rPr>
        <w:t xml:space="preserve"> </w:t>
      </w:r>
      <w:r w:rsidR="0055255A" w:rsidRPr="0055255A">
        <w:rPr>
          <w:rFonts w:ascii="Times New Roman" w:hAnsi="Times New Roman" w:cs="Times New Roman"/>
          <w:b/>
          <w:sz w:val="28"/>
          <w:szCs w:val="28"/>
        </w:rPr>
        <w:t>25 марта</w:t>
      </w:r>
      <w:r w:rsidR="005525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года. Обеденный перерыв  с 12час.00 мин. до 13час.00мин.  Выходные дни: суббота, воскресенье и праздничные дни. Телефон 4-24-34. Срок окончания приема</w:t>
      </w:r>
      <w:r w:rsidR="0055255A">
        <w:rPr>
          <w:rFonts w:ascii="Times New Roman" w:hAnsi="Times New Roman" w:cs="Times New Roman"/>
          <w:sz w:val="28"/>
          <w:szCs w:val="28"/>
        </w:rPr>
        <w:t xml:space="preserve"> заявок   в 10 час. 00 мин    </w:t>
      </w:r>
      <w:r w:rsidR="0055255A" w:rsidRPr="0055255A">
        <w:rPr>
          <w:rFonts w:ascii="Times New Roman" w:hAnsi="Times New Roman" w:cs="Times New Roman"/>
          <w:b/>
          <w:sz w:val="28"/>
          <w:szCs w:val="28"/>
        </w:rPr>
        <w:t>16 апреля</w:t>
      </w:r>
      <w:r w:rsidR="00552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2015.</w:t>
      </w:r>
    </w:p>
    <w:p w:rsidR="00E968FB" w:rsidRDefault="00E968FB" w:rsidP="00E96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Осмотр имущества, права на которое передаются по договору аренды, обеспечивается комитетом Администрации города Рубцовска по управлению имуществом (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Рубцовск, пер. Бульварный,25,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62), телефон 4-24-34. 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осмотра: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700"/>
      </w:tblGrid>
      <w:tr w:rsidR="00E968FB" w:rsidTr="00E96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дата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968FB" w:rsidTr="00E96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 w:rsidP="0055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5255A"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.2015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9час.-12час.</w:t>
            </w:r>
          </w:p>
        </w:tc>
      </w:tr>
      <w:tr w:rsidR="00E968FB" w:rsidTr="00E96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55255A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.2015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9час.-12час.</w:t>
            </w:r>
          </w:p>
        </w:tc>
      </w:tr>
      <w:tr w:rsidR="00E968FB" w:rsidTr="00E96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5525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10.04</w:t>
            </w:r>
            <w:r w:rsidR="00E968FB">
              <w:rPr>
                <w:rFonts w:ascii="Times New Roman" w:hAnsi="Times New Roman" w:cs="Times New Roman"/>
                <w:sz w:val="28"/>
                <w:szCs w:val="28"/>
              </w:rPr>
              <w:t xml:space="preserve"> .2015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9час.-12час.</w:t>
            </w:r>
          </w:p>
        </w:tc>
      </w:tr>
      <w:tr w:rsidR="00E968FB" w:rsidTr="00E968F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9F7069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.2015      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8FB" w:rsidRDefault="00E96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9час.-12час.</w:t>
            </w:r>
          </w:p>
        </w:tc>
      </w:tr>
    </w:tbl>
    <w:p w:rsidR="00E968FB" w:rsidRDefault="00E968FB" w:rsidP="00E968FB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2. Требования к участнику аукциона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Организатор аукциона вправе запрашивать информацию и документы в целях проверки соответствия участника аукциона требованиям, указанным в пункте 2.2.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Заявитель не допускается единой комиссией по проведению торгов (конкурсов, аукционов)   к участию в аукционе в случаях: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несоответствия требованиям, указанным в пункте 2.2. документации об аукционе;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2.5.Отказ в допуске к участию в аукционе по иным основаниям, кроме случаев, указанных в пункте 2.4. настоящей документации к аукциону, не допускается.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968FB" w:rsidRDefault="00E968FB" w:rsidP="00E968F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3. Порядок предоставления документации</w:t>
      </w:r>
    </w:p>
    <w:p w:rsidR="00E968FB" w:rsidRDefault="00E968FB" w:rsidP="00E968F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3.1.После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 извещения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организатор аукциона на основании заявления любого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E968FB" w:rsidRDefault="00E968FB" w:rsidP="00E968F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3.2.Предоставление документации к аукциону до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города Рубцовска Алтайского края извещения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проведении аукциона не допускается.</w:t>
      </w:r>
    </w:p>
    <w:p w:rsidR="00E968FB" w:rsidRDefault="00E968FB" w:rsidP="00E968F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3.3.К документации об аукционе должен быть приложен проект договора (в случае проведения аукциона по нескольким лотам - проект договора в отношении каждого лота), который является неотъемлемой частью документации об аукционе.</w:t>
      </w:r>
    </w:p>
    <w:p w:rsidR="00E968FB" w:rsidRDefault="00E968FB" w:rsidP="00E9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Разъяснение положений документации об аукционе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4.2.В течение одного дня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указанного решения такие изменения размещаются организатором аукциона в порядке, установленном  для размещения извещения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на официальном сайте Администрации города Рубцовска Алтайского края. В течение двух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города Рубцовска Алтайского края изменений, внесенных в документацию об аукционе, до даты окончания срока подачи заявок на участие в аукционе он составлял не менее 15 дней. </w:t>
      </w:r>
      <w:proofErr w:type="gramEnd"/>
    </w:p>
    <w:p w:rsidR="00E968FB" w:rsidRDefault="00E968FB" w:rsidP="00E968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Порядок подачи заявок на участие в аукционе 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5.2.Заявка на участие в аукционе должна содержать: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документы  и сведения о заявителе, подавшем такую заявку: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  <w:proofErr w:type="gramEnd"/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учредительных документов заявителя (для юридических лиц);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5.3.Заявитель вправе подать только одну заявку в отношении каждого предмета аукциона (лота).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Прием заявок на участие в аукционе прекращается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 перед началом рассмотрения заявок.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5.5.Каждая заявка на участие в аукционе, поступившая в срок, указанный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5.8.В случае, если по окончанию срока подачи заявок на участие в аукционе подано только одна заявка или не подано ни одной заявки,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 </w:t>
      </w:r>
    </w:p>
    <w:p w:rsidR="00E968FB" w:rsidRDefault="00E968FB" w:rsidP="00E968F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968FB" w:rsidRDefault="00E968FB" w:rsidP="00E968F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6. Порядок рассмотрения заявок на участие в аукционе</w:t>
      </w:r>
    </w:p>
    <w:p w:rsidR="00E968FB" w:rsidRDefault="00E968FB" w:rsidP="00E968F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6.1.Единая  комиссия по проведению торгов (конкурсов, аукционов) 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E968FB" w:rsidRDefault="00E968FB" w:rsidP="00E968FB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6.2.Срок рассмотрения заявок на участие в аукционе не может превышать десяти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подачи заявок.</w:t>
      </w:r>
    </w:p>
    <w:p w:rsidR="00E968FB" w:rsidRDefault="00E968FB" w:rsidP="00E968FB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6.3.На основании рассмотрения заявок на участие в аукционе организатором аукциона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на официальном сайте Администрации города  Рубцовска Алтайского края. </w:t>
      </w:r>
    </w:p>
    <w:p w:rsidR="00E968FB" w:rsidRDefault="00E968FB" w:rsidP="00E968FB">
      <w:pPr>
        <w:pStyle w:val="a3"/>
        <w:tabs>
          <w:tab w:val="left" w:pos="810"/>
        </w:tabs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6.4.В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В случае, если в документации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в допуске к участию в котором и признании участником аукциона принято относительно только одного заявителя.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7. Порядок проведения аукциона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7.1.В аукционе могут участвовать только заявители, признанные участниками аукциона.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7.2.Аукцион проводится организатором аукциона в присутствии членов комиссии и участников аукциона (их представителей).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7.3.Аукцион проводится путем повышения начальной цены договора, указанной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на «шаг аукциона».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7.4.«Шаг аукциона» устанавливается в размере пяти процентов начальной цены договора, указанной в извещении 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7.5.Аукционист выбирается из числа членов комиссии путем открытого голосования членов комиссии большинством голосов.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7.6.Комиссия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7.8.Участник аукциона после объявления аукционистом начальной цены договора и цены договора, увеличенной в соответствии с  «шагом аукциона», поднимает карточку в случае, если он согласен заключить договор по объявленной цене.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7.9.В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>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предусматривала бы более высокую цену договора, аукцион признается несостоявшимся.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документацией об аукционе предусмотрено два и более лота, решение о признании аукциона несостоявшимся принимается в отношении каждого лота отдельно.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7.10.Аукцион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7.11.Победителем аукциона признается лицо, предложившее наиболее высокую цену договора.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7.12.При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организатор аукциона в обязательном порядке осуществляет аудио- или видеозапись аукциона и ведет протокол аукциона.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7.13.Протокол подписывается в день проведения аукциона и размещается на  официальном сайте торгов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города Рубцовска Алтайского края  в течение дня, следующего за днем подписания указанного протокола.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tabs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Заключение договора по результатам проведения аукциона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8.1.Организатор аукциона в течение трех рабочих 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передает победителю аукциона или единственному участнику аукциона  один экземпляр протокола.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8.1.1. Победитель аукциона или единственный участник аукциона в течение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протокола аукциона организатору торгов оплачивает стоимость права на заключения договора аренды.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8.2.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Договор   аренды заключается с победителем аукциона или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единственным участником аукциона, не    ранее   чем через десять дней  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 дня   размещения  протокола о результатах аукциона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и  на официальном    сайте   Администрации города </w:t>
      </w:r>
    </w:p>
    <w:p w:rsidR="00E968FB" w:rsidRDefault="00E968FB" w:rsidP="00E968FB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Рубцовска   Алтайского края.  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8.4.Арендная плата по договору аренды, который заключен по итогам аукциона, вносится арендатором ежемесячно до 25 числа текущего месяца, </w:t>
      </w:r>
      <w:r>
        <w:rPr>
          <w:rFonts w:ascii="Times New Roman" w:hAnsi="Times New Roman" w:cs="Times New Roman"/>
          <w:sz w:val="28"/>
          <w:szCs w:val="28"/>
        </w:rPr>
        <w:lastRenderedPageBreak/>
        <w:t>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E968FB" w:rsidRDefault="00E968FB" w:rsidP="00E968F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                                                                                                                                 </w:t>
      </w:r>
    </w:p>
    <w:p w:rsidR="00E968FB" w:rsidRDefault="00E968FB" w:rsidP="00E96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E968FB" w:rsidRDefault="00E968FB" w:rsidP="00E96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8FB" w:rsidRDefault="00E968FB" w:rsidP="00E968FB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E968FB" w:rsidRDefault="00E968FB" w:rsidP="00E968FB">
      <w:pPr>
        <w:pStyle w:val="a4"/>
        <w:ind w:left="360" w:right="45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68FB" w:rsidRDefault="00E968FB" w:rsidP="00E96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FB" w:rsidRDefault="00E968FB" w:rsidP="00E96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FB" w:rsidRDefault="00E968FB" w:rsidP="00E96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FB" w:rsidRDefault="00E968FB" w:rsidP="00E96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FB" w:rsidRDefault="00E968FB" w:rsidP="00E96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8FB" w:rsidRDefault="00E968FB" w:rsidP="00E968FB"/>
    <w:p w:rsidR="00BE1BB3" w:rsidRDefault="00BE1BB3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357F67" w:rsidRPr="00357F67" w:rsidRDefault="00357F67" w:rsidP="00357F67">
      <w:pPr>
        <w:pStyle w:val="a4"/>
        <w:ind w:left="360" w:right="45"/>
        <w:jc w:val="right"/>
        <w:outlineLvl w:val="0"/>
        <w:rPr>
          <w:b/>
          <w:sz w:val="28"/>
          <w:szCs w:val="28"/>
        </w:rPr>
      </w:pPr>
      <w:r w:rsidRPr="00357F67">
        <w:rPr>
          <w:b/>
          <w:sz w:val="28"/>
          <w:szCs w:val="28"/>
        </w:rPr>
        <w:lastRenderedPageBreak/>
        <w:t>проект</w:t>
      </w:r>
    </w:p>
    <w:p w:rsidR="00357F67" w:rsidRPr="00357F67" w:rsidRDefault="00357F67" w:rsidP="00357F67">
      <w:pPr>
        <w:pStyle w:val="a4"/>
        <w:ind w:left="360" w:right="45"/>
        <w:outlineLvl w:val="0"/>
        <w:rPr>
          <w:b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Д О Г О В О </w:t>
      </w:r>
      <w:proofErr w:type="gramStart"/>
      <w:r w:rsidRPr="00357F6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57F67">
        <w:rPr>
          <w:rFonts w:ascii="Times New Roman" w:hAnsi="Times New Roman" w:cs="Times New Roman"/>
          <w:b/>
          <w:sz w:val="28"/>
          <w:szCs w:val="28"/>
        </w:rPr>
        <w:t xml:space="preserve">  №___</w:t>
      </w:r>
    </w:p>
    <w:p w:rsidR="00357F67" w:rsidRPr="00357F67" w:rsidRDefault="00357F67" w:rsidP="00357F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аренды нежилого помещения</w:t>
      </w: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г. Рубцовск                                                                              от _______  20___г.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Администрация города  Рубцовска Алтайского края, именуемая в дальнейшем «Арендодатель», в лице    ______, действующего на основании  доверенности Администрации города Рубцовска Алтайского края от ___   № ___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с одной стороны 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и_____________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, за  основным  государственным регистрационным номером __________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от________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,  в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лице________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основании______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>, именуемое  в дальнейшем «Арендатор», с другой стороны, в соответствии с протоколом единой комиссии по проведению торгов от  ____№ ___,  заключили настоящий договор на следующих условиях.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357F67" w:rsidRPr="00357F67" w:rsidRDefault="00357F67" w:rsidP="00357F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357F67" w:rsidRPr="00357F67" w:rsidRDefault="00357F67" w:rsidP="00357F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1.1. Арендодатель обязуется передать Арендатору во временное владение и пользование    (в аренду) </w:t>
      </w:r>
      <w:r w:rsidR="0012759B">
        <w:rPr>
          <w:rFonts w:ascii="Times New Roman" w:hAnsi="Times New Roman" w:cs="Times New Roman"/>
          <w:sz w:val="28"/>
          <w:szCs w:val="28"/>
        </w:rPr>
        <w:t xml:space="preserve"> нежилое помещение  площадью  188</w:t>
      </w:r>
      <w:r w:rsidRPr="00357F67">
        <w:rPr>
          <w:rFonts w:ascii="Times New Roman" w:hAnsi="Times New Roman" w:cs="Times New Roman"/>
          <w:sz w:val="28"/>
          <w:szCs w:val="28"/>
        </w:rPr>
        <w:t xml:space="preserve">  кв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 расположенное по адресу: г. Рубцовск, </w:t>
      </w:r>
      <w:r w:rsidR="0012759B">
        <w:rPr>
          <w:rFonts w:ascii="Times New Roman" w:hAnsi="Times New Roman" w:cs="Times New Roman"/>
          <w:sz w:val="28"/>
          <w:szCs w:val="28"/>
        </w:rPr>
        <w:t>ул. Калинина,2, пом.1</w:t>
      </w:r>
      <w:r w:rsidRPr="00357F67">
        <w:rPr>
          <w:rFonts w:ascii="Times New Roman" w:hAnsi="Times New Roman" w:cs="Times New Roman"/>
          <w:sz w:val="28"/>
          <w:szCs w:val="28"/>
        </w:rPr>
        <w:t xml:space="preserve"> сроком  на  5 лет  с _____20_ года по ____ 20_ года, а Арендатор обязуется выплачивать арендную плату в размере и сроки, установленные в разделе  2 настоящего договора и возвратить имущество на условиях, предусмотренных настоящим договором.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1.2.Нежилое помещение предназначено для  использования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(в качестве)_______________________.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1.3. Нежилое помещение принадлежит на праве собственности муниципальному образованию </w:t>
      </w:r>
      <w:r w:rsidR="0012759B">
        <w:rPr>
          <w:rFonts w:ascii="Times New Roman" w:hAnsi="Times New Roman" w:cs="Times New Roman"/>
          <w:sz w:val="28"/>
          <w:szCs w:val="28"/>
        </w:rPr>
        <w:t>«г</w:t>
      </w:r>
      <w:r w:rsidRPr="00357F67">
        <w:rPr>
          <w:rFonts w:ascii="Times New Roman" w:hAnsi="Times New Roman" w:cs="Times New Roman"/>
          <w:sz w:val="28"/>
          <w:szCs w:val="28"/>
        </w:rPr>
        <w:t>ород Рубцовск</w:t>
      </w:r>
      <w:r w:rsidR="0012759B">
        <w:rPr>
          <w:rFonts w:ascii="Times New Roman" w:hAnsi="Times New Roman" w:cs="Times New Roman"/>
          <w:sz w:val="28"/>
          <w:szCs w:val="28"/>
        </w:rPr>
        <w:t>»</w:t>
      </w:r>
      <w:r w:rsidRPr="00357F67">
        <w:rPr>
          <w:rFonts w:ascii="Times New Roman" w:hAnsi="Times New Roman" w:cs="Times New Roman"/>
          <w:sz w:val="28"/>
          <w:szCs w:val="28"/>
        </w:rPr>
        <w:t xml:space="preserve"> Алтайского края и зарегистрировано в Управлении Федеральной </w:t>
      </w:r>
      <w:r w:rsidR="000C038C">
        <w:rPr>
          <w:rFonts w:ascii="Times New Roman" w:hAnsi="Times New Roman" w:cs="Times New Roman"/>
          <w:sz w:val="28"/>
          <w:szCs w:val="28"/>
        </w:rPr>
        <w:t xml:space="preserve">регистрационной </w:t>
      </w:r>
      <w:r w:rsidRPr="00357F67">
        <w:rPr>
          <w:rFonts w:ascii="Times New Roman" w:hAnsi="Times New Roman" w:cs="Times New Roman"/>
          <w:sz w:val="28"/>
          <w:szCs w:val="28"/>
        </w:rPr>
        <w:t>службы по Алтайскому краю, что подтверждается свидетельством о государствен</w:t>
      </w:r>
      <w:r w:rsidR="000C038C">
        <w:rPr>
          <w:rFonts w:ascii="Times New Roman" w:hAnsi="Times New Roman" w:cs="Times New Roman"/>
          <w:sz w:val="28"/>
          <w:szCs w:val="28"/>
        </w:rPr>
        <w:t>ной регистрации права серия 22АБ № 058353 от 18.06.2007</w:t>
      </w:r>
      <w:r w:rsidRPr="00357F67">
        <w:rPr>
          <w:rFonts w:ascii="Times New Roman" w:hAnsi="Times New Roman" w:cs="Times New Roman"/>
          <w:sz w:val="28"/>
          <w:szCs w:val="28"/>
        </w:rPr>
        <w:t>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Кадастровый н</w:t>
      </w:r>
      <w:r w:rsidR="000C038C">
        <w:rPr>
          <w:rFonts w:ascii="Times New Roman" w:hAnsi="Times New Roman" w:cs="Times New Roman"/>
          <w:sz w:val="28"/>
          <w:szCs w:val="28"/>
        </w:rPr>
        <w:t>омер: 22:70:000000:0000:01:416:002:000135950:0100:20001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1.4.Нежилое помещение должно быть передано Арендатору по акту сдачи-приема  в 5-дневный срок со дня подписания Сторонами настоящего договора.</w:t>
      </w:r>
    </w:p>
    <w:p w:rsidR="00357F67" w:rsidRPr="00357F67" w:rsidRDefault="00357F67" w:rsidP="00357F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2.Платежи и расчеты по договору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2.1.Сумма арендной платы, подлежащая зач</w:t>
      </w:r>
      <w:r w:rsidR="00E70075">
        <w:rPr>
          <w:rFonts w:ascii="Times New Roman" w:hAnsi="Times New Roman" w:cs="Times New Roman"/>
          <w:sz w:val="28"/>
          <w:szCs w:val="28"/>
        </w:rPr>
        <w:t xml:space="preserve">ислению в бюджет, составляет 29140  </w:t>
      </w:r>
      <w:r w:rsidRPr="00357F67"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месяц   (без учета НДС), в   год  __х12=___руб.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2.2.Платежи производятся ежемесячно до 25 числа текущего месяца путем перечисления на расчетный счет №40101810100000010001, ИНН 2209011255/КПП 220901001 УФК по Алтайскому краю (Комитет по </w:t>
      </w:r>
      <w:r w:rsidRPr="00357F67">
        <w:rPr>
          <w:rFonts w:ascii="Times New Roman" w:hAnsi="Times New Roman" w:cs="Times New Roman"/>
          <w:sz w:val="28"/>
          <w:szCs w:val="28"/>
        </w:rPr>
        <w:lastRenderedPageBreak/>
        <w:t>финансам г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убцовска), ГРКЦ ГУ Банка России по Алтайскому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., БИК 040173001, </w:t>
      </w:r>
      <w:r w:rsidRPr="00357F67">
        <w:rPr>
          <w:rFonts w:ascii="Times New Roman" w:hAnsi="Times New Roman" w:cs="Times New Roman"/>
          <w:b/>
          <w:sz w:val="28"/>
          <w:szCs w:val="28"/>
        </w:rPr>
        <w:t>код БК 09211105074040000120</w:t>
      </w:r>
      <w:r w:rsidRPr="00357F67">
        <w:rPr>
          <w:rFonts w:ascii="Times New Roman" w:hAnsi="Times New Roman" w:cs="Times New Roman"/>
          <w:sz w:val="28"/>
          <w:szCs w:val="28"/>
        </w:rPr>
        <w:t>,</w:t>
      </w:r>
      <w:r w:rsidRPr="00357F67">
        <w:rPr>
          <w:rFonts w:ascii="Times New Roman" w:hAnsi="Times New Roman" w:cs="Times New Roman"/>
          <w:b/>
          <w:sz w:val="28"/>
          <w:szCs w:val="28"/>
        </w:rPr>
        <w:t>код ОКТМО 01716000</w:t>
      </w:r>
      <w:r w:rsidRPr="00357F67">
        <w:rPr>
          <w:rFonts w:ascii="Times New Roman" w:hAnsi="Times New Roman" w:cs="Times New Roman"/>
          <w:sz w:val="28"/>
          <w:szCs w:val="28"/>
        </w:rPr>
        <w:t>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2.3.Исчисление  и уплата НДС производится Арендатором самостоятельно, в соответствии с действующим налоговым законодательством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2.4.Арендатор обязан производить платежи в сумме:   __х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>,18=____руб. в месяц  с учетом НДС. Указанная сумма является налоговой базой для налогового агента - Арендатора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2.5.При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зачтенным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и указанная сумма будет отражаться на невыясненных поступлениях.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2.6. Цена Договора в течени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срока действия настоящего Договора пересматривается Арендодателем в сторону увеличения, но не чаще одного раза в год, с учетом рыночной стоимости.</w:t>
      </w:r>
      <w:r w:rsidR="00BE362F">
        <w:rPr>
          <w:rFonts w:ascii="Times New Roman" w:hAnsi="Times New Roman" w:cs="Times New Roman"/>
          <w:sz w:val="28"/>
          <w:szCs w:val="28"/>
        </w:rPr>
        <w:t xml:space="preserve"> </w:t>
      </w:r>
      <w:r w:rsidRPr="00357F67">
        <w:rPr>
          <w:rFonts w:ascii="Times New Roman" w:hAnsi="Times New Roman" w:cs="Times New Roman"/>
          <w:sz w:val="28"/>
          <w:szCs w:val="28"/>
        </w:rPr>
        <w:t>Цена Договора не может быть пересмотрена Сторонами в сторону уменьшения.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2.7.Датой оплаты Арендатором арендных платежей считается дата поступления денежных средств на расчетный счет Арендодателя. 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2.8.В сумму арендной платы плата за землю не включена.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3. Права  и обязанности сторон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3.1. </w:t>
      </w:r>
      <w:r w:rsidRPr="00357F67">
        <w:rPr>
          <w:rFonts w:ascii="Times New Roman" w:hAnsi="Times New Roman" w:cs="Times New Roman"/>
          <w:sz w:val="28"/>
          <w:szCs w:val="28"/>
          <w:u w:val="single"/>
        </w:rPr>
        <w:t>Арендодатель обязан</w:t>
      </w:r>
      <w:r w:rsidRPr="00357F67">
        <w:rPr>
          <w:rFonts w:ascii="Times New Roman" w:hAnsi="Times New Roman" w:cs="Times New Roman"/>
          <w:sz w:val="28"/>
          <w:szCs w:val="28"/>
        </w:rPr>
        <w:t>: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3.1.1.В 5-дневный срок после подписания  настоящего договора передать Арендатору помещение по  акту сдачи-приема с описанием его технического состояния, при этом техпаспорт не передается.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3.1.2.Осуществлять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переданного в аренду помещения, полнотой и своевременностью перечисления арендной платы. Арендодатель вправе производить проверки арендуемого помещения на предмет его целевого использования в соответствии с п.п.1.2 договора аренды.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3.2. </w:t>
      </w:r>
      <w:r w:rsidRPr="00357F67">
        <w:rPr>
          <w:rFonts w:ascii="Times New Roman" w:hAnsi="Times New Roman" w:cs="Times New Roman"/>
          <w:sz w:val="28"/>
          <w:szCs w:val="28"/>
          <w:u w:val="single"/>
        </w:rPr>
        <w:t>Арендатор обязан: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3.2.1.Принять арендуемое помещение в 5-дневный срок по  акту сдачи-приема и использовать его исключительно по назначению, указанному в п.п.1.2 настоящего договора.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3.2.2. Содержать территорию,  прилегающую к нежилому помещению, указанному в п.п. 1.1 настоящего договора,  в соответствии с требованиями Прав</w:t>
      </w:r>
      <w:r w:rsidR="00BE362F">
        <w:rPr>
          <w:rFonts w:ascii="Times New Roman" w:hAnsi="Times New Roman" w:cs="Times New Roman"/>
          <w:sz w:val="28"/>
          <w:szCs w:val="28"/>
        </w:rPr>
        <w:t xml:space="preserve">ил </w:t>
      </w:r>
      <w:r w:rsidRPr="00357F67">
        <w:rPr>
          <w:rFonts w:ascii="Times New Roman" w:hAnsi="Times New Roman" w:cs="Times New Roman"/>
          <w:sz w:val="28"/>
          <w:szCs w:val="28"/>
        </w:rPr>
        <w:t xml:space="preserve">благоустройства города Рубцовска, утвержденных  уполномоченными органами местного самоуправления, иными нормативами и правилами, действующими на территории города Рубцовска.  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3.2.3.Своевременно за свой счет производить текущий ремонт помещения, систем инженерного оборудования и коммуникаций в арендуемом  помещении, поддерживать помещение в исправном состоянии.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lastRenderedPageBreak/>
        <w:t>3.2.4.Обеспечивать Арендодателю в присутствии Арендатора беспрепятственный доступ в арендуемое помещение для осмотра и проверки содержания, эксплуатации помещения и соблюдения условий договора.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3.2.5. Заключить в 30-дневный срок с момента подписания настоящего договора с управляющей компанией, и (или)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 организацией, обслуживающей мног</w:t>
      </w:r>
      <w:r w:rsidR="00BE362F">
        <w:rPr>
          <w:rFonts w:ascii="Times New Roman" w:hAnsi="Times New Roman" w:cs="Times New Roman"/>
          <w:sz w:val="28"/>
          <w:szCs w:val="28"/>
        </w:rPr>
        <w:t>оквартирный дом по ул. Калинина</w:t>
      </w:r>
      <w:r w:rsidRPr="00357F67">
        <w:rPr>
          <w:rFonts w:ascii="Times New Roman" w:hAnsi="Times New Roman" w:cs="Times New Roman"/>
          <w:sz w:val="28"/>
          <w:szCs w:val="28"/>
        </w:rPr>
        <w:t>,</w:t>
      </w:r>
      <w:r w:rsidR="00BE362F">
        <w:rPr>
          <w:rFonts w:ascii="Times New Roman" w:hAnsi="Times New Roman" w:cs="Times New Roman"/>
          <w:sz w:val="28"/>
          <w:szCs w:val="28"/>
        </w:rPr>
        <w:t>2</w:t>
      </w:r>
      <w:r w:rsidRPr="00357F67">
        <w:rPr>
          <w:rFonts w:ascii="Times New Roman" w:hAnsi="Times New Roman" w:cs="Times New Roman"/>
          <w:sz w:val="28"/>
          <w:szCs w:val="28"/>
        </w:rPr>
        <w:t xml:space="preserve">   договоры на управление указанным домом, предоставление коммунальных услуг в арендуемом нежилом помещении. Копию договоров представить для контроля Арендодателю в течение 5 дней с момента заключения.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 xml:space="preserve">Нести расходы 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 нужды, по выставляемым управляющей компанией  и (или)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 организацией счетам-фактурам.</w:t>
      </w:r>
      <w:proofErr w:type="gramEnd"/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3.2.7.Не позднее, чем за 1 месяц письменно сообщать Арендодателю о предстоящем освобождении помещения, по окончанию договора сдать помещение Арендодателю по акту в исправном состоянии с учетом нормативного износа.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3.2.8.Не производить без письменного разрешения Арендодателя капитальных перепланировок, переоборудования арендуемого помещения.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3.2.9.Если арендуемое помещение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3.2.10. Стоимость неотделимых улучшений, произведенных Арендатором без согласия и определения работ  Арендодателя, возмещению не подлежит.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3.2.11.Не сдавать арендуемое помещение, как в целом, так и частично в субаренду без письменного разрешения Арендодателя.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3.2.12.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3.2.13.При изменении организационно-правовой формы, наименования, юридического адреса, банковских реквизитов или реорганизации, в десятидневный  срок письменно сообщить Арендодателю о произошедших изменениях.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3.2.14. Выполнять действующие правила и предписания органов государственного  надзора (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>, Государственного пожарного надзора и т.п.) в части, касающейся арендованного помещения.</w:t>
      </w:r>
    </w:p>
    <w:p w:rsidR="00357F67" w:rsidRPr="00357F67" w:rsidRDefault="00BE362F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3.2.15</w:t>
      </w:r>
      <w:r w:rsidR="00357F67" w:rsidRPr="00357F67">
        <w:rPr>
          <w:rFonts w:ascii="Times New Roman" w:hAnsi="Times New Roman" w:cs="Times New Roman"/>
          <w:sz w:val="28"/>
          <w:szCs w:val="28"/>
        </w:rPr>
        <w:t>. Настоящий Договор вместе с необходимыми для его регистрации документами в соответствии с п.2 ст.617 ГК РФ подлежит представлению в Управление Федеральной службы  государственной регистрации, кадастра и картографии по Алтайскому  краю.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4.Ответственность сторон</w:t>
      </w:r>
    </w:p>
    <w:p w:rsidR="00357F67" w:rsidRPr="00357F67" w:rsidRDefault="00357F67" w:rsidP="00357F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4.1.За неуплату платежей в сроки, установленные настоящим договором, Арендатор уплачивает Арендодателю пени в размере одной трехсотой действующей на день уплаты пени ставки рефинансирования Центрального банка Российской Федерации от не перечисленной в срок суммы за каждый календарный день просрочки, начиная со дня, следующего за днем истечения срока платежа.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4.2.Арендатор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4.3.При сдаче арендуемого помещения в субаренду без согласия Арендодателя, Арендатор уплачивает штраф в размере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двукратной учетной ставки Банка России, существовавшей в период такого нарушен</w:t>
      </w:r>
      <w:proofErr w:type="gramEnd"/>
    </w:p>
    <w:p w:rsidR="00357F67" w:rsidRPr="00357F67" w:rsidRDefault="00357F67" w:rsidP="00357F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5.Порядок изменения и расторжения договора аренды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5.1.Любые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5.2.Досрочное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5.3.Настоящий </w:t>
      </w:r>
      <w:r w:rsidRPr="00BE362F">
        <w:rPr>
          <w:rFonts w:ascii="Times New Roman" w:hAnsi="Times New Roman" w:cs="Times New Roman"/>
          <w:sz w:val="28"/>
          <w:szCs w:val="28"/>
        </w:rPr>
        <w:t>договор</w:t>
      </w:r>
      <w:r w:rsidR="00BE362F">
        <w:rPr>
          <w:rFonts w:ascii="Times New Roman" w:hAnsi="Times New Roman" w:cs="Times New Roman"/>
          <w:sz w:val="28"/>
          <w:szCs w:val="28"/>
        </w:rPr>
        <w:t>,</w:t>
      </w:r>
      <w:r w:rsidRPr="00357F67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расторгнут в одностороннем порядке при условии письменного предупреждения другой стороны за 1 месяц.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5.4.По требованию Арендодателя договор</w:t>
      </w:r>
      <w:r w:rsidR="00BE362F">
        <w:rPr>
          <w:rFonts w:ascii="Times New Roman" w:hAnsi="Times New Roman" w:cs="Times New Roman"/>
          <w:sz w:val="28"/>
          <w:szCs w:val="28"/>
        </w:rPr>
        <w:t>,</w:t>
      </w:r>
      <w:r w:rsidRPr="00357F67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расторгнут судом в случаях, когда арендатор: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5.4.1. пользуется помещением с существенным нарушением условий договора или назначения имущества, либо с неоднократными нарушениями;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5.4.2. более 2-х раз подряд по истечении установленного договором срока платежа не вносит арендную плату;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5.4.3.нарушение п.п.3.2.5; п.п.3.2.6; п.п. 3.2.13.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5.5.Расторжение договора не освобождает Арендатора от погашения задолженности по арендной плате и уплате пени.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5.6.В случае достижения сторонами соглашения о досрочном расторжении договора аренды: 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Арендатор в течение месяца с момента подписания данного соглашения, представляет в Управление Федеральной службы государственной регистрации, кадастра и картографии по Алтайскому краю оформленное соглашение о расторжении договора аренды, для внесения соответствующих изменений в регистрационные документы.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6.Прочие условия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6.1.Споры, вытекающие из настоящего договора, разрешаются в соответствии с законодательством Российской Федерации.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lastRenderedPageBreak/>
        <w:t>6.2.Настоящий договор составлен в трех экземплярах, имеющих одинаковую юридическую силу, по одному экземпляру для  каждой из сторон договора и  для органа, осуществляющего государственную регистрацию прав на недвижимое имущество и сделок с ним.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АРЕНДОДАТЕЛЬ:                                                         АРЕНДАТОР: 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62F" w:rsidRDefault="00BE362F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62F" w:rsidRDefault="00BE362F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62F" w:rsidRDefault="00BE362F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62F" w:rsidRDefault="00BE362F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62F" w:rsidRDefault="00BE362F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0F19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BE362F" w:rsidRPr="000F19C8" w:rsidRDefault="00BE362F" w:rsidP="00357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F19C8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19C8">
        <w:rPr>
          <w:rFonts w:ascii="Times New Roman" w:hAnsi="Times New Roman" w:cs="Times New Roman"/>
          <w:sz w:val="24"/>
          <w:szCs w:val="24"/>
        </w:rPr>
        <w:t xml:space="preserve">Председатель комитета Администрации </w:t>
      </w:r>
    </w:p>
    <w:p w:rsidR="000F19C8" w:rsidRDefault="000F19C8" w:rsidP="00357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F19C8">
        <w:rPr>
          <w:rFonts w:ascii="Times New Roman" w:hAnsi="Times New Roman" w:cs="Times New Roman"/>
          <w:sz w:val="24"/>
          <w:szCs w:val="24"/>
        </w:rPr>
        <w:t xml:space="preserve">орода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F19C8">
        <w:rPr>
          <w:rFonts w:ascii="Times New Roman" w:hAnsi="Times New Roman" w:cs="Times New Roman"/>
          <w:sz w:val="24"/>
          <w:szCs w:val="24"/>
        </w:rPr>
        <w:t xml:space="preserve">убцовска </w:t>
      </w:r>
      <w:r>
        <w:rPr>
          <w:rFonts w:ascii="Times New Roman" w:hAnsi="Times New Roman" w:cs="Times New Roman"/>
          <w:sz w:val="24"/>
          <w:szCs w:val="24"/>
        </w:rPr>
        <w:t>по управлению</w:t>
      </w:r>
    </w:p>
    <w:p w:rsidR="000F19C8" w:rsidRDefault="000F19C8" w:rsidP="00357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имуществом</w:t>
      </w:r>
    </w:p>
    <w:p w:rsidR="000F19C8" w:rsidRDefault="000F19C8" w:rsidP="00357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9C8" w:rsidRDefault="000F19C8" w:rsidP="00357F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F67" w:rsidRPr="00357F67" w:rsidRDefault="000F19C8" w:rsidP="00357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7F67"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E36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7F67" w:rsidRPr="00357F6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BE362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57F67">
        <w:rPr>
          <w:rFonts w:ascii="Times New Roman" w:hAnsi="Times New Roman" w:cs="Times New Roman"/>
          <w:b/>
          <w:sz w:val="28"/>
          <w:szCs w:val="28"/>
        </w:rPr>
        <w:t xml:space="preserve">  сдачи – приема нежилого помещения</w:t>
      </w: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г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убцовск                                                                                   ____  </w:t>
      </w:r>
      <w:r w:rsidR="00E15F99">
        <w:rPr>
          <w:rFonts w:ascii="Times New Roman" w:hAnsi="Times New Roman" w:cs="Times New Roman"/>
          <w:sz w:val="28"/>
          <w:szCs w:val="28"/>
        </w:rPr>
        <w:t>2015</w:t>
      </w:r>
      <w:r w:rsidRPr="00357F67">
        <w:rPr>
          <w:rFonts w:ascii="Times New Roman" w:hAnsi="Times New Roman" w:cs="Times New Roman"/>
          <w:sz w:val="28"/>
          <w:szCs w:val="28"/>
        </w:rPr>
        <w:t>г.</w:t>
      </w: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Администрация города Рубцовска Алтайского края, именуемая в дальнейшем «Арендодатель, в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лице_______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, сдает, а _____, именуемое в дальнейшем «Арендатор», принимает </w:t>
      </w:r>
      <w:r w:rsidR="00BE362F">
        <w:rPr>
          <w:rFonts w:ascii="Times New Roman" w:hAnsi="Times New Roman" w:cs="Times New Roman"/>
          <w:sz w:val="28"/>
          <w:szCs w:val="28"/>
        </w:rPr>
        <w:t>нежилое помещение</w:t>
      </w:r>
      <w:r w:rsidRPr="00357F67">
        <w:rPr>
          <w:rFonts w:ascii="Times New Roman" w:hAnsi="Times New Roman" w:cs="Times New Roman"/>
          <w:sz w:val="28"/>
          <w:szCs w:val="28"/>
        </w:rPr>
        <w:t xml:space="preserve"> </w:t>
      </w:r>
      <w:r w:rsidR="00BE362F">
        <w:rPr>
          <w:rFonts w:ascii="Times New Roman" w:hAnsi="Times New Roman" w:cs="Times New Roman"/>
          <w:sz w:val="28"/>
          <w:szCs w:val="28"/>
        </w:rPr>
        <w:t>площадью 188</w:t>
      </w:r>
      <w:r w:rsidRPr="00357F6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 по адресу: г. Рубцовск, </w:t>
      </w:r>
      <w:r w:rsidR="00BE362F">
        <w:rPr>
          <w:rFonts w:ascii="Times New Roman" w:hAnsi="Times New Roman" w:cs="Times New Roman"/>
          <w:sz w:val="28"/>
          <w:szCs w:val="28"/>
        </w:rPr>
        <w:t>ул. Калинина,2, пом.1.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Краткая характеристика помещения:</w:t>
      </w:r>
    </w:p>
    <w:p w:rsidR="00357F67" w:rsidRPr="00357F67" w:rsidRDefault="00BE362F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нежилое помещение, расположенное </w:t>
      </w:r>
      <w:r w:rsidR="00357F67" w:rsidRPr="00357F67">
        <w:rPr>
          <w:rFonts w:ascii="Times New Roman" w:hAnsi="Times New Roman" w:cs="Times New Roman"/>
          <w:sz w:val="28"/>
          <w:szCs w:val="28"/>
        </w:rPr>
        <w:t xml:space="preserve">  на 1 этаже жилого</w:t>
      </w:r>
      <w:r>
        <w:rPr>
          <w:rFonts w:ascii="Times New Roman" w:hAnsi="Times New Roman" w:cs="Times New Roman"/>
          <w:sz w:val="28"/>
          <w:szCs w:val="28"/>
        </w:rPr>
        <w:t xml:space="preserve"> двухэтажного</w:t>
      </w:r>
      <w:r w:rsidR="00357F67" w:rsidRPr="00357F67">
        <w:rPr>
          <w:rFonts w:ascii="Times New Roman" w:hAnsi="Times New Roman" w:cs="Times New Roman"/>
          <w:sz w:val="28"/>
          <w:szCs w:val="28"/>
        </w:rPr>
        <w:t xml:space="preserve"> дома  с отдельным</w:t>
      </w:r>
      <w:r>
        <w:rPr>
          <w:rFonts w:ascii="Times New Roman" w:hAnsi="Times New Roman" w:cs="Times New Roman"/>
          <w:sz w:val="28"/>
          <w:szCs w:val="28"/>
        </w:rPr>
        <w:t xml:space="preserve"> входом с западной стороны.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Техническое состояние объекта: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стены наружные кирпичные – состояние  удовлетворительное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двери входные  двойные  - состояние удовлетворительное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заполн</w:t>
      </w:r>
      <w:r w:rsidR="00BE362F">
        <w:rPr>
          <w:rFonts w:ascii="Times New Roman" w:hAnsi="Times New Roman" w:cs="Times New Roman"/>
          <w:sz w:val="28"/>
          <w:szCs w:val="28"/>
        </w:rPr>
        <w:t>ение оконных проемов деревянное</w:t>
      </w:r>
      <w:r w:rsidRPr="00357F67">
        <w:rPr>
          <w:rFonts w:ascii="Times New Roman" w:hAnsi="Times New Roman" w:cs="Times New Roman"/>
          <w:sz w:val="28"/>
          <w:szCs w:val="28"/>
        </w:rPr>
        <w:t xml:space="preserve">  - состояние удовлетворительное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Основные помещения: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стены – обо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состояние удовлетворительное</w:t>
      </w:r>
    </w:p>
    <w:p w:rsid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потолки - состояние удовлетворительное</w:t>
      </w:r>
    </w:p>
    <w:p w:rsidR="00BE362F" w:rsidRPr="00357F67" w:rsidRDefault="00BE362F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деревянный сгнивший местами</w:t>
      </w:r>
    </w:p>
    <w:p w:rsidR="00357F67" w:rsidRPr="00357F67" w:rsidRDefault="00357F67" w:rsidP="00357F67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 xml:space="preserve">Санузел: </w:t>
      </w:r>
      <w:r w:rsidRPr="00357F67">
        <w:rPr>
          <w:rFonts w:ascii="Times New Roman" w:hAnsi="Times New Roman" w:cs="Times New Roman"/>
          <w:sz w:val="28"/>
          <w:szCs w:val="28"/>
        </w:rPr>
        <w:t>стены, пол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- состояние удовлетворительное.</w:t>
      </w:r>
    </w:p>
    <w:p w:rsidR="00357F67" w:rsidRPr="00357F67" w:rsidRDefault="00357F67" w:rsidP="00357F67">
      <w:pPr>
        <w:tabs>
          <w:tab w:val="left" w:pos="17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 xml:space="preserve">Инженерные коммуникации: </w:t>
      </w:r>
      <w:r w:rsidRPr="00357F67">
        <w:rPr>
          <w:rFonts w:ascii="Times New Roman" w:hAnsi="Times New Roman" w:cs="Times New Roman"/>
          <w:sz w:val="28"/>
          <w:szCs w:val="28"/>
        </w:rPr>
        <w:t>электроснабжение, горячее и холодное водоснабжение, отопление, канализация – централизованные</w:t>
      </w:r>
      <w:r w:rsidR="00BE362F">
        <w:rPr>
          <w:rFonts w:ascii="Times New Roman" w:hAnsi="Times New Roman" w:cs="Times New Roman"/>
          <w:sz w:val="28"/>
          <w:szCs w:val="28"/>
        </w:rPr>
        <w:t xml:space="preserve"> </w:t>
      </w:r>
      <w:r w:rsidRPr="00357F67">
        <w:rPr>
          <w:rFonts w:ascii="Times New Roman" w:hAnsi="Times New Roman" w:cs="Times New Roman"/>
          <w:sz w:val="28"/>
          <w:szCs w:val="28"/>
        </w:rPr>
        <w:t>- техническое состояние удовлетворительное.</w:t>
      </w:r>
      <w:r w:rsidRPr="00357F67">
        <w:rPr>
          <w:rFonts w:ascii="Times New Roman" w:hAnsi="Times New Roman" w:cs="Times New Roman"/>
          <w:sz w:val="28"/>
          <w:szCs w:val="28"/>
        </w:rPr>
        <w:tab/>
      </w:r>
    </w:p>
    <w:p w:rsidR="00357F67" w:rsidRPr="00357F67" w:rsidRDefault="00BE362F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помещение пригодно к эксплуатации, требуется изготовление новых технических условий на электроснабжение, замена электросчетчика, проведение косметического ремонта, замена сантехники, сгнивших полов.</w:t>
      </w: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Подписи:   Сдал _________________ </w:t>
      </w: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Принял ______________ </w:t>
      </w: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pStyle w:val="a4"/>
        <w:ind w:left="360" w:right="45"/>
        <w:outlineLvl w:val="0"/>
        <w:rPr>
          <w:b/>
          <w:sz w:val="28"/>
          <w:szCs w:val="28"/>
        </w:rPr>
      </w:pPr>
      <w:r w:rsidRPr="00357F67">
        <w:rPr>
          <w:sz w:val="28"/>
          <w:szCs w:val="28"/>
        </w:rPr>
        <w:lastRenderedPageBreak/>
        <w:t xml:space="preserve">                      </w:t>
      </w:r>
      <w:r w:rsidRPr="00357F67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57F67" w:rsidRPr="00357F67" w:rsidRDefault="00357F67" w:rsidP="00357F67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57F67" w:rsidRPr="00357F67" w:rsidRDefault="00357F67" w:rsidP="00357F67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Форма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F67" w:rsidRPr="00357F67" w:rsidRDefault="00357F67" w:rsidP="00357F6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357F67" w:rsidRPr="00357F67" w:rsidRDefault="00357F67" w:rsidP="00357F6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357F67" w:rsidRPr="00357F67" w:rsidRDefault="00357F67" w:rsidP="00357F6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объектов муниципальной собственности</w:t>
      </w:r>
    </w:p>
    <w:p w:rsidR="00357F67" w:rsidRPr="00357F67" w:rsidRDefault="00357F67" w:rsidP="00357F6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pStyle w:val="3"/>
        <w:spacing w:before="0" w:line="240" w:lineRule="auto"/>
        <w:rPr>
          <w:rFonts w:ascii="Times New Roman" w:hAnsi="Times New Roman" w:cs="Times New Roman"/>
          <w:bCs w:val="0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ОПИСЬ</w:t>
      </w:r>
    </w:p>
    <w:p w:rsidR="00357F67" w:rsidRPr="00357F67" w:rsidRDefault="00357F67" w:rsidP="00357F6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на право заключения договора аренды на объект муниципальной собственности</w:t>
      </w:r>
    </w:p>
    <w:p w:rsidR="00357F67" w:rsidRPr="00357F67" w:rsidRDefault="00357F67" w:rsidP="00357F6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_________________________________________________________________</w:t>
      </w:r>
    </w:p>
    <w:p w:rsidR="00357F67" w:rsidRPr="00357F67" w:rsidRDefault="00357F67" w:rsidP="00357F6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(для физических лиц и индивидуальных предпринимателей)</w:t>
      </w:r>
    </w:p>
    <w:p w:rsidR="00357F67" w:rsidRPr="00357F67" w:rsidRDefault="00357F67" w:rsidP="00357F67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   1.   Заявка  установленного образца.</w:t>
      </w:r>
    </w:p>
    <w:p w:rsidR="00357F67" w:rsidRPr="00357F67" w:rsidRDefault="00357F67" w:rsidP="00357F6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2.Копия паспорта. </w:t>
      </w:r>
    </w:p>
    <w:p w:rsidR="00357F67" w:rsidRPr="00357F67" w:rsidRDefault="00357F67" w:rsidP="00357F6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3.Выписка из Единого государственного реестра  индивидуальных предпринимателей с указанием вида экономической деятельности (для индивидуальных предпринимателей). </w:t>
      </w:r>
    </w:p>
    <w:p w:rsidR="00357F67" w:rsidRPr="00357F67" w:rsidRDefault="00357F67" w:rsidP="00357F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4.Копия свидетельства о постановке физического лица на налоговый учет в налоговом органе по месту жительства  на территории  РФ (ИНН).</w:t>
      </w:r>
    </w:p>
    <w:p w:rsidR="00357F67" w:rsidRPr="00357F67" w:rsidRDefault="00357F67" w:rsidP="00357F6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5.Копия свидетельства о внесении записи в Единый государственный реестр индивидуальных предпринимателей (для индивидуальных предпринимателей).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6.  </w:t>
      </w:r>
      <w:r w:rsidRPr="00357F67">
        <w:rPr>
          <w:rFonts w:ascii="Times New Roman" w:hAnsi="Times New Roman" w:cs="Times New Roman"/>
          <w:bCs/>
          <w:sz w:val="28"/>
          <w:szCs w:val="28"/>
        </w:rPr>
        <w:t xml:space="preserve">Заявление об отсутствии решения Арбитражного суда о признании 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            индивидуального предпринимателя банкротом и об открытии   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           конкурсного   производства.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E15F99">
      <w:pPr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357F67" w:rsidRPr="00357F67" w:rsidRDefault="00357F67" w:rsidP="00357F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Претендент              _________________________________________</w:t>
      </w:r>
    </w:p>
    <w:p w:rsidR="00357F67" w:rsidRPr="00357F67" w:rsidRDefault="00357F67" w:rsidP="00357F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      «____</w:t>
      </w:r>
      <w:r w:rsidR="0012759B">
        <w:rPr>
          <w:rFonts w:ascii="Times New Roman" w:hAnsi="Times New Roman" w:cs="Times New Roman"/>
          <w:sz w:val="28"/>
          <w:szCs w:val="28"/>
        </w:rPr>
        <w:t>» ___________ 2015</w:t>
      </w:r>
      <w:r w:rsidRPr="00357F67">
        <w:rPr>
          <w:rFonts w:ascii="Times New Roman" w:hAnsi="Times New Roman" w:cs="Times New Roman"/>
          <w:sz w:val="28"/>
          <w:szCs w:val="28"/>
        </w:rPr>
        <w:t xml:space="preserve">      «____» час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>мин.</w:t>
      </w:r>
    </w:p>
    <w:p w:rsidR="00357F67" w:rsidRPr="00357F67" w:rsidRDefault="00357F67" w:rsidP="00357F67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357F67" w:rsidRPr="00357F67" w:rsidRDefault="00357F67" w:rsidP="00357F67">
      <w:pPr>
        <w:pStyle w:val="3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F67" w:rsidRPr="00357F67" w:rsidRDefault="00357F67" w:rsidP="00357F67">
      <w:pPr>
        <w:pStyle w:val="3"/>
        <w:spacing w:before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Форма №1/1                                                                                                                                                                            </w:t>
      </w:r>
    </w:p>
    <w:p w:rsidR="00357F67" w:rsidRPr="00357F67" w:rsidRDefault="00357F67" w:rsidP="00357F6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 единую комиссию по проведению торгов (конкурсов, аукционов)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357F67" w:rsidRPr="00357F67" w:rsidRDefault="00357F67" w:rsidP="00357F6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право заключения  договоров  аренды и договоров</w:t>
      </w:r>
    </w:p>
    <w:p w:rsidR="00357F67" w:rsidRPr="00357F67" w:rsidRDefault="00357F67" w:rsidP="00357F6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357F67" w:rsidRPr="00357F67" w:rsidRDefault="00357F67" w:rsidP="00357F67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                                                                                          </w:t>
      </w:r>
    </w:p>
    <w:p w:rsidR="00357F67" w:rsidRPr="00357F67" w:rsidRDefault="00357F67" w:rsidP="00357F67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ОПИСЬ</w:t>
      </w:r>
    </w:p>
    <w:p w:rsidR="00357F67" w:rsidRPr="00357F67" w:rsidRDefault="00357F67" w:rsidP="00357F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357F67" w:rsidRPr="00357F67" w:rsidRDefault="00357F67" w:rsidP="00357F6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7F67" w:rsidRPr="00357F67" w:rsidRDefault="00357F67" w:rsidP="00357F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_________________________________________________________________</w:t>
      </w:r>
    </w:p>
    <w:p w:rsidR="00357F67" w:rsidRPr="00357F67" w:rsidRDefault="00357F67" w:rsidP="00357F6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(для юридических лиц)</w:t>
      </w:r>
    </w:p>
    <w:p w:rsidR="00357F67" w:rsidRPr="00357F67" w:rsidRDefault="00357F67" w:rsidP="00357F6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1.   Заявка установленного образца.</w:t>
      </w:r>
    </w:p>
    <w:p w:rsidR="00357F67" w:rsidRPr="00357F67" w:rsidRDefault="00357F67" w:rsidP="00357F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Копии учредительных документов. </w:t>
      </w:r>
    </w:p>
    <w:p w:rsidR="00357F67" w:rsidRPr="00357F67" w:rsidRDefault="00357F67" w:rsidP="00357F6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3. Копия свидетельства о внесении  записи в единый государственный реестр юридических лиц (ЕГРЮЛ).</w:t>
      </w:r>
    </w:p>
    <w:p w:rsidR="00357F67" w:rsidRPr="00357F67" w:rsidRDefault="00357F67" w:rsidP="00357F6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4. Выписка из Единого государственного реестра  юридических лиц  с указанием вида экономической деятельности.</w:t>
      </w:r>
    </w:p>
    <w:p w:rsidR="00357F67" w:rsidRPr="00357F67" w:rsidRDefault="00357F67" w:rsidP="00357F67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5. Копия свидетельства </w:t>
      </w:r>
      <w:proofErr w:type="gramStart"/>
      <w:r w:rsidRPr="00357F67">
        <w:rPr>
          <w:rFonts w:ascii="Times New Roman" w:hAnsi="Times New Roman" w:cs="Times New Roman"/>
          <w:bCs/>
          <w:sz w:val="28"/>
          <w:szCs w:val="28"/>
        </w:rPr>
        <w:t>о постановке  юридического  лица на налоговый учет в налоговом органе по месту жительства  на территории</w:t>
      </w:r>
      <w:proofErr w:type="gramEnd"/>
      <w:r w:rsidRPr="00357F67">
        <w:rPr>
          <w:rFonts w:ascii="Times New Roman" w:hAnsi="Times New Roman" w:cs="Times New Roman"/>
          <w:bCs/>
          <w:sz w:val="28"/>
          <w:szCs w:val="28"/>
        </w:rPr>
        <w:t xml:space="preserve">  РФ (ИНН).</w:t>
      </w:r>
    </w:p>
    <w:p w:rsidR="00357F67" w:rsidRPr="00357F67" w:rsidRDefault="00357F67" w:rsidP="00357F6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6. Банковские реквизиты.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7. Надлежащим образом оформленная доверенность на представителя претендента 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>(при необходимости).</w:t>
      </w:r>
    </w:p>
    <w:p w:rsidR="00357F67" w:rsidRPr="00357F67" w:rsidRDefault="00357F67" w:rsidP="00357F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8. Приказ о назначении руководителя.  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9.</w:t>
      </w:r>
      <w:r w:rsidRPr="00357F67">
        <w:rPr>
          <w:rFonts w:ascii="Times New Roman" w:hAnsi="Times New Roman" w:cs="Times New Roman"/>
          <w:bCs/>
          <w:sz w:val="28"/>
          <w:szCs w:val="28"/>
        </w:rPr>
        <w:t xml:space="preserve"> Заявление об отсутствии решения Арбитражного суда о признании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           юридического лица банкротом.</w:t>
      </w:r>
    </w:p>
    <w:p w:rsidR="00357F67" w:rsidRPr="00357F67" w:rsidRDefault="00357F67" w:rsidP="00357F6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357F6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Всего_______документов</w:t>
      </w:r>
      <w:proofErr w:type="spellEnd"/>
    </w:p>
    <w:p w:rsidR="00357F67" w:rsidRPr="00357F67" w:rsidRDefault="00357F67" w:rsidP="00357F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Претендент                         _________________________________________</w:t>
      </w:r>
    </w:p>
    <w:p w:rsidR="00E15F99" w:rsidRDefault="00E15F99" w:rsidP="00357F6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E15F9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_____заявки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       </w:t>
      </w:r>
      <w:r w:rsidR="0012759B">
        <w:rPr>
          <w:rFonts w:ascii="Times New Roman" w:hAnsi="Times New Roman" w:cs="Times New Roman"/>
          <w:sz w:val="28"/>
          <w:szCs w:val="28"/>
        </w:rPr>
        <w:t xml:space="preserve">  «____» ___________ 2015</w:t>
      </w:r>
      <w:r w:rsidRPr="00357F67">
        <w:rPr>
          <w:rFonts w:ascii="Times New Roman" w:hAnsi="Times New Roman" w:cs="Times New Roman"/>
          <w:sz w:val="28"/>
          <w:szCs w:val="28"/>
        </w:rPr>
        <w:t xml:space="preserve">      «____» час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 xml:space="preserve">.«___» 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мин.                                       </w:t>
      </w:r>
    </w:p>
    <w:p w:rsidR="00357F67" w:rsidRPr="00357F67" w:rsidRDefault="00357F67" w:rsidP="00357F67">
      <w:pPr>
        <w:ind w:left="5760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E15F99" w:rsidP="00357F67">
      <w:pPr>
        <w:ind w:left="57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</w:t>
      </w:r>
      <w:r w:rsidR="00357F67" w:rsidRPr="00357F67">
        <w:rPr>
          <w:rFonts w:ascii="Times New Roman" w:hAnsi="Times New Roman" w:cs="Times New Roman"/>
          <w:b/>
          <w:sz w:val="28"/>
          <w:szCs w:val="28"/>
        </w:rPr>
        <w:t>рма №2</w:t>
      </w:r>
      <w:r w:rsidR="00357F67" w:rsidRPr="00357F6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57F67" w:rsidRPr="00357F67" w:rsidRDefault="00357F67" w:rsidP="00E15F99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357F67" w:rsidRPr="00357F67" w:rsidRDefault="00357F67" w:rsidP="00E15F99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357F67" w:rsidRPr="00357F67" w:rsidRDefault="00357F67" w:rsidP="00E15F99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357F67" w:rsidRPr="00357F67" w:rsidRDefault="00357F67" w:rsidP="00357F67">
      <w:pPr>
        <w:ind w:left="5760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57F67" w:rsidRPr="00357F67" w:rsidRDefault="00357F67" w:rsidP="00357F67">
      <w:pPr>
        <w:pStyle w:val="2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  <w:r w:rsidRPr="00357F67"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357F67" w:rsidRPr="00357F67" w:rsidRDefault="00357F67" w:rsidP="00E1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</w:t>
      </w:r>
    </w:p>
    <w:p w:rsidR="00357F67" w:rsidRPr="00357F67" w:rsidRDefault="00357F67" w:rsidP="00E1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(типовая форма)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>«_____»_______________</w:t>
      </w:r>
      <w:r w:rsidR="00E15F99">
        <w:rPr>
          <w:rFonts w:ascii="Times New Roman" w:hAnsi="Times New Roman" w:cs="Times New Roman"/>
          <w:b/>
          <w:sz w:val="28"/>
          <w:szCs w:val="28"/>
        </w:rPr>
        <w:t>__2015</w:t>
      </w:r>
      <w:r w:rsidRPr="00357F67">
        <w:rPr>
          <w:rFonts w:ascii="Times New Roman" w:hAnsi="Times New Roman" w:cs="Times New Roman"/>
          <w:b/>
          <w:sz w:val="28"/>
          <w:szCs w:val="28"/>
        </w:rPr>
        <w:t>г.</w:t>
      </w: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357F67" w:rsidRPr="00357F67" w:rsidRDefault="00357F67" w:rsidP="00E15F99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357F67" w:rsidRPr="00357F67" w:rsidRDefault="00357F67" w:rsidP="00E15F99">
      <w:pPr>
        <w:pStyle w:val="3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_____________________________________________________, именуемый далее Заявитель,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физического лица,  индивидуального предпринимателя, подающего заявку)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в лице_____________________________________________________________</w:t>
      </w:r>
    </w:p>
    <w:p w:rsidR="00357F67" w:rsidRPr="00357F67" w:rsidRDefault="00357F67" w:rsidP="00E15F99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(фамилия, имя, отчество, должность)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E1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7F6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на </w:t>
      </w:r>
      <w:r w:rsidR="00E15F99">
        <w:rPr>
          <w:rFonts w:ascii="Times New Roman" w:hAnsi="Times New Roman" w:cs="Times New Roman"/>
          <w:sz w:val="28"/>
          <w:szCs w:val="28"/>
        </w:rPr>
        <w:t xml:space="preserve"> </w:t>
      </w:r>
      <w:r w:rsidRPr="00357F67">
        <w:rPr>
          <w:rFonts w:ascii="Times New Roman" w:hAnsi="Times New Roman" w:cs="Times New Roman"/>
          <w:sz w:val="28"/>
          <w:szCs w:val="28"/>
        </w:rPr>
        <w:t>основании_____________________________________________________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E15F99">
        <w:rPr>
          <w:rFonts w:ascii="Times New Roman" w:hAnsi="Times New Roman" w:cs="Times New Roman"/>
          <w:sz w:val="28"/>
          <w:szCs w:val="28"/>
        </w:rPr>
        <w:t>________________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(фамилия, имя, отчество и паспортные данные физического лица, индивидуального предпринимателя, подающего заявку)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5A3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A30DD">
        <w:rPr>
          <w:rFonts w:ascii="Times New Roman" w:hAnsi="Times New Roman" w:cs="Times New Roman"/>
          <w:sz w:val="28"/>
          <w:szCs w:val="28"/>
        </w:rPr>
        <w:t>п</w:t>
      </w:r>
      <w:r w:rsidRPr="00357F67">
        <w:rPr>
          <w:rFonts w:ascii="Times New Roman" w:hAnsi="Times New Roman" w:cs="Times New Roman"/>
          <w:sz w:val="28"/>
          <w:szCs w:val="28"/>
        </w:rPr>
        <w:t xml:space="preserve">ринимая решение об участии в аукционе на право заключения договора аренды муниципального </w:t>
      </w:r>
      <w:r w:rsidR="00E15F99" w:rsidRPr="00357F67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357F6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57F67" w:rsidRPr="00357F67" w:rsidRDefault="00357F67" w:rsidP="00E15F9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F67">
        <w:rPr>
          <w:rFonts w:ascii="Times New Roman" w:hAnsi="Times New Roman" w:cs="Times New Roman"/>
          <w:sz w:val="28"/>
          <w:szCs w:val="28"/>
        </w:rPr>
        <w:t>(наименование имущества,</w:t>
      </w:r>
      <w:proofErr w:type="gramEnd"/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57F67" w:rsidRPr="00357F67" w:rsidRDefault="00357F67" w:rsidP="00E15F9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его основные характеристики и местонахождение)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Обязуюсь:</w:t>
      </w:r>
    </w:p>
    <w:p w:rsidR="00357F67" w:rsidRPr="00357F67" w:rsidRDefault="00357F67" w:rsidP="00E15F9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Использовать муниципальное имущество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357F67" w:rsidRPr="00357F67" w:rsidRDefault="00357F67" w:rsidP="00E15F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(указывается цель использования из информационного сообщения)</w:t>
      </w:r>
    </w:p>
    <w:p w:rsidR="00357F67" w:rsidRPr="00357F67" w:rsidRDefault="00357F67" w:rsidP="00E15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 xml:space="preserve">Соблюдать условия аукциона, содержащиеся в информационном сообщении о проведении аукциона, размещенном на официальном сайте торгов </w:t>
      </w:r>
      <w:proofErr w:type="spellStart"/>
      <w:r w:rsidRPr="00357F67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7F6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7F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  и на сайте Администрации города Рубцовска: </w:t>
      </w:r>
      <w:r w:rsidRPr="00357F6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57F67">
        <w:rPr>
          <w:rFonts w:ascii="Times New Roman" w:hAnsi="Times New Roman" w:cs="Times New Roman"/>
          <w:sz w:val="28"/>
          <w:szCs w:val="28"/>
        </w:rPr>
        <w:t>: //</w:t>
      </w:r>
      <w:proofErr w:type="spellStart"/>
      <w:r w:rsidRPr="00357F67">
        <w:rPr>
          <w:rFonts w:ascii="Times New Roman" w:hAnsi="Times New Roman" w:cs="Times New Roman"/>
          <w:sz w:val="28"/>
          <w:szCs w:val="28"/>
          <w:lang w:val="en-US"/>
        </w:rPr>
        <w:t>rubadm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7F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>,</w:t>
      </w:r>
      <w:r w:rsidRPr="0035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F67">
        <w:rPr>
          <w:rFonts w:ascii="Times New Roman" w:hAnsi="Times New Roman" w:cs="Times New Roman"/>
          <w:sz w:val="28"/>
          <w:szCs w:val="28"/>
        </w:rPr>
        <w:t>а также правила проведения аукциона, утвержденные приказом Федеральной антимонопольной службы от 10.02.2010 №67 «О порядке проведения конкурсов аукционов на право заключения договоров аренды, 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 xml:space="preserve">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357F67" w:rsidRPr="00357F67" w:rsidRDefault="00357F67" w:rsidP="00E15F99">
      <w:pPr>
        <w:pStyle w:val="a7"/>
        <w:ind w:firstLine="0"/>
        <w:rPr>
          <w:sz w:val="28"/>
          <w:szCs w:val="28"/>
        </w:rPr>
      </w:pPr>
      <w:r w:rsidRPr="00357F67">
        <w:rPr>
          <w:sz w:val="28"/>
          <w:szCs w:val="28"/>
        </w:rPr>
        <w:t xml:space="preserve">               3. В случае признания меня победителем аукциона:</w:t>
      </w:r>
    </w:p>
    <w:p w:rsidR="00357F67" w:rsidRPr="00357F67" w:rsidRDefault="00357F67" w:rsidP="00E15F99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3.1.</w:t>
      </w:r>
      <w:r w:rsidRPr="00357F67">
        <w:rPr>
          <w:rFonts w:ascii="Times New Roman" w:hAnsi="Times New Roman" w:cs="Times New Roman"/>
          <w:bCs/>
          <w:sz w:val="28"/>
          <w:szCs w:val="28"/>
        </w:rPr>
        <w:t xml:space="preserve"> Не ранее чем через десять дней с момента     размещения протокола  </w:t>
      </w:r>
    </w:p>
    <w:p w:rsidR="00357F67" w:rsidRPr="00357F67" w:rsidRDefault="00357F67" w:rsidP="00E15F99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Cs/>
          <w:sz w:val="28"/>
          <w:szCs w:val="28"/>
        </w:rPr>
        <w:t xml:space="preserve"> аукциона на официальном сайте  торгов: </w:t>
      </w:r>
      <w:proofErr w:type="spellStart"/>
      <w:r w:rsidRPr="00357F67">
        <w:rPr>
          <w:rFonts w:ascii="Times New Roman" w:hAnsi="Times New Roman" w:cs="Times New Roman"/>
          <w:b/>
          <w:sz w:val="28"/>
          <w:szCs w:val="28"/>
          <w:lang w:val="en-US"/>
        </w:rPr>
        <w:t>torgi</w:t>
      </w:r>
      <w:proofErr w:type="spellEnd"/>
      <w:r w:rsidRPr="00357F6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57F67">
        <w:rPr>
          <w:rFonts w:ascii="Times New Roman" w:hAnsi="Times New Roman" w:cs="Times New Roman"/>
          <w:b/>
          <w:sz w:val="28"/>
          <w:szCs w:val="28"/>
          <w:lang w:val="en-US"/>
        </w:rPr>
        <w:t>gov</w:t>
      </w:r>
      <w:proofErr w:type="spellEnd"/>
      <w:r w:rsidRPr="00357F6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357F67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 подписать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предостав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>-</w:t>
      </w:r>
    </w:p>
    <w:p w:rsidR="00357F67" w:rsidRPr="00357F67" w:rsidRDefault="00357F67" w:rsidP="00E15F99">
      <w:pPr>
        <w:spacing w:after="0" w:line="240" w:lineRule="auto"/>
        <w:ind w:left="-7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ленный организатором аукциона договор аренды.</w:t>
      </w:r>
    </w:p>
    <w:p w:rsidR="00357F67" w:rsidRPr="00357F67" w:rsidRDefault="00357F67" w:rsidP="00E15F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Сведения о месте нахождения, почтовый адрес, номер контактного телефона </w:t>
      </w:r>
    </w:p>
    <w:p w:rsidR="00357F67" w:rsidRPr="00357F67" w:rsidRDefault="00357F67" w:rsidP="00357F67">
      <w:pPr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F67" w:rsidRPr="00357F67" w:rsidRDefault="00357F67" w:rsidP="00357F67">
      <w:pPr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57F67" w:rsidRPr="00357F67" w:rsidRDefault="00357F67" w:rsidP="00357F67">
      <w:pPr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57F67" w:rsidRPr="00357F67" w:rsidRDefault="00E15F99" w:rsidP="00357F67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7F67" w:rsidRPr="00357F67">
        <w:rPr>
          <w:rFonts w:ascii="Times New Roman" w:hAnsi="Times New Roman" w:cs="Times New Roman"/>
          <w:sz w:val="28"/>
          <w:szCs w:val="28"/>
        </w:rPr>
        <w:t xml:space="preserve">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357F67" w:rsidRPr="00357F67" w:rsidRDefault="00357F67" w:rsidP="00357F6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Подпись Заявителя (его полномочного представителя)</w:t>
      </w:r>
    </w:p>
    <w:p w:rsidR="00357F67" w:rsidRPr="00357F67" w:rsidRDefault="00357F67" w:rsidP="00357F67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_______________________________( ___________________________)</w:t>
      </w:r>
    </w:p>
    <w:p w:rsidR="00357F67" w:rsidRPr="00357F67" w:rsidRDefault="00357F67" w:rsidP="00357F67">
      <w:pPr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ab/>
      </w:r>
      <w:r w:rsidRPr="00357F67">
        <w:rPr>
          <w:rFonts w:ascii="Times New Roman" w:hAnsi="Times New Roman" w:cs="Times New Roman"/>
          <w:sz w:val="28"/>
          <w:szCs w:val="28"/>
        </w:rPr>
        <w:tab/>
      </w:r>
      <w:r w:rsidRPr="00357F67">
        <w:rPr>
          <w:rFonts w:ascii="Times New Roman" w:hAnsi="Times New Roman" w:cs="Times New Roman"/>
          <w:sz w:val="28"/>
          <w:szCs w:val="28"/>
        </w:rPr>
        <w:tab/>
        <w:t>М.П.</w:t>
      </w:r>
      <w:r w:rsidRPr="00357F67">
        <w:rPr>
          <w:rFonts w:ascii="Times New Roman" w:hAnsi="Times New Roman" w:cs="Times New Roman"/>
          <w:sz w:val="28"/>
          <w:szCs w:val="28"/>
        </w:rPr>
        <w:tab/>
      </w:r>
      <w:r w:rsidRPr="00357F67">
        <w:rPr>
          <w:rFonts w:ascii="Times New Roman" w:hAnsi="Times New Roman" w:cs="Times New Roman"/>
          <w:sz w:val="28"/>
          <w:szCs w:val="28"/>
        </w:rPr>
        <w:tab/>
      </w:r>
      <w:r w:rsidRPr="00357F67">
        <w:rPr>
          <w:rFonts w:ascii="Times New Roman" w:hAnsi="Times New Roman" w:cs="Times New Roman"/>
          <w:sz w:val="28"/>
          <w:szCs w:val="28"/>
        </w:rPr>
        <w:tab/>
      </w:r>
      <w:r w:rsidRPr="00357F67">
        <w:rPr>
          <w:rFonts w:ascii="Times New Roman" w:hAnsi="Times New Roman" w:cs="Times New Roman"/>
          <w:sz w:val="28"/>
          <w:szCs w:val="28"/>
        </w:rPr>
        <w:tab/>
      </w:r>
    </w:p>
    <w:p w:rsidR="00357F67" w:rsidRPr="00357F67" w:rsidRDefault="00357F67" w:rsidP="00357F67">
      <w:pPr>
        <w:ind w:left="-720"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Заявка принята и зарегистрирована в журнале приема заявок </w:t>
      </w:r>
    </w:p>
    <w:p w:rsidR="00357F67" w:rsidRPr="00357F67" w:rsidRDefault="00357F67" w:rsidP="00357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5A30DD">
      <w:pPr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_________час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57F67">
        <w:rPr>
          <w:rFonts w:ascii="Times New Roman" w:hAnsi="Times New Roman" w:cs="Times New Roman"/>
          <w:sz w:val="28"/>
          <w:szCs w:val="28"/>
        </w:rPr>
        <w:t>ин.__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>«_____»________</w:t>
      </w:r>
      <w:r w:rsidR="00E15F99">
        <w:rPr>
          <w:rFonts w:ascii="Times New Roman" w:hAnsi="Times New Roman" w:cs="Times New Roman"/>
          <w:sz w:val="28"/>
          <w:szCs w:val="28"/>
        </w:rPr>
        <w:t>2015</w:t>
      </w:r>
      <w:r w:rsidRPr="00357F67">
        <w:rPr>
          <w:rFonts w:ascii="Times New Roman" w:hAnsi="Times New Roman" w:cs="Times New Roman"/>
          <w:sz w:val="28"/>
          <w:szCs w:val="28"/>
        </w:rPr>
        <w:t xml:space="preserve">г. за № _________                                                                                                        </w:t>
      </w:r>
    </w:p>
    <w:p w:rsid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</w:p>
    <w:p w:rsidR="00644552" w:rsidRDefault="00644552" w:rsidP="00357F67">
      <w:pPr>
        <w:rPr>
          <w:rFonts w:ascii="Times New Roman" w:hAnsi="Times New Roman" w:cs="Times New Roman"/>
          <w:sz w:val="28"/>
          <w:szCs w:val="28"/>
        </w:rPr>
      </w:pPr>
    </w:p>
    <w:p w:rsidR="00644552" w:rsidRDefault="00644552" w:rsidP="00357F67">
      <w:pPr>
        <w:rPr>
          <w:rFonts w:ascii="Times New Roman" w:hAnsi="Times New Roman" w:cs="Times New Roman"/>
          <w:sz w:val="28"/>
          <w:szCs w:val="28"/>
        </w:rPr>
      </w:pPr>
    </w:p>
    <w:p w:rsidR="00644552" w:rsidRDefault="00644552" w:rsidP="00357F67">
      <w:pPr>
        <w:rPr>
          <w:rFonts w:ascii="Times New Roman" w:hAnsi="Times New Roman" w:cs="Times New Roman"/>
          <w:sz w:val="28"/>
          <w:szCs w:val="28"/>
        </w:rPr>
      </w:pPr>
    </w:p>
    <w:p w:rsidR="00644552" w:rsidRDefault="00644552" w:rsidP="00357F67">
      <w:pPr>
        <w:rPr>
          <w:rFonts w:ascii="Times New Roman" w:hAnsi="Times New Roman" w:cs="Times New Roman"/>
          <w:sz w:val="28"/>
          <w:szCs w:val="28"/>
        </w:rPr>
      </w:pPr>
    </w:p>
    <w:p w:rsidR="00644552" w:rsidRPr="00357F67" w:rsidRDefault="00644552" w:rsidP="00357F67">
      <w:pPr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E15F9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A30D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57F67">
        <w:rPr>
          <w:rFonts w:ascii="Times New Roman" w:hAnsi="Times New Roman" w:cs="Times New Roman"/>
          <w:sz w:val="28"/>
          <w:szCs w:val="28"/>
        </w:rPr>
        <w:t xml:space="preserve">  </w:t>
      </w:r>
      <w:r w:rsidRPr="00357F67">
        <w:rPr>
          <w:rFonts w:ascii="Times New Roman" w:hAnsi="Times New Roman" w:cs="Times New Roman"/>
          <w:b/>
          <w:sz w:val="28"/>
          <w:szCs w:val="28"/>
        </w:rPr>
        <w:t>Форма  №3</w:t>
      </w: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57F67" w:rsidRPr="00357F67" w:rsidRDefault="00357F67" w:rsidP="00E15F99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357F67">
        <w:rPr>
          <w:rFonts w:ascii="Times New Roman" w:hAnsi="Times New Roman" w:cs="Times New Roman"/>
          <w:sz w:val="28"/>
          <w:szCs w:val="28"/>
        </w:rPr>
        <w:t>В единую комиссию по проведению торгов (конкурсов, аукционов) на право заключения  договоров  аренды и договоров</w:t>
      </w:r>
    </w:p>
    <w:p w:rsidR="00357F67" w:rsidRPr="00357F67" w:rsidRDefault="00357F67" w:rsidP="00E15F99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безвозмездного пользования </w:t>
      </w:r>
    </w:p>
    <w:p w:rsidR="00357F67" w:rsidRPr="00357F67" w:rsidRDefault="00357F67" w:rsidP="00E15F99">
      <w:pPr>
        <w:spacing w:after="0" w:line="240" w:lineRule="auto"/>
        <w:ind w:left="5761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      </w:t>
      </w:r>
    </w:p>
    <w:p w:rsidR="00357F67" w:rsidRP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b/>
          <w:sz w:val="28"/>
          <w:szCs w:val="28"/>
        </w:rPr>
        <w:t xml:space="preserve">Уведомление об отзыве заявки </w:t>
      </w:r>
      <w:r w:rsidRPr="00357F67">
        <w:rPr>
          <w:rFonts w:ascii="Times New Roman" w:hAnsi="Times New Roman" w:cs="Times New Roman"/>
          <w:sz w:val="28"/>
          <w:szCs w:val="28"/>
        </w:rPr>
        <w:t xml:space="preserve"> </w:t>
      </w:r>
      <w:r w:rsidRPr="00357F67">
        <w:rPr>
          <w:rFonts w:ascii="Times New Roman" w:hAnsi="Times New Roman" w:cs="Times New Roman"/>
          <w:b/>
          <w:sz w:val="28"/>
          <w:szCs w:val="28"/>
        </w:rPr>
        <w:t>на участие в аукционе</w:t>
      </w: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357F67" w:rsidRPr="00357F67" w:rsidRDefault="00357F67" w:rsidP="00357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12759B">
        <w:rPr>
          <w:rFonts w:ascii="Times New Roman" w:hAnsi="Times New Roman" w:cs="Times New Roman"/>
          <w:sz w:val="28"/>
          <w:szCs w:val="28"/>
        </w:rPr>
        <w:t xml:space="preserve">     «   «       ________2015</w:t>
      </w:r>
      <w:r w:rsidRPr="00357F67">
        <w:rPr>
          <w:rFonts w:ascii="Times New Roman" w:hAnsi="Times New Roman" w:cs="Times New Roman"/>
          <w:sz w:val="28"/>
          <w:szCs w:val="28"/>
        </w:rPr>
        <w:t>г.</w:t>
      </w:r>
    </w:p>
    <w:p w:rsidR="00357F67" w:rsidRPr="00357F67" w:rsidRDefault="00357F67" w:rsidP="00357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jc w:val="both"/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57F67">
        <w:rPr>
          <w:rFonts w:ascii="Times New Roman" w:hAnsi="Times New Roman" w:cs="Times New Roman"/>
          <w:sz w:val="28"/>
          <w:szCs w:val="28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__________________20__года №_____ на право заключения  договора  объекта муниципальной собственности  </w:t>
      </w:r>
      <w:proofErr w:type="spellStart"/>
      <w:r w:rsidRPr="00357F67">
        <w:rPr>
          <w:rFonts w:ascii="Times New Roman" w:hAnsi="Times New Roman" w:cs="Times New Roman"/>
          <w:sz w:val="28"/>
          <w:szCs w:val="28"/>
        </w:rPr>
        <w:t>__________________________и</w:t>
      </w:r>
      <w:proofErr w:type="spellEnd"/>
      <w:r w:rsidRPr="00357F67">
        <w:rPr>
          <w:rFonts w:ascii="Times New Roman" w:hAnsi="Times New Roman" w:cs="Times New Roman"/>
          <w:sz w:val="28"/>
          <w:szCs w:val="28"/>
        </w:rPr>
        <w:t xml:space="preserve"> направляет своего представителя  ______________________ [Ф.И.О., должность, паспортные данные], которому доверяет забрать свою заявку на участие в аукционе  [действительно при предъявлении доверенности и документа, удостоверяющего личность].</w:t>
      </w:r>
      <w:proofErr w:type="gramEnd"/>
    </w:p>
    <w:p w:rsidR="00357F67" w:rsidRP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357F67" w:rsidRP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357F67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357F67" w:rsidRP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(должность, подпись, расшифровка подписи)</w:t>
      </w:r>
    </w:p>
    <w:p w:rsidR="00357F67" w:rsidRP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М.П.</w:t>
      </w:r>
    </w:p>
    <w:p w:rsidR="00357F67" w:rsidRP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pStyle w:val="a4"/>
        <w:tabs>
          <w:tab w:val="left" w:pos="2127"/>
          <w:tab w:val="left" w:pos="3540"/>
          <w:tab w:val="center" w:pos="4677"/>
          <w:tab w:val="left" w:pos="6330"/>
        </w:tabs>
        <w:jc w:val="left"/>
        <w:rPr>
          <w:b/>
          <w:sz w:val="28"/>
          <w:szCs w:val="28"/>
        </w:rPr>
      </w:pPr>
    </w:p>
    <w:p w:rsidR="00357F67" w:rsidRPr="00357F67" w:rsidRDefault="00357F67" w:rsidP="00357F67">
      <w:pPr>
        <w:pStyle w:val="a4"/>
        <w:ind w:left="360" w:right="45"/>
        <w:outlineLvl w:val="0"/>
        <w:rPr>
          <w:sz w:val="28"/>
          <w:szCs w:val="28"/>
        </w:rPr>
      </w:pPr>
      <w:r w:rsidRPr="00357F67">
        <w:rPr>
          <w:sz w:val="28"/>
          <w:szCs w:val="28"/>
        </w:rPr>
        <w:lastRenderedPageBreak/>
        <w:t xml:space="preserve">                                    </w:t>
      </w:r>
    </w:p>
    <w:p w:rsidR="00357F67" w:rsidRPr="00357F67" w:rsidRDefault="00357F67" w:rsidP="00357F67">
      <w:pPr>
        <w:pStyle w:val="a4"/>
        <w:ind w:left="360" w:right="45"/>
        <w:outlineLvl w:val="0"/>
        <w:rPr>
          <w:sz w:val="28"/>
          <w:szCs w:val="28"/>
        </w:rPr>
      </w:pPr>
    </w:p>
    <w:p w:rsidR="00357F67" w:rsidRP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57F67" w:rsidRP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</w:p>
    <w:p w:rsidR="00357F67" w:rsidRPr="00357F67" w:rsidRDefault="00357F67" w:rsidP="00357F67">
      <w:pPr>
        <w:rPr>
          <w:rFonts w:ascii="Times New Roman" w:hAnsi="Times New Roman" w:cs="Times New Roman"/>
          <w:sz w:val="28"/>
          <w:szCs w:val="28"/>
        </w:rPr>
      </w:pPr>
      <w:r w:rsidRPr="00357F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A02468" w:rsidRPr="00357F67" w:rsidRDefault="00A02468" w:rsidP="00357F67">
      <w:pPr>
        <w:pStyle w:val="a4"/>
        <w:ind w:left="360" w:right="45"/>
        <w:outlineLvl w:val="0"/>
        <w:rPr>
          <w:sz w:val="28"/>
          <w:szCs w:val="28"/>
        </w:rPr>
      </w:pPr>
      <w:r w:rsidRPr="00357F67">
        <w:rPr>
          <w:b/>
          <w:sz w:val="28"/>
          <w:szCs w:val="28"/>
        </w:rPr>
        <w:t xml:space="preserve">                                     </w:t>
      </w:r>
    </w:p>
    <w:p w:rsidR="00A02468" w:rsidRPr="00357F67" w:rsidRDefault="00A02468" w:rsidP="00A02468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2468" w:rsidRPr="00357F67" w:rsidRDefault="00A02468" w:rsidP="00A02468">
      <w:pPr>
        <w:rPr>
          <w:rFonts w:ascii="Times New Roman" w:hAnsi="Times New Roman" w:cs="Times New Roman"/>
          <w:sz w:val="28"/>
          <w:szCs w:val="28"/>
        </w:rPr>
      </w:pPr>
    </w:p>
    <w:p w:rsidR="00A02468" w:rsidRPr="00357F67" w:rsidRDefault="00A02468" w:rsidP="00A02468">
      <w:pPr>
        <w:rPr>
          <w:rFonts w:ascii="Times New Roman" w:hAnsi="Times New Roman" w:cs="Times New Roman"/>
          <w:sz w:val="28"/>
          <w:szCs w:val="28"/>
        </w:rPr>
      </w:pPr>
    </w:p>
    <w:p w:rsidR="00A02468" w:rsidRPr="00357F67" w:rsidRDefault="00A02468" w:rsidP="00A02468">
      <w:pPr>
        <w:rPr>
          <w:rFonts w:ascii="Times New Roman" w:hAnsi="Times New Roman" w:cs="Times New Roman"/>
          <w:sz w:val="28"/>
          <w:szCs w:val="28"/>
        </w:rPr>
      </w:pPr>
    </w:p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p w:rsidR="00A02468" w:rsidRDefault="00A02468"/>
    <w:sectPr w:rsidR="00A02468" w:rsidSect="00BE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0358"/>
    <w:multiLevelType w:val="hybridMultilevel"/>
    <w:tmpl w:val="69229F2C"/>
    <w:lvl w:ilvl="0" w:tplc="EC620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968FB"/>
    <w:rsid w:val="000C038C"/>
    <w:rsid w:val="000F19C8"/>
    <w:rsid w:val="0012759B"/>
    <w:rsid w:val="0023768C"/>
    <w:rsid w:val="0025518C"/>
    <w:rsid w:val="00357F67"/>
    <w:rsid w:val="0055255A"/>
    <w:rsid w:val="00597939"/>
    <w:rsid w:val="005A30DD"/>
    <w:rsid w:val="005D536A"/>
    <w:rsid w:val="00644552"/>
    <w:rsid w:val="007211E8"/>
    <w:rsid w:val="0087670F"/>
    <w:rsid w:val="008859C7"/>
    <w:rsid w:val="009F7069"/>
    <w:rsid w:val="00A02468"/>
    <w:rsid w:val="00AC2103"/>
    <w:rsid w:val="00BE1BB3"/>
    <w:rsid w:val="00BE362F"/>
    <w:rsid w:val="00C14308"/>
    <w:rsid w:val="00C812D1"/>
    <w:rsid w:val="00DA3C2B"/>
    <w:rsid w:val="00E15F99"/>
    <w:rsid w:val="00E70075"/>
    <w:rsid w:val="00E9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B3"/>
  </w:style>
  <w:style w:type="paragraph" w:styleId="1">
    <w:name w:val="heading 1"/>
    <w:basedOn w:val="a"/>
    <w:next w:val="a"/>
    <w:link w:val="10"/>
    <w:qFormat/>
    <w:rsid w:val="00A024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F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968FB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4">
    <w:name w:val="caption"/>
    <w:basedOn w:val="a"/>
    <w:unhideWhenUsed/>
    <w:qFormat/>
    <w:rsid w:val="00E968F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nhideWhenUsed/>
    <w:rsid w:val="00E968FB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E968F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unhideWhenUsed/>
    <w:rsid w:val="00E968FB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E968F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96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0246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7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7F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Title"/>
    <w:basedOn w:val="a"/>
    <w:link w:val="aa"/>
    <w:qFormat/>
    <w:rsid w:val="00357F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357F6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C676E-7889-400E-87AD-0E695232E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24</Pages>
  <Words>6828</Words>
  <Characters>38921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levshina</dc:creator>
  <cp:keywords/>
  <dc:description/>
  <cp:lastModifiedBy>levshina</cp:lastModifiedBy>
  <cp:revision>14</cp:revision>
  <cp:lastPrinted>2015-03-24T07:26:00Z</cp:lastPrinted>
  <dcterms:created xsi:type="dcterms:W3CDTF">2015-03-12T04:18:00Z</dcterms:created>
  <dcterms:modified xsi:type="dcterms:W3CDTF">2015-03-24T07:34:00Z</dcterms:modified>
</cp:coreProperties>
</file>