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0F" w:rsidRDefault="003E000F" w:rsidP="00A81BA3">
      <w:pPr>
        <w:spacing w:line="240" w:lineRule="exact"/>
        <w:ind w:left="5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</w:t>
      </w:r>
    </w:p>
    <w:p w:rsidR="0058618C" w:rsidRDefault="003E000F" w:rsidP="00A81BA3">
      <w:pPr>
        <w:spacing w:line="240" w:lineRule="exact"/>
        <w:ind w:left="5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Соглашению между Админис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рацией Алтайского края и адм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нистрацией города Рубцовска о взаимодействии в области план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рования социально-экономического развития на 2018 год</w:t>
      </w:r>
    </w:p>
    <w:p w:rsidR="0058618C" w:rsidRDefault="0058618C" w:rsidP="00A81BA3">
      <w:pPr>
        <w:spacing w:line="240" w:lineRule="exact"/>
        <w:ind w:left="5245"/>
        <w:jc w:val="both"/>
        <w:rPr>
          <w:color w:val="000000"/>
          <w:sz w:val="28"/>
          <w:szCs w:val="28"/>
        </w:rPr>
      </w:pPr>
    </w:p>
    <w:p w:rsidR="0058618C" w:rsidRDefault="0058618C" w:rsidP="00A81BA3">
      <w:pPr>
        <w:spacing w:line="240" w:lineRule="exact"/>
        <w:ind w:left="5245"/>
        <w:jc w:val="both"/>
        <w:rPr>
          <w:color w:val="000000"/>
          <w:sz w:val="28"/>
          <w:szCs w:val="28"/>
        </w:rPr>
      </w:pPr>
    </w:p>
    <w:p w:rsidR="00C000B5" w:rsidRDefault="00C000B5" w:rsidP="00CB27B8">
      <w:pPr>
        <w:spacing w:after="283" w:line="240" w:lineRule="exact"/>
        <w:ind w:left="5245"/>
        <w:jc w:val="both"/>
        <w:rPr>
          <w:color w:val="000000"/>
          <w:sz w:val="28"/>
          <w:szCs w:val="28"/>
        </w:rPr>
      </w:pPr>
    </w:p>
    <w:p w:rsidR="003E000F" w:rsidRDefault="003E000F" w:rsidP="0009422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ИНДИКАТИВНЫЙ ПЛАН</w:t>
      </w:r>
    </w:p>
    <w:p w:rsidR="003E000F" w:rsidRDefault="003E000F" w:rsidP="0009422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социально-экономического развития</w:t>
      </w:r>
    </w:p>
    <w:p w:rsidR="003E000F" w:rsidRDefault="003E000F" w:rsidP="0009422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города Рубцовска Алтайского края на 2018 год</w:t>
      </w:r>
    </w:p>
    <w:p w:rsidR="00101A94" w:rsidRPr="00B22703" w:rsidRDefault="00B22703" w:rsidP="00094224">
      <w:pPr>
        <w:jc w:val="center"/>
        <w:rPr>
          <w:color w:val="000000"/>
          <w:sz w:val="24"/>
          <w:szCs w:val="24"/>
          <w:lang w:val="en-US"/>
        </w:rPr>
      </w:pPr>
      <w:r w:rsidRPr="00B22703">
        <w:rPr>
          <w:color w:val="000000"/>
          <w:sz w:val="24"/>
          <w:szCs w:val="24"/>
          <w:lang w:val="en-US"/>
        </w:rPr>
        <w:pict>
          <v:rect id="_x0000_s1038" style="position:absolute;left:0;text-align:left;margin-left:-10.7pt;margin-top:12.85pt;width:495pt;height:17.85pt;z-index:1" stroked="f"/>
        </w:pict>
      </w:r>
    </w:p>
    <w:tbl>
      <w:tblPr>
        <w:tblW w:w="92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288"/>
        <w:gridCol w:w="1702"/>
        <w:gridCol w:w="1181"/>
        <w:gridCol w:w="1181"/>
        <w:gridCol w:w="1185"/>
      </w:tblGrid>
      <w:tr w:rsidR="009D0782" w:rsidRPr="00585360" w:rsidTr="00E152DF">
        <w:tblPrEx>
          <w:tblCellMar>
            <w:top w:w="0" w:type="dxa"/>
            <w:bottom w:w="0" w:type="dxa"/>
          </w:tblCellMar>
        </w:tblPrEx>
        <w:trPr>
          <w:cantSplit/>
          <w:trHeight w:val="140"/>
          <w:tblHeader/>
        </w:trPr>
        <w:tc>
          <w:tcPr>
            <w:tcW w:w="720" w:type="dxa"/>
          </w:tcPr>
          <w:p w:rsidR="009D0782" w:rsidRPr="00585360" w:rsidRDefault="009D0782" w:rsidP="009F441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85360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288" w:type="dxa"/>
          </w:tcPr>
          <w:p w:rsidR="009D0782" w:rsidRPr="00585360" w:rsidRDefault="009D0782" w:rsidP="009F441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8536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702" w:type="dxa"/>
          </w:tcPr>
          <w:p w:rsidR="009D0782" w:rsidRPr="00585360" w:rsidRDefault="009D0782" w:rsidP="009F441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181" w:type="dxa"/>
            <w:vAlign w:val="center"/>
          </w:tcPr>
          <w:p w:rsidR="009D0782" w:rsidRPr="00585360" w:rsidRDefault="009D0782" w:rsidP="009F441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85360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181" w:type="dxa"/>
            <w:vAlign w:val="center"/>
          </w:tcPr>
          <w:p w:rsidR="009D0782" w:rsidRPr="00585360" w:rsidRDefault="009D0782" w:rsidP="009F441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85360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185" w:type="dxa"/>
            <w:vAlign w:val="center"/>
          </w:tcPr>
          <w:p w:rsidR="009D0782" w:rsidRPr="00585360" w:rsidRDefault="009D0782" w:rsidP="009F441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85360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3E000F" w:rsidRPr="00585360" w:rsidTr="00D65C0A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  <w:vMerge w:val="restart"/>
            <w:vAlign w:val="center"/>
          </w:tcPr>
          <w:p w:rsidR="003E000F" w:rsidRDefault="003E00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3E000F" w:rsidRPr="00585360" w:rsidRDefault="003E000F">
            <w:pPr>
              <w:jc w:val="center"/>
              <w:rPr>
                <w:color w:val="000000"/>
                <w:sz w:val="28"/>
                <w:szCs w:val="28"/>
              </w:rPr>
            </w:pPr>
            <w:r w:rsidRPr="00585360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288" w:type="dxa"/>
            <w:vMerge w:val="restart"/>
            <w:vAlign w:val="center"/>
          </w:tcPr>
          <w:p w:rsidR="003E000F" w:rsidRPr="00585360" w:rsidRDefault="003E000F">
            <w:pPr>
              <w:jc w:val="center"/>
              <w:rPr>
                <w:color w:val="000000"/>
                <w:sz w:val="28"/>
                <w:szCs w:val="28"/>
              </w:rPr>
            </w:pPr>
            <w:r w:rsidRPr="00585360">
              <w:rPr>
                <w:color w:val="000000"/>
                <w:sz w:val="28"/>
                <w:szCs w:val="28"/>
              </w:rPr>
              <w:t xml:space="preserve">Наименование </w:t>
            </w:r>
          </w:p>
          <w:p w:rsidR="003E000F" w:rsidRPr="00585360" w:rsidRDefault="003E000F">
            <w:pPr>
              <w:jc w:val="center"/>
              <w:rPr>
                <w:color w:val="000000"/>
                <w:sz w:val="28"/>
                <w:szCs w:val="28"/>
              </w:rPr>
            </w:pPr>
            <w:r w:rsidRPr="00585360">
              <w:rPr>
                <w:color w:val="000000"/>
                <w:sz w:val="28"/>
                <w:szCs w:val="28"/>
              </w:rPr>
              <w:t>и</w:t>
            </w:r>
            <w:r w:rsidRPr="00585360">
              <w:rPr>
                <w:color w:val="000000"/>
                <w:sz w:val="28"/>
                <w:szCs w:val="28"/>
              </w:rPr>
              <w:t>н</w:t>
            </w:r>
            <w:r w:rsidRPr="00585360">
              <w:rPr>
                <w:color w:val="000000"/>
                <w:sz w:val="28"/>
                <w:szCs w:val="28"/>
              </w:rPr>
              <w:t>дикатора</w:t>
            </w:r>
          </w:p>
        </w:tc>
        <w:tc>
          <w:tcPr>
            <w:tcW w:w="1702" w:type="dxa"/>
            <w:vMerge w:val="restart"/>
            <w:vAlign w:val="center"/>
          </w:tcPr>
          <w:p w:rsidR="003E000F" w:rsidRPr="00585360" w:rsidRDefault="003E000F">
            <w:pPr>
              <w:jc w:val="center"/>
              <w:rPr>
                <w:color w:val="000000"/>
                <w:sz w:val="28"/>
                <w:szCs w:val="28"/>
              </w:rPr>
            </w:pPr>
            <w:r w:rsidRPr="00585360">
              <w:rPr>
                <w:color w:val="000000"/>
                <w:sz w:val="28"/>
                <w:szCs w:val="28"/>
              </w:rPr>
              <w:t>Единица измер</w:t>
            </w:r>
            <w:r w:rsidRPr="00585360">
              <w:rPr>
                <w:color w:val="000000"/>
                <w:sz w:val="28"/>
                <w:szCs w:val="28"/>
              </w:rPr>
              <w:t>е</w:t>
            </w:r>
            <w:r w:rsidRPr="00585360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3547" w:type="dxa"/>
            <w:gridSpan w:val="3"/>
          </w:tcPr>
          <w:p w:rsidR="003E000F" w:rsidRPr="00585360" w:rsidRDefault="003E000F">
            <w:pPr>
              <w:jc w:val="center"/>
              <w:rPr>
                <w:color w:val="000000"/>
                <w:sz w:val="28"/>
                <w:szCs w:val="28"/>
              </w:rPr>
            </w:pPr>
            <w:r w:rsidRPr="00585360">
              <w:rPr>
                <w:color w:val="000000"/>
                <w:sz w:val="28"/>
                <w:szCs w:val="28"/>
              </w:rPr>
              <w:t>Значение индикат</w:t>
            </w:r>
            <w:r w:rsidRPr="00585360">
              <w:rPr>
                <w:color w:val="000000"/>
                <w:sz w:val="28"/>
                <w:szCs w:val="28"/>
              </w:rPr>
              <w:t>о</w:t>
            </w:r>
            <w:r w:rsidRPr="00585360">
              <w:rPr>
                <w:color w:val="000000"/>
                <w:sz w:val="28"/>
                <w:szCs w:val="28"/>
              </w:rPr>
              <w:t>ра</w:t>
            </w:r>
          </w:p>
        </w:tc>
      </w:tr>
      <w:tr w:rsidR="003E000F" w:rsidRPr="00585360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  <w:vMerge/>
          </w:tcPr>
          <w:p w:rsidR="003E000F" w:rsidRPr="00585360" w:rsidRDefault="003E000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3E000F" w:rsidRPr="00585360" w:rsidRDefault="003E000F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3E000F" w:rsidRPr="00585360" w:rsidRDefault="003E000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3E000F" w:rsidRDefault="003E00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2016 </w:t>
            </w:r>
          </w:p>
          <w:p w:rsidR="003E000F" w:rsidRPr="00585360" w:rsidRDefault="003E00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год </w:t>
            </w:r>
          </w:p>
        </w:tc>
        <w:tc>
          <w:tcPr>
            <w:tcW w:w="1181" w:type="dxa"/>
            <w:vAlign w:val="center"/>
          </w:tcPr>
          <w:p w:rsidR="003E000F" w:rsidRDefault="003E00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2017 </w:t>
            </w:r>
          </w:p>
          <w:p w:rsidR="003E000F" w:rsidRPr="00585360" w:rsidRDefault="003E00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год </w:t>
            </w:r>
          </w:p>
        </w:tc>
        <w:tc>
          <w:tcPr>
            <w:tcW w:w="1185" w:type="dxa"/>
            <w:vAlign w:val="center"/>
          </w:tcPr>
          <w:p w:rsidR="003E000F" w:rsidRDefault="003E00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  <w:r>
              <w:rPr>
                <w:rStyle w:val="aa"/>
                <w:color w:val="000000"/>
                <w:sz w:val="28"/>
                <w:szCs w:val="28"/>
              </w:rPr>
              <w:footnoteReference w:customMarkFollows="1" w:id="1"/>
              <w:t>*</w:t>
            </w:r>
          </w:p>
          <w:p w:rsidR="003E000F" w:rsidRPr="00585360" w:rsidRDefault="003E00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год </w:t>
            </w:r>
          </w:p>
        </w:tc>
      </w:tr>
      <w:tr w:rsidR="009D0782" w:rsidRPr="00585360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</w:tcPr>
          <w:p w:rsidR="009D0782" w:rsidRPr="00585360" w:rsidRDefault="009D0782" w:rsidP="005853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85360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288" w:type="dxa"/>
          </w:tcPr>
          <w:p w:rsidR="009D0782" w:rsidRPr="00585360" w:rsidRDefault="009D0782" w:rsidP="005853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8536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702" w:type="dxa"/>
          </w:tcPr>
          <w:p w:rsidR="009D0782" w:rsidRPr="00585360" w:rsidRDefault="009D0782" w:rsidP="005853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181" w:type="dxa"/>
            <w:vAlign w:val="center"/>
          </w:tcPr>
          <w:p w:rsidR="009D0782" w:rsidRPr="00585360" w:rsidRDefault="009D0782" w:rsidP="005853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85360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181" w:type="dxa"/>
            <w:vAlign w:val="center"/>
          </w:tcPr>
          <w:p w:rsidR="009D0782" w:rsidRPr="00585360" w:rsidRDefault="009D0782" w:rsidP="005853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85360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185" w:type="dxa"/>
            <w:vAlign w:val="center"/>
          </w:tcPr>
          <w:p w:rsidR="009D0782" w:rsidRPr="00585360" w:rsidRDefault="009D0782" w:rsidP="0058536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85360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3E000F" w:rsidRPr="00395606" w:rsidTr="00D65C0A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9257" w:type="dxa"/>
            <w:gridSpan w:val="6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Индикаторы демографического потенциала, рынка труда, уровня жизни населения</w:t>
            </w:r>
          </w:p>
        </w:tc>
      </w:tr>
      <w:tr w:rsidR="003E000F" w:rsidRPr="00395606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</w:tcPr>
          <w:p w:rsidR="003E000F" w:rsidRDefault="003E000F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3288" w:type="dxa"/>
          </w:tcPr>
          <w:p w:rsidR="003E000F" w:rsidRDefault="003E000F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Общий коэффициент рождаемости</w:t>
            </w:r>
          </w:p>
        </w:tc>
        <w:tc>
          <w:tcPr>
            <w:tcW w:w="1702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тыс. человек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селения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  <w:tc>
          <w:tcPr>
            <w:tcW w:w="1185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</w:tr>
      <w:tr w:rsidR="003E000F" w:rsidRPr="00395606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</w:tcPr>
          <w:p w:rsidR="003E000F" w:rsidRDefault="003E000F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3288" w:type="dxa"/>
          </w:tcPr>
          <w:p w:rsidR="003E000F" w:rsidRDefault="003E000F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Общий коэффициент смертности</w:t>
            </w:r>
          </w:p>
        </w:tc>
        <w:tc>
          <w:tcPr>
            <w:tcW w:w="1702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 тыс. человек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селения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  <w:tc>
          <w:tcPr>
            <w:tcW w:w="1185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</w:tr>
      <w:tr w:rsidR="003E000F" w:rsidRPr="00395606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</w:tcPr>
          <w:p w:rsidR="003E000F" w:rsidRDefault="003E000F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3288" w:type="dxa"/>
          </w:tcPr>
          <w:p w:rsidR="003E000F" w:rsidRDefault="003E000F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молодых с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мей, улучшивших ж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лищные условия</w:t>
            </w:r>
          </w:p>
        </w:tc>
        <w:tc>
          <w:tcPr>
            <w:tcW w:w="1702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5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E000F" w:rsidRPr="00395606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</w:tcPr>
          <w:p w:rsidR="003E000F" w:rsidRDefault="003E000F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3288" w:type="dxa"/>
          </w:tcPr>
          <w:p w:rsidR="003E000F" w:rsidRDefault="003E000F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финансовых средств, предусмотре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ных в бюджете муниц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пального образования на улучшение жилищных условий молодых семей</w:t>
            </w:r>
          </w:p>
        </w:tc>
        <w:tc>
          <w:tcPr>
            <w:tcW w:w="1702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рублей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6136,7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652,1</w:t>
            </w:r>
          </w:p>
        </w:tc>
        <w:tc>
          <w:tcPr>
            <w:tcW w:w="1185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</w:t>
            </w:r>
          </w:p>
        </w:tc>
      </w:tr>
      <w:tr w:rsidR="003E000F" w:rsidRPr="00395606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</w:tcPr>
          <w:p w:rsidR="003E000F" w:rsidRDefault="003E000F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3288" w:type="dxa"/>
          </w:tcPr>
          <w:p w:rsidR="003E000F" w:rsidRDefault="003E000F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Среднемесячная  начи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ленная заработная плата работников крупных и средних организаций</w:t>
            </w:r>
          </w:p>
        </w:tc>
        <w:tc>
          <w:tcPr>
            <w:tcW w:w="1702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21 446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23 704</w:t>
            </w:r>
          </w:p>
        </w:tc>
        <w:tc>
          <w:tcPr>
            <w:tcW w:w="1185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25 600</w:t>
            </w:r>
          </w:p>
        </w:tc>
      </w:tr>
      <w:tr w:rsidR="003E000F" w:rsidRPr="00395606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</w:tcPr>
          <w:p w:rsidR="003E000F" w:rsidRDefault="003E000F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1.6</w:t>
            </w:r>
          </w:p>
        </w:tc>
        <w:tc>
          <w:tcPr>
            <w:tcW w:w="3288" w:type="dxa"/>
          </w:tcPr>
          <w:p w:rsidR="003E000F" w:rsidRDefault="003E000F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Среднемесячные дене</w:t>
            </w:r>
            <w:r>
              <w:rPr>
                <w:color w:val="000000"/>
                <w:sz w:val="28"/>
                <w:szCs w:val="28"/>
              </w:rPr>
              <w:t>ж</w:t>
            </w:r>
            <w:r>
              <w:rPr>
                <w:color w:val="000000"/>
                <w:sz w:val="28"/>
                <w:szCs w:val="28"/>
              </w:rPr>
              <w:t>ные доходы на душу 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селения</w:t>
            </w:r>
          </w:p>
        </w:tc>
        <w:tc>
          <w:tcPr>
            <w:tcW w:w="1702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21 567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22 693</w:t>
            </w:r>
          </w:p>
        </w:tc>
        <w:tc>
          <w:tcPr>
            <w:tcW w:w="1185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23 661</w:t>
            </w:r>
          </w:p>
        </w:tc>
      </w:tr>
      <w:tr w:rsidR="003E000F" w:rsidRPr="00395606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</w:tcPr>
          <w:p w:rsidR="003E000F" w:rsidRDefault="003E000F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1.7</w:t>
            </w:r>
          </w:p>
        </w:tc>
        <w:tc>
          <w:tcPr>
            <w:tcW w:w="3288" w:type="dxa"/>
          </w:tcPr>
          <w:p w:rsidR="003E000F" w:rsidRDefault="003E000F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Уровень зарегистрир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ванной безработицы по отношению к численн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сти трудоспособного 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селения (на конец п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риода)</w:t>
            </w:r>
          </w:p>
        </w:tc>
        <w:tc>
          <w:tcPr>
            <w:tcW w:w="1702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185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3E000F" w:rsidRPr="00395606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</w:tcPr>
          <w:p w:rsidR="003E000F" w:rsidRDefault="003E000F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1.8</w:t>
            </w:r>
          </w:p>
        </w:tc>
        <w:tc>
          <w:tcPr>
            <w:tcW w:w="3288" w:type="dxa"/>
          </w:tcPr>
          <w:p w:rsidR="003E000F" w:rsidRDefault="003E000F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Коэффициент напряже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ности на рынке труда (на конец периода)</w:t>
            </w:r>
          </w:p>
        </w:tc>
        <w:tc>
          <w:tcPr>
            <w:tcW w:w="1702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нез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нятых гр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ждан на 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ну вака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сию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185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</w:tr>
      <w:tr w:rsidR="003E000F" w:rsidRPr="00395606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</w:tcPr>
          <w:p w:rsidR="003E000F" w:rsidRDefault="003E000F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1.9</w:t>
            </w:r>
          </w:p>
        </w:tc>
        <w:tc>
          <w:tcPr>
            <w:tcW w:w="3288" w:type="dxa"/>
          </w:tcPr>
          <w:p w:rsidR="003E000F" w:rsidRDefault="003E000F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Уровень преступности (количество зарегистр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рованных преступлений)</w:t>
            </w:r>
          </w:p>
        </w:tc>
        <w:tc>
          <w:tcPr>
            <w:tcW w:w="1702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 на 1 тыс. чел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век насел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18,6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</w:t>
            </w:r>
          </w:p>
        </w:tc>
        <w:tc>
          <w:tcPr>
            <w:tcW w:w="1185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</w:t>
            </w:r>
          </w:p>
        </w:tc>
      </w:tr>
      <w:tr w:rsidR="003E000F" w:rsidRPr="00395606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</w:tcPr>
          <w:p w:rsidR="003E000F" w:rsidRDefault="003E000F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1.10</w:t>
            </w:r>
          </w:p>
        </w:tc>
        <w:tc>
          <w:tcPr>
            <w:tcW w:w="3288" w:type="dxa"/>
          </w:tcPr>
          <w:p w:rsidR="003E000F" w:rsidRDefault="003E000F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Социальный риск (число лиц, погибших в доро</w:t>
            </w:r>
            <w:r>
              <w:rPr>
                <w:color w:val="000000"/>
                <w:sz w:val="28"/>
                <w:szCs w:val="28"/>
              </w:rPr>
              <w:t>ж</w:t>
            </w:r>
            <w:r>
              <w:rPr>
                <w:color w:val="000000"/>
                <w:sz w:val="28"/>
                <w:szCs w:val="28"/>
              </w:rPr>
              <w:t>но-транспортных 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исшествиях)</w:t>
            </w:r>
          </w:p>
        </w:tc>
        <w:tc>
          <w:tcPr>
            <w:tcW w:w="1702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на 100 тыс.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селения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1185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</w:tr>
      <w:tr w:rsidR="003E000F" w:rsidRPr="00395606" w:rsidTr="00D65C0A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9257" w:type="dxa"/>
            <w:gridSpan w:val="6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Индикаторы развития экономического потенциала</w:t>
            </w:r>
          </w:p>
        </w:tc>
      </w:tr>
      <w:tr w:rsidR="003E000F" w:rsidRPr="00395606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</w:tcPr>
          <w:p w:rsidR="003E000F" w:rsidRDefault="003E000F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3288" w:type="dxa"/>
          </w:tcPr>
          <w:p w:rsidR="003E000F" w:rsidRDefault="003E000F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1702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процентах к предыд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щему году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111,2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114,1</w:t>
            </w:r>
          </w:p>
        </w:tc>
        <w:tc>
          <w:tcPr>
            <w:tcW w:w="1185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3E000F" w:rsidRPr="00395606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</w:tcPr>
          <w:p w:rsidR="003E000F" w:rsidRDefault="003E000F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3288" w:type="dxa"/>
          </w:tcPr>
          <w:p w:rsidR="003E000F" w:rsidRDefault="003E000F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организаций, осуществляющих техн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логические инновации </w:t>
            </w:r>
          </w:p>
        </w:tc>
        <w:tc>
          <w:tcPr>
            <w:tcW w:w="1702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</w:p>
        </w:tc>
      </w:tr>
      <w:tr w:rsidR="003E000F" w:rsidRPr="00395606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</w:tcPr>
          <w:p w:rsidR="003E000F" w:rsidRDefault="003E000F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3288" w:type="dxa"/>
          </w:tcPr>
          <w:p w:rsidR="003E000F" w:rsidRDefault="003E000F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инвестиций в о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новной капитал за счет всех источников фина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сирования</w:t>
            </w:r>
          </w:p>
        </w:tc>
        <w:tc>
          <w:tcPr>
            <w:tcW w:w="1702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млн. рублей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2111</w:t>
            </w:r>
          </w:p>
        </w:tc>
        <w:tc>
          <w:tcPr>
            <w:tcW w:w="1185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</w:t>
            </w:r>
          </w:p>
        </w:tc>
      </w:tr>
      <w:tr w:rsidR="003E000F" w:rsidRPr="00395606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</w:tcPr>
          <w:p w:rsidR="003E000F" w:rsidRDefault="003E000F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3288" w:type="dxa"/>
          </w:tcPr>
          <w:p w:rsidR="003E000F" w:rsidRDefault="003E000F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 инвестиций в о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новной капитал (за 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ключением бюджетных средств) в расчете на 1 жителя</w:t>
            </w:r>
          </w:p>
        </w:tc>
        <w:tc>
          <w:tcPr>
            <w:tcW w:w="1702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3045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13 773</w:t>
            </w:r>
          </w:p>
        </w:tc>
        <w:tc>
          <w:tcPr>
            <w:tcW w:w="1185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9793</w:t>
            </w:r>
          </w:p>
        </w:tc>
      </w:tr>
      <w:tr w:rsidR="003E000F" w:rsidRPr="00395606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</w:tcPr>
          <w:p w:rsidR="003E000F" w:rsidRDefault="003E000F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</w:t>
            </w:r>
          </w:p>
        </w:tc>
        <w:tc>
          <w:tcPr>
            <w:tcW w:w="3288" w:type="dxa"/>
          </w:tcPr>
          <w:p w:rsidR="003E000F" w:rsidRDefault="003E000F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Ввод новых и модерн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зированных постоянных рабочих мест</w:t>
            </w:r>
          </w:p>
        </w:tc>
        <w:tc>
          <w:tcPr>
            <w:tcW w:w="1702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</w:t>
            </w:r>
          </w:p>
        </w:tc>
        <w:tc>
          <w:tcPr>
            <w:tcW w:w="1185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</w:tr>
      <w:tr w:rsidR="003E000F" w:rsidRPr="00395606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</w:tcPr>
          <w:p w:rsidR="003E000F" w:rsidRDefault="003E000F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3288" w:type="dxa"/>
          </w:tcPr>
          <w:p w:rsidR="003E000F" w:rsidRDefault="003E000F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Число субъектов малого и среднего предприн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мательства в расчете на 10 тыс. человек насел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1702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1185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</w:tr>
      <w:tr w:rsidR="003E000F" w:rsidRPr="00395606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</w:tcPr>
          <w:p w:rsidR="003E000F" w:rsidRDefault="003E000F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2.7</w:t>
            </w:r>
          </w:p>
        </w:tc>
        <w:tc>
          <w:tcPr>
            <w:tcW w:w="3288" w:type="dxa"/>
          </w:tcPr>
          <w:p w:rsidR="003E000F" w:rsidRDefault="003E000F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прибыльных хозя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ствующих субъектов в общем их количестве</w:t>
            </w:r>
          </w:p>
        </w:tc>
        <w:tc>
          <w:tcPr>
            <w:tcW w:w="1702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47,8</w:t>
            </w:r>
          </w:p>
        </w:tc>
        <w:tc>
          <w:tcPr>
            <w:tcW w:w="1185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</w:tr>
      <w:tr w:rsidR="003E000F" w:rsidRPr="00395606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</w:tcPr>
          <w:p w:rsidR="003E000F" w:rsidRDefault="003E000F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2.8</w:t>
            </w:r>
          </w:p>
        </w:tc>
        <w:tc>
          <w:tcPr>
            <w:tcW w:w="3288" w:type="dxa"/>
          </w:tcPr>
          <w:p w:rsidR="003E000F" w:rsidRDefault="003E000F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Туристский поток (всего за год)</w:t>
            </w:r>
          </w:p>
        </w:tc>
        <w:tc>
          <w:tcPr>
            <w:tcW w:w="1702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47 626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63 055</w:t>
            </w:r>
          </w:p>
        </w:tc>
        <w:tc>
          <w:tcPr>
            <w:tcW w:w="1185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63 200</w:t>
            </w:r>
          </w:p>
        </w:tc>
      </w:tr>
      <w:tr w:rsidR="003E000F" w:rsidRPr="00395606" w:rsidTr="00D65C0A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9257" w:type="dxa"/>
            <w:gridSpan w:val="6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Индикаторы качества управления местными бюджетами</w:t>
            </w:r>
          </w:p>
        </w:tc>
      </w:tr>
      <w:tr w:rsidR="003E000F" w:rsidRPr="00395606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</w:tcPr>
          <w:p w:rsidR="003E000F" w:rsidRDefault="003E000F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3288" w:type="dxa"/>
          </w:tcPr>
          <w:p w:rsidR="003E000F" w:rsidRDefault="003E000F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Бюджетная обеспече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ность за счет налоговых и неналоговых доходов бюджета городского о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руга</w:t>
            </w:r>
          </w:p>
        </w:tc>
        <w:tc>
          <w:tcPr>
            <w:tcW w:w="1702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                на душу             населения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3657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3539</w:t>
            </w:r>
          </w:p>
        </w:tc>
        <w:tc>
          <w:tcPr>
            <w:tcW w:w="1185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3594</w:t>
            </w:r>
          </w:p>
        </w:tc>
      </w:tr>
      <w:tr w:rsidR="003E000F" w:rsidRPr="00395606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</w:tcPr>
          <w:p w:rsidR="003E000F" w:rsidRDefault="003E000F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3288" w:type="dxa"/>
          </w:tcPr>
          <w:p w:rsidR="003E000F" w:rsidRDefault="003E000F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расходов на соде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жание органов местного самоуправления</w:t>
            </w:r>
          </w:p>
        </w:tc>
        <w:tc>
          <w:tcPr>
            <w:tcW w:w="1702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9,83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10,49</w:t>
            </w:r>
          </w:p>
        </w:tc>
        <w:tc>
          <w:tcPr>
            <w:tcW w:w="1185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9,42</w:t>
            </w:r>
          </w:p>
        </w:tc>
      </w:tr>
      <w:tr w:rsidR="003E000F" w:rsidRPr="00395606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</w:tcPr>
          <w:p w:rsidR="003E000F" w:rsidRDefault="003E000F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</w:t>
            </w:r>
          </w:p>
        </w:tc>
        <w:tc>
          <w:tcPr>
            <w:tcW w:w="3288" w:type="dxa"/>
          </w:tcPr>
          <w:p w:rsidR="003E000F" w:rsidRDefault="003E000F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закупок у субъе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тов малого предприн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мательства, социально ориентированных н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коммерческих организ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ций, осуществленных в соответствии с требов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ниями статьи 30 Фед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рального закона от 05.04.2013 № 44-ФЗ "О контрактной системе в сфере закупок товаров, работ, услуг для обесп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чения государственных и муниципальных нужд" в совокупном годовом объеме</w:t>
            </w:r>
          </w:p>
        </w:tc>
        <w:tc>
          <w:tcPr>
            <w:tcW w:w="1702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</w:t>
            </w:r>
          </w:p>
        </w:tc>
        <w:tc>
          <w:tcPr>
            <w:tcW w:w="1185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E000F" w:rsidRPr="00395606" w:rsidTr="00D65C0A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9257" w:type="dxa"/>
            <w:gridSpan w:val="6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Индикаторы инфраструктурного потенциала</w:t>
            </w:r>
          </w:p>
        </w:tc>
      </w:tr>
      <w:tr w:rsidR="003E000F" w:rsidRPr="00395606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</w:tcPr>
          <w:p w:rsidR="003E000F" w:rsidRDefault="003E000F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3288" w:type="dxa"/>
          </w:tcPr>
          <w:p w:rsidR="003E000F" w:rsidRDefault="003E000F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Ввод жилья</w:t>
            </w:r>
          </w:p>
        </w:tc>
        <w:tc>
          <w:tcPr>
            <w:tcW w:w="1702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кв.м.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8410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5452</w:t>
            </w:r>
          </w:p>
        </w:tc>
        <w:tc>
          <w:tcPr>
            <w:tcW w:w="1185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14 500</w:t>
            </w:r>
          </w:p>
        </w:tc>
      </w:tr>
      <w:tr w:rsidR="003E000F" w:rsidRPr="00395606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</w:tcPr>
          <w:p w:rsidR="003E000F" w:rsidRDefault="003E000F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3288" w:type="dxa"/>
          </w:tcPr>
          <w:p w:rsidR="003E000F" w:rsidRDefault="003E000F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Общая площадь жилых помещений, приход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щаяся в среднем на 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ного жителя</w:t>
            </w:r>
          </w:p>
        </w:tc>
        <w:tc>
          <w:tcPr>
            <w:tcW w:w="1702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            на душу              населения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</w:t>
            </w:r>
          </w:p>
        </w:tc>
        <w:tc>
          <w:tcPr>
            <w:tcW w:w="1185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</w:t>
            </w:r>
          </w:p>
        </w:tc>
      </w:tr>
      <w:tr w:rsidR="003E000F" w:rsidRPr="00395606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</w:tcPr>
          <w:p w:rsidR="003E000F" w:rsidRDefault="003E000F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4.3</w:t>
            </w:r>
          </w:p>
        </w:tc>
        <w:tc>
          <w:tcPr>
            <w:tcW w:w="3288" w:type="dxa"/>
          </w:tcPr>
          <w:p w:rsidR="003E000F" w:rsidRDefault="003E000F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Площадь земельных уч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стков, предоставляемых для жилищного стро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тельства</w:t>
            </w:r>
          </w:p>
        </w:tc>
        <w:tc>
          <w:tcPr>
            <w:tcW w:w="1702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4,37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2,09</w:t>
            </w:r>
          </w:p>
        </w:tc>
        <w:tc>
          <w:tcPr>
            <w:tcW w:w="1185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E000F" w:rsidRPr="00395606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</w:tcPr>
          <w:p w:rsidR="003E000F" w:rsidRDefault="003E000F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4.4</w:t>
            </w:r>
          </w:p>
        </w:tc>
        <w:tc>
          <w:tcPr>
            <w:tcW w:w="3288" w:type="dxa"/>
          </w:tcPr>
          <w:p w:rsidR="003E000F" w:rsidRDefault="003E000F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Удельный вес ветхого аварийного жилья в о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щей площади жилищн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го фонда</w:t>
            </w:r>
          </w:p>
        </w:tc>
        <w:tc>
          <w:tcPr>
            <w:tcW w:w="1702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185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3E000F" w:rsidRPr="00395606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</w:tcPr>
          <w:p w:rsidR="003E000F" w:rsidRDefault="003E000F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4.5</w:t>
            </w:r>
          </w:p>
        </w:tc>
        <w:tc>
          <w:tcPr>
            <w:tcW w:w="3288" w:type="dxa"/>
          </w:tcPr>
          <w:p w:rsidR="003E000F" w:rsidRDefault="003E000F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прибыльных орг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низаций жилищно-коммунального хозяйс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ва</w:t>
            </w:r>
          </w:p>
        </w:tc>
        <w:tc>
          <w:tcPr>
            <w:tcW w:w="1702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86,1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90,8</w:t>
            </w:r>
          </w:p>
        </w:tc>
        <w:tc>
          <w:tcPr>
            <w:tcW w:w="1185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90,8</w:t>
            </w:r>
          </w:p>
        </w:tc>
      </w:tr>
      <w:tr w:rsidR="003E000F" w:rsidRPr="00395606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</w:tcPr>
          <w:p w:rsidR="003E000F" w:rsidRDefault="003E000F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4.6</w:t>
            </w:r>
          </w:p>
        </w:tc>
        <w:tc>
          <w:tcPr>
            <w:tcW w:w="3288" w:type="dxa"/>
          </w:tcPr>
          <w:p w:rsidR="003E000F" w:rsidRDefault="003E000F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Обеспеченность насел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площадью стаци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нарных торговых объе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1702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м. на 1000 чел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век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1432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1465</w:t>
            </w:r>
          </w:p>
        </w:tc>
        <w:tc>
          <w:tcPr>
            <w:tcW w:w="1185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1472</w:t>
            </w:r>
          </w:p>
        </w:tc>
      </w:tr>
      <w:tr w:rsidR="003E000F" w:rsidRPr="00395606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</w:tcPr>
          <w:p w:rsidR="003E000F" w:rsidRDefault="003E000F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4.7</w:t>
            </w:r>
          </w:p>
        </w:tc>
        <w:tc>
          <w:tcPr>
            <w:tcW w:w="3288" w:type="dxa"/>
          </w:tcPr>
          <w:p w:rsidR="003E000F" w:rsidRDefault="003E000F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Обеспеченность насел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нестационарными торговыми объектами (торговыми павильонами и киосками) по продаже продовольственных 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варов и сельскохозяйс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венной продукции</w:t>
            </w:r>
          </w:p>
        </w:tc>
        <w:tc>
          <w:tcPr>
            <w:tcW w:w="1702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 на 10000 чел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век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21,72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22,06</w:t>
            </w:r>
          </w:p>
        </w:tc>
        <w:tc>
          <w:tcPr>
            <w:tcW w:w="1185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22,4</w:t>
            </w:r>
          </w:p>
        </w:tc>
      </w:tr>
      <w:tr w:rsidR="003E000F" w:rsidRPr="00395606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</w:tcPr>
          <w:p w:rsidR="003E000F" w:rsidRDefault="003E000F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4.8</w:t>
            </w:r>
          </w:p>
        </w:tc>
        <w:tc>
          <w:tcPr>
            <w:tcW w:w="3288" w:type="dxa"/>
          </w:tcPr>
          <w:p w:rsidR="003E000F" w:rsidRDefault="003E000F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Удельный вес автом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бильных дорог общего пользования местного значения, соответс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вующих нормативным требованиям по тран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портно-эксплуатационным пок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зателям, в общей прот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женности сети автом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бильных дорог общего пользования местного значения</w:t>
            </w:r>
          </w:p>
        </w:tc>
        <w:tc>
          <w:tcPr>
            <w:tcW w:w="1702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44,8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185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49,5</w:t>
            </w:r>
          </w:p>
        </w:tc>
      </w:tr>
      <w:tr w:rsidR="003E000F" w:rsidRPr="00395606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</w:tcPr>
          <w:p w:rsidR="003E000F" w:rsidRDefault="003E000F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4.9</w:t>
            </w:r>
          </w:p>
        </w:tc>
        <w:tc>
          <w:tcPr>
            <w:tcW w:w="3288" w:type="dxa"/>
          </w:tcPr>
          <w:p w:rsidR="003E000F" w:rsidRDefault="003E000F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объектов энергет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ки и коммунальной сф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ры, в отношении кот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рых право муниципал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ной собственности зар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гистрированно в соо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ветствии с законодател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ством Российской Фед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рации (с учетом бесх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зяйных объектов) от их </w:t>
            </w:r>
            <w:r>
              <w:rPr>
                <w:color w:val="000000"/>
                <w:sz w:val="28"/>
                <w:szCs w:val="28"/>
              </w:rPr>
              <w:lastRenderedPageBreak/>
              <w:t>общего количества на территории муниципал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ного образования</w:t>
            </w:r>
          </w:p>
        </w:tc>
        <w:tc>
          <w:tcPr>
            <w:tcW w:w="1702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85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3E000F" w:rsidRPr="00395606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</w:tcPr>
          <w:p w:rsidR="003E000F" w:rsidRDefault="003E000F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4.10</w:t>
            </w:r>
          </w:p>
        </w:tc>
        <w:tc>
          <w:tcPr>
            <w:tcW w:w="3288" w:type="dxa"/>
          </w:tcPr>
          <w:p w:rsidR="003E000F" w:rsidRDefault="003E000F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организаций ос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ществляющих произво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ство товаров, оказание услуг по водо-, тепло-, газо- и электроснабж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нию, водоотведению, очистке сточных вод, утилизации (захорон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нию) твердых комм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нальных отходов и 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пользующих объекты коммунальной инфр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структуры по договору долгосрочной аренды или концессии от их о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щего количества на те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ритории муниципальн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го образования</w:t>
            </w:r>
          </w:p>
        </w:tc>
        <w:tc>
          <w:tcPr>
            <w:tcW w:w="1702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85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E000F" w:rsidRPr="00395606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  <w:vMerge w:val="restart"/>
          </w:tcPr>
          <w:p w:rsidR="003E000F" w:rsidRDefault="003E000F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4.11</w:t>
            </w:r>
          </w:p>
        </w:tc>
        <w:tc>
          <w:tcPr>
            <w:tcW w:w="3288" w:type="dxa"/>
          </w:tcPr>
          <w:p w:rsidR="003E000F" w:rsidRDefault="003E000F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схемы</w:t>
            </w:r>
          </w:p>
        </w:tc>
        <w:tc>
          <w:tcPr>
            <w:tcW w:w="1702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</w:p>
        </w:tc>
      </w:tr>
      <w:tr w:rsidR="003E000F" w:rsidRPr="00395606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  <w:vMerge/>
          </w:tcPr>
          <w:p w:rsidR="003E000F" w:rsidRDefault="003E000F" w:rsidP="00005A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</w:tcPr>
          <w:p w:rsidR="003E000F" w:rsidRDefault="003E000F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теплоснабжения</w:t>
            </w:r>
          </w:p>
        </w:tc>
        <w:tc>
          <w:tcPr>
            <w:tcW w:w="1702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185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3E000F" w:rsidRPr="00395606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  <w:vMerge/>
          </w:tcPr>
          <w:p w:rsidR="003E000F" w:rsidRDefault="003E000F" w:rsidP="00005A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</w:tcPr>
          <w:p w:rsidR="003E000F" w:rsidRDefault="003E000F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водоснабжения</w:t>
            </w:r>
          </w:p>
        </w:tc>
        <w:tc>
          <w:tcPr>
            <w:tcW w:w="1702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185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3E000F" w:rsidRPr="00395606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  <w:vMerge/>
          </w:tcPr>
          <w:p w:rsidR="003E000F" w:rsidRDefault="003E000F" w:rsidP="00005A2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88" w:type="dxa"/>
          </w:tcPr>
          <w:p w:rsidR="003E000F" w:rsidRDefault="003E000F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водоотведения</w:t>
            </w:r>
          </w:p>
        </w:tc>
        <w:tc>
          <w:tcPr>
            <w:tcW w:w="1702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185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3E000F" w:rsidRPr="00395606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</w:tcPr>
          <w:p w:rsidR="003E000F" w:rsidRDefault="003E000F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4.12</w:t>
            </w:r>
          </w:p>
        </w:tc>
        <w:tc>
          <w:tcPr>
            <w:tcW w:w="3288" w:type="dxa"/>
          </w:tcPr>
          <w:p w:rsidR="003E000F" w:rsidRDefault="003E000F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программы комплексного развития системы коммунальной инфраструктуры</w:t>
            </w:r>
          </w:p>
        </w:tc>
        <w:tc>
          <w:tcPr>
            <w:tcW w:w="1702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да/нет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185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3E000F" w:rsidRPr="00395606" w:rsidTr="00D65C0A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9257" w:type="dxa"/>
            <w:gridSpan w:val="6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Индикаторы развития социальной инфраструктуры</w:t>
            </w:r>
          </w:p>
        </w:tc>
      </w:tr>
      <w:tr w:rsidR="003E000F" w:rsidRPr="00395606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</w:tcPr>
          <w:p w:rsidR="003E000F" w:rsidRDefault="003E000F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5.1</w:t>
            </w:r>
          </w:p>
        </w:tc>
        <w:tc>
          <w:tcPr>
            <w:tcW w:w="3288" w:type="dxa"/>
          </w:tcPr>
          <w:p w:rsidR="003E000F" w:rsidRDefault="003E000F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Доступность дошкольн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го образования (отнош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 численности детей в возрасте от 3 до 7 лет, получающих дошкол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ное образование в тек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щем году, к сумме чи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ленности детей в возра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те от 3 до 7 лет, пол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чающих дошкольное о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разование в текущем 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ду, и численности детей </w:t>
            </w:r>
            <w:r>
              <w:rPr>
                <w:color w:val="000000"/>
                <w:sz w:val="28"/>
                <w:szCs w:val="28"/>
              </w:rPr>
              <w:lastRenderedPageBreak/>
              <w:t>в возрасте от 3 до 7 лет, находящихся в очереди на получение в текущем году дошкольного обр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зования)</w:t>
            </w:r>
          </w:p>
        </w:tc>
        <w:tc>
          <w:tcPr>
            <w:tcW w:w="1702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85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E000F" w:rsidRPr="00395606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</w:tcPr>
          <w:p w:rsidR="003E000F" w:rsidRDefault="003E000F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5.2</w:t>
            </w:r>
          </w:p>
        </w:tc>
        <w:tc>
          <w:tcPr>
            <w:tcW w:w="3288" w:type="dxa"/>
          </w:tcPr>
          <w:p w:rsidR="003E000F" w:rsidRDefault="003E000F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детей в возрасте 5 - 18 лет, получающих у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луги по дополнительн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му образованию в орг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низациях различной 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ганизационно-правовой формы и формы собс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венности, в общей чи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ленности детей этой во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растной группы</w:t>
            </w:r>
          </w:p>
        </w:tc>
        <w:tc>
          <w:tcPr>
            <w:tcW w:w="1702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185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71,5</w:t>
            </w:r>
          </w:p>
        </w:tc>
      </w:tr>
      <w:tr w:rsidR="003E000F" w:rsidRPr="00395606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</w:tcPr>
          <w:p w:rsidR="003E000F" w:rsidRDefault="003E000F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</w:t>
            </w:r>
          </w:p>
        </w:tc>
        <w:tc>
          <w:tcPr>
            <w:tcW w:w="3288" w:type="dxa"/>
          </w:tcPr>
          <w:p w:rsidR="003E000F" w:rsidRDefault="003E000F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детей, отдохну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ших в детских оздоров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тельных организациях различного типа, в о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щей численности детей школьного возраста</w:t>
            </w:r>
          </w:p>
        </w:tc>
        <w:tc>
          <w:tcPr>
            <w:tcW w:w="1702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185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3E000F" w:rsidRPr="00395606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</w:tcPr>
          <w:p w:rsidR="003E000F" w:rsidRDefault="003E000F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5.4</w:t>
            </w:r>
          </w:p>
        </w:tc>
        <w:tc>
          <w:tcPr>
            <w:tcW w:w="3288" w:type="dxa"/>
          </w:tcPr>
          <w:p w:rsidR="003E000F" w:rsidRDefault="003E000F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Удельный вес населения, систематически зан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мающегося физической культурой и спортом, в общей численности н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селения</w:t>
            </w:r>
          </w:p>
        </w:tc>
        <w:tc>
          <w:tcPr>
            <w:tcW w:w="1702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34,4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41,8</w:t>
            </w:r>
          </w:p>
        </w:tc>
        <w:tc>
          <w:tcPr>
            <w:tcW w:w="1185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3E000F" w:rsidRPr="00395606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</w:tcPr>
          <w:p w:rsidR="003E000F" w:rsidRDefault="003E000F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5.5</w:t>
            </w:r>
          </w:p>
        </w:tc>
        <w:tc>
          <w:tcPr>
            <w:tcW w:w="3288" w:type="dxa"/>
          </w:tcPr>
          <w:p w:rsidR="003E000F" w:rsidRDefault="003E000F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Посещаемость культу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но-досуговых меропри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тий</w:t>
            </w:r>
          </w:p>
        </w:tc>
        <w:tc>
          <w:tcPr>
            <w:tcW w:w="1702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посещений на 1 жителя в год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1185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3E000F" w:rsidRPr="00395606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</w:tcPr>
          <w:p w:rsidR="003E000F" w:rsidRDefault="003E000F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5.6</w:t>
            </w:r>
          </w:p>
        </w:tc>
        <w:tc>
          <w:tcPr>
            <w:tcW w:w="3288" w:type="dxa"/>
          </w:tcPr>
          <w:p w:rsidR="003E000F" w:rsidRDefault="003E000F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обучающихся,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нимающихся в одну см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ну, в общей численности обучающихся в общео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разовательных организ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циях</w:t>
            </w:r>
          </w:p>
        </w:tc>
        <w:tc>
          <w:tcPr>
            <w:tcW w:w="1702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68,3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69,8</w:t>
            </w:r>
          </w:p>
        </w:tc>
        <w:tc>
          <w:tcPr>
            <w:tcW w:w="1185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3E000F" w:rsidRPr="00395606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</w:tcPr>
          <w:p w:rsidR="003E000F" w:rsidRDefault="003E000F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5.7</w:t>
            </w:r>
          </w:p>
        </w:tc>
        <w:tc>
          <w:tcPr>
            <w:tcW w:w="3288" w:type="dxa"/>
          </w:tcPr>
          <w:p w:rsidR="003E000F" w:rsidRDefault="003E000F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Охват населения мер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приятиями по диспанс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ризации взрослого нас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ления</w:t>
            </w:r>
          </w:p>
        </w:tc>
        <w:tc>
          <w:tcPr>
            <w:tcW w:w="1702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 от числе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 взрослого населения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22,9</w:t>
            </w:r>
          </w:p>
        </w:tc>
        <w:tc>
          <w:tcPr>
            <w:tcW w:w="1185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3E000F" w:rsidRPr="00395606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</w:tcPr>
          <w:p w:rsidR="003E000F" w:rsidRDefault="003E000F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5.8</w:t>
            </w:r>
          </w:p>
        </w:tc>
        <w:tc>
          <w:tcPr>
            <w:tcW w:w="3288" w:type="dxa"/>
          </w:tcPr>
          <w:p w:rsidR="003E000F" w:rsidRDefault="003E000F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Охват детского насел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lastRenderedPageBreak/>
              <w:t>ния профилактическими осмотрами</w:t>
            </w:r>
          </w:p>
        </w:tc>
        <w:tc>
          <w:tcPr>
            <w:tcW w:w="1702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процентов </w:t>
            </w:r>
            <w:r>
              <w:rPr>
                <w:sz w:val="28"/>
                <w:szCs w:val="28"/>
              </w:rPr>
              <w:lastRenderedPageBreak/>
              <w:t>от числе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 де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ского нас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</w:t>
            </w:r>
          </w:p>
        </w:tc>
        <w:tc>
          <w:tcPr>
            <w:tcW w:w="1185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E000F" w:rsidRPr="00395606" w:rsidTr="00D65C0A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9257" w:type="dxa"/>
            <w:gridSpan w:val="6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 Индикаторы развития муниципального управления</w:t>
            </w:r>
          </w:p>
        </w:tc>
      </w:tr>
      <w:tr w:rsidR="003E000F" w:rsidRPr="00395606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</w:tcPr>
          <w:p w:rsidR="003E000F" w:rsidRDefault="003E000F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6.1</w:t>
            </w:r>
          </w:p>
        </w:tc>
        <w:tc>
          <w:tcPr>
            <w:tcW w:w="3288" w:type="dxa"/>
          </w:tcPr>
          <w:p w:rsidR="003E000F" w:rsidRDefault="003E000F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муниципальных услуг, предоставляемых органом местного сам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управления, информация о которых внесена в ф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деральную государс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венную информацио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ную систему "Федерал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ный реестр государс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венных и муниципал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ных услуг (функций)"</w:t>
            </w:r>
          </w:p>
        </w:tc>
        <w:tc>
          <w:tcPr>
            <w:tcW w:w="1702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67,65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85,29</w:t>
            </w:r>
          </w:p>
        </w:tc>
        <w:tc>
          <w:tcPr>
            <w:tcW w:w="1185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E000F" w:rsidRPr="00395606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</w:tcPr>
          <w:p w:rsidR="003E000F" w:rsidRDefault="003E000F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6.2</w:t>
            </w:r>
          </w:p>
        </w:tc>
        <w:tc>
          <w:tcPr>
            <w:tcW w:w="3288" w:type="dxa"/>
          </w:tcPr>
          <w:p w:rsidR="003E000F" w:rsidRDefault="003E000F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обращений за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лучением муниципал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ных услуг в электронной форме, по которым 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изведено присоединение к типовым карточкам муниципальных услуг</w:t>
            </w:r>
          </w:p>
        </w:tc>
        <w:tc>
          <w:tcPr>
            <w:tcW w:w="1702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185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E000F" w:rsidRPr="00395606" w:rsidTr="00D65C0A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9257" w:type="dxa"/>
            <w:gridSpan w:val="6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Индикаторы в области энергосбережения и повышения энергетической эффективности</w:t>
            </w:r>
          </w:p>
        </w:tc>
      </w:tr>
      <w:tr w:rsidR="003E000F" w:rsidRPr="00395606" w:rsidTr="00E152D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20" w:type="dxa"/>
          </w:tcPr>
          <w:p w:rsidR="003E000F" w:rsidRDefault="003E000F" w:rsidP="00005A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7.1</w:t>
            </w:r>
          </w:p>
        </w:tc>
        <w:tc>
          <w:tcPr>
            <w:tcW w:w="3288" w:type="dxa"/>
          </w:tcPr>
          <w:p w:rsidR="003E000F" w:rsidRDefault="003E000F" w:rsidP="00AA7F7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расходов бюджета городского округа на реализацию энергосбер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гающих мероприятий в муниципальных учре</w:t>
            </w:r>
            <w:r>
              <w:rPr>
                <w:color w:val="000000"/>
                <w:sz w:val="28"/>
                <w:szCs w:val="28"/>
              </w:rPr>
              <w:t>ж</w:t>
            </w:r>
            <w:r>
              <w:rPr>
                <w:color w:val="000000"/>
                <w:sz w:val="28"/>
                <w:szCs w:val="28"/>
              </w:rPr>
              <w:t>дениях всех типов в о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щем объеме расходов бюджета городского о</w:t>
            </w:r>
            <w:r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руга</w:t>
            </w:r>
          </w:p>
        </w:tc>
        <w:tc>
          <w:tcPr>
            <w:tcW w:w="1702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81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85" w:type="dxa"/>
          </w:tcPr>
          <w:p w:rsidR="003E000F" w:rsidRDefault="003E00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05A20" w:rsidRDefault="00005A20">
      <w:pPr>
        <w:rPr>
          <w:color w:val="000000"/>
          <w:sz w:val="28"/>
          <w:szCs w:val="28"/>
          <w:lang w:val="en-US"/>
        </w:rPr>
      </w:pPr>
    </w:p>
    <w:p w:rsidR="00462667" w:rsidRPr="00462667" w:rsidRDefault="00462667">
      <w:pPr>
        <w:rPr>
          <w:color w:val="000000"/>
          <w:sz w:val="28"/>
          <w:szCs w:val="28"/>
          <w:lang w:val="en-US"/>
        </w:rPr>
      </w:pPr>
    </w:p>
    <w:sectPr w:rsidR="00462667" w:rsidRPr="00462667" w:rsidSect="00DE27A7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318" w:rsidRDefault="00A95318">
      <w:r>
        <w:separator/>
      </w:r>
    </w:p>
  </w:endnote>
  <w:endnote w:type="continuationSeparator" w:id="0">
    <w:p w:rsidR="00A95318" w:rsidRDefault="00A95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156" w:rsidRDefault="00BB315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10</w:t>
    </w:r>
    <w:r>
      <w:rPr>
        <w:rStyle w:val="a8"/>
      </w:rPr>
      <w:fldChar w:fldCharType="end"/>
    </w:r>
  </w:p>
  <w:p w:rsidR="00BB3156" w:rsidRDefault="00BB315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156" w:rsidRDefault="00BB3156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318" w:rsidRDefault="00A95318">
      <w:r>
        <w:separator/>
      </w:r>
    </w:p>
  </w:footnote>
  <w:footnote w:type="continuationSeparator" w:id="0">
    <w:p w:rsidR="00A95318" w:rsidRDefault="00A95318">
      <w:r>
        <w:continuationSeparator/>
      </w:r>
    </w:p>
  </w:footnote>
  <w:footnote w:id="1">
    <w:p w:rsidR="003E000F" w:rsidRPr="003E000F" w:rsidRDefault="003E000F">
      <w:pPr>
        <w:pStyle w:val="a9"/>
        <w:rPr>
          <w:lang w:val="en-US"/>
        </w:rPr>
      </w:pPr>
      <w:r>
        <w:rPr>
          <w:rStyle w:val="aa"/>
        </w:rPr>
        <w:t>*</w:t>
      </w:r>
      <w:r>
        <w:t xml:space="preserve"> </w:t>
      </w:r>
      <w:r>
        <w:rPr>
          <w:lang w:val="en-US"/>
        </w:rPr>
        <w:t>Пороговое значение индикатора – заданный уровень,  которого должен достигнуть город в планируемый период.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156" w:rsidRDefault="00BB3156" w:rsidP="0029526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B3156" w:rsidRDefault="00BB3156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156" w:rsidRDefault="00BB3156">
    <w:pPr>
      <w:pStyle w:val="a6"/>
      <w:ind w:right="360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1ED"/>
    <w:rsid w:val="00001452"/>
    <w:rsid w:val="00005A20"/>
    <w:rsid w:val="00010619"/>
    <w:rsid w:val="00015572"/>
    <w:rsid w:val="00021227"/>
    <w:rsid w:val="00026B3D"/>
    <w:rsid w:val="00030E23"/>
    <w:rsid w:val="00032F2E"/>
    <w:rsid w:val="00033296"/>
    <w:rsid w:val="000338F9"/>
    <w:rsid w:val="00034198"/>
    <w:rsid w:val="00040CE3"/>
    <w:rsid w:val="00044DB1"/>
    <w:rsid w:val="00046BFD"/>
    <w:rsid w:val="00051130"/>
    <w:rsid w:val="0005231F"/>
    <w:rsid w:val="00072F07"/>
    <w:rsid w:val="00074B61"/>
    <w:rsid w:val="00084B20"/>
    <w:rsid w:val="000853C8"/>
    <w:rsid w:val="00085FD8"/>
    <w:rsid w:val="00086706"/>
    <w:rsid w:val="00087740"/>
    <w:rsid w:val="000928CD"/>
    <w:rsid w:val="00094224"/>
    <w:rsid w:val="000A0C4C"/>
    <w:rsid w:val="000A1EA8"/>
    <w:rsid w:val="000A589F"/>
    <w:rsid w:val="000A5E65"/>
    <w:rsid w:val="000A6069"/>
    <w:rsid w:val="000B04E6"/>
    <w:rsid w:val="000B52C2"/>
    <w:rsid w:val="000C4F3A"/>
    <w:rsid w:val="000C55E2"/>
    <w:rsid w:val="000D0561"/>
    <w:rsid w:val="000D3B17"/>
    <w:rsid w:val="000E1343"/>
    <w:rsid w:val="000E6FF7"/>
    <w:rsid w:val="000F0B5B"/>
    <w:rsid w:val="000F1FFE"/>
    <w:rsid w:val="000F23D5"/>
    <w:rsid w:val="00100AE4"/>
    <w:rsid w:val="00101A94"/>
    <w:rsid w:val="00102D71"/>
    <w:rsid w:val="00105074"/>
    <w:rsid w:val="00126ED6"/>
    <w:rsid w:val="00130A98"/>
    <w:rsid w:val="00132BD7"/>
    <w:rsid w:val="001337CF"/>
    <w:rsid w:val="00135F07"/>
    <w:rsid w:val="00136A40"/>
    <w:rsid w:val="00143BBC"/>
    <w:rsid w:val="0014421D"/>
    <w:rsid w:val="00153DC2"/>
    <w:rsid w:val="0015718F"/>
    <w:rsid w:val="001809BC"/>
    <w:rsid w:val="00191F5A"/>
    <w:rsid w:val="001A07E2"/>
    <w:rsid w:val="001A4B34"/>
    <w:rsid w:val="001A6916"/>
    <w:rsid w:val="001B1C0D"/>
    <w:rsid w:val="001B383E"/>
    <w:rsid w:val="001B3D7E"/>
    <w:rsid w:val="001B3E3C"/>
    <w:rsid w:val="001C09F1"/>
    <w:rsid w:val="001E4B1F"/>
    <w:rsid w:val="00201222"/>
    <w:rsid w:val="00201FB0"/>
    <w:rsid w:val="002108D4"/>
    <w:rsid w:val="00217DC2"/>
    <w:rsid w:val="00223603"/>
    <w:rsid w:val="002239C1"/>
    <w:rsid w:val="00223FD1"/>
    <w:rsid w:val="00231E3F"/>
    <w:rsid w:val="00236B1B"/>
    <w:rsid w:val="0023770C"/>
    <w:rsid w:val="00242C3D"/>
    <w:rsid w:val="00243E1C"/>
    <w:rsid w:val="00245B4B"/>
    <w:rsid w:val="002503F6"/>
    <w:rsid w:val="00251550"/>
    <w:rsid w:val="00256568"/>
    <w:rsid w:val="002627D9"/>
    <w:rsid w:val="002719F3"/>
    <w:rsid w:val="00275BF8"/>
    <w:rsid w:val="00281B62"/>
    <w:rsid w:val="0028385A"/>
    <w:rsid w:val="00287229"/>
    <w:rsid w:val="00295265"/>
    <w:rsid w:val="00296690"/>
    <w:rsid w:val="002A3FA0"/>
    <w:rsid w:val="002A701C"/>
    <w:rsid w:val="002B28EE"/>
    <w:rsid w:val="002B3427"/>
    <w:rsid w:val="002B4C37"/>
    <w:rsid w:val="002B662E"/>
    <w:rsid w:val="002D0CE3"/>
    <w:rsid w:val="002D4885"/>
    <w:rsid w:val="002E32C9"/>
    <w:rsid w:val="002E3EB4"/>
    <w:rsid w:val="002E64F9"/>
    <w:rsid w:val="002F0052"/>
    <w:rsid w:val="002F005C"/>
    <w:rsid w:val="002F0352"/>
    <w:rsid w:val="002F0D76"/>
    <w:rsid w:val="002F1E63"/>
    <w:rsid w:val="002F28C2"/>
    <w:rsid w:val="002F3383"/>
    <w:rsid w:val="002F47A6"/>
    <w:rsid w:val="002F4992"/>
    <w:rsid w:val="002F61F6"/>
    <w:rsid w:val="0030281C"/>
    <w:rsid w:val="00307B86"/>
    <w:rsid w:val="0031017E"/>
    <w:rsid w:val="00311D2F"/>
    <w:rsid w:val="00320B58"/>
    <w:rsid w:val="00322587"/>
    <w:rsid w:val="00325799"/>
    <w:rsid w:val="00333D5A"/>
    <w:rsid w:val="00343D5A"/>
    <w:rsid w:val="00346190"/>
    <w:rsid w:val="00347149"/>
    <w:rsid w:val="0035512C"/>
    <w:rsid w:val="00360E50"/>
    <w:rsid w:val="00367A8F"/>
    <w:rsid w:val="00367DF3"/>
    <w:rsid w:val="003834CC"/>
    <w:rsid w:val="00383BA5"/>
    <w:rsid w:val="00393947"/>
    <w:rsid w:val="00395606"/>
    <w:rsid w:val="003A169E"/>
    <w:rsid w:val="003A2BBF"/>
    <w:rsid w:val="003A713A"/>
    <w:rsid w:val="003A73E9"/>
    <w:rsid w:val="003A76A5"/>
    <w:rsid w:val="003B02DE"/>
    <w:rsid w:val="003B4820"/>
    <w:rsid w:val="003B78E0"/>
    <w:rsid w:val="003C1670"/>
    <w:rsid w:val="003C26D9"/>
    <w:rsid w:val="003C5CC9"/>
    <w:rsid w:val="003C75CB"/>
    <w:rsid w:val="003D3EDB"/>
    <w:rsid w:val="003D3F2F"/>
    <w:rsid w:val="003D7180"/>
    <w:rsid w:val="003D72C2"/>
    <w:rsid w:val="003E000F"/>
    <w:rsid w:val="003E7D17"/>
    <w:rsid w:val="003F132E"/>
    <w:rsid w:val="003F1DDB"/>
    <w:rsid w:val="003F59A0"/>
    <w:rsid w:val="0040232C"/>
    <w:rsid w:val="00405090"/>
    <w:rsid w:val="00411A9C"/>
    <w:rsid w:val="00412AFB"/>
    <w:rsid w:val="004149A9"/>
    <w:rsid w:val="0041530F"/>
    <w:rsid w:val="00420061"/>
    <w:rsid w:val="00424F36"/>
    <w:rsid w:val="004303C9"/>
    <w:rsid w:val="004307E8"/>
    <w:rsid w:val="0044519A"/>
    <w:rsid w:val="004455CA"/>
    <w:rsid w:val="00445C6E"/>
    <w:rsid w:val="00451181"/>
    <w:rsid w:val="004512DA"/>
    <w:rsid w:val="00452042"/>
    <w:rsid w:val="00455BFC"/>
    <w:rsid w:val="004567D2"/>
    <w:rsid w:val="0046033E"/>
    <w:rsid w:val="004603C6"/>
    <w:rsid w:val="00462667"/>
    <w:rsid w:val="00465E71"/>
    <w:rsid w:val="00470A73"/>
    <w:rsid w:val="004736E4"/>
    <w:rsid w:val="00474F28"/>
    <w:rsid w:val="004777E8"/>
    <w:rsid w:val="00480354"/>
    <w:rsid w:val="00480644"/>
    <w:rsid w:val="004810F6"/>
    <w:rsid w:val="004815D0"/>
    <w:rsid w:val="00491372"/>
    <w:rsid w:val="00493FAB"/>
    <w:rsid w:val="0049492E"/>
    <w:rsid w:val="00495291"/>
    <w:rsid w:val="004B04D0"/>
    <w:rsid w:val="004B20B3"/>
    <w:rsid w:val="004B629E"/>
    <w:rsid w:val="004B6CD2"/>
    <w:rsid w:val="004B709B"/>
    <w:rsid w:val="004C3D82"/>
    <w:rsid w:val="004C777D"/>
    <w:rsid w:val="004D26AF"/>
    <w:rsid w:val="004E3C97"/>
    <w:rsid w:val="004E76D1"/>
    <w:rsid w:val="004F0B4A"/>
    <w:rsid w:val="004F23DC"/>
    <w:rsid w:val="004F3FF6"/>
    <w:rsid w:val="00504C97"/>
    <w:rsid w:val="00515A06"/>
    <w:rsid w:val="005218A5"/>
    <w:rsid w:val="00521C4F"/>
    <w:rsid w:val="00522EA3"/>
    <w:rsid w:val="00523CF9"/>
    <w:rsid w:val="00524053"/>
    <w:rsid w:val="005271F3"/>
    <w:rsid w:val="0053305A"/>
    <w:rsid w:val="00536A7B"/>
    <w:rsid w:val="00544458"/>
    <w:rsid w:val="00545EBA"/>
    <w:rsid w:val="00546577"/>
    <w:rsid w:val="00546C2A"/>
    <w:rsid w:val="00546EE0"/>
    <w:rsid w:val="00546F2B"/>
    <w:rsid w:val="005648FC"/>
    <w:rsid w:val="00565220"/>
    <w:rsid w:val="00565F34"/>
    <w:rsid w:val="00566E9C"/>
    <w:rsid w:val="005800BA"/>
    <w:rsid w:val="005849C0"/>
    <w:rsid w:val="00585360"/>
    <w:rsid w:val="0058618C"/>
    <w:rsid w:val="005A09DA"/>
    <w:rsid w:val="005A28C7"/>
    <w:rsid w:val="005A3980"/>
    <w:rsid w:val="005A4A87"/>
    <w:rsid w:val="005A5123"/>
    <w:rsid w:val="005B3A64"/>
    <w:rsid w:val="005C77A4"/>
    <w:rsid w:val="005C7D4C"/>
    <w:rsid w:val="005D4479"/>
    <w:rsid w:val="005E4161"/>
    <w:rsid w:val="005E478A"/>
    <w:rsid w:val="005E6561"/>
    <w:rsid w:val="005F18CB"/>
    <w:rsid w:val="005F2B4B"/>
    <w:rsid w:val="005F677B"/>
    <w:rsid w:val="005F7FCE"/>
    <w:rsid w:val="00600878"/>
    <w:rsid w:val="00600CC9"/>
    <w:rsid w:val="00601A7D"/>
    <w:rsid w:val="00603085"/>
    <w:rsid w:val="0060553D"/>
    <w:rsid w:val="00612A69"/>
    <w:rsid w:val="00617FE0"/>
    <w:rsid w:val="0063116A"/>
    <w:rsid w:val="00636759"/>
    <w:rsid w:val="00637A08"/>
    <w:rsid w:val="00644C6F"/>
    <w:rsid w:val="006517F8"/>
    <w:rsid w:val="006644D9"/>
    <w:rsid w:val="00667475"/>
    <w:rsid w:val="006739BF"/>
    <w:rsid w:val="006757AD"/>
    <w:rsid w:val="006812E8"/>
    <w:rsid w:val="0068333D"/>
    <w:rsid w:val="00686278"/>
    <w:rsid w:val="00686D74"/>
    <w:rsid w:val="006912A8"/>
    <w:rsid w:val="006920AD"/>
    <w:rsid w:val="006923A4"/>
    <w:rsid w:val="0069670D"/>
    <w:rsid w:val="00697560"/>
    <w:rsid w:val="006A3102"/>
    <w:rsid w:val="006A627F"/>
    <w:rsid w:val="006B526A"/>
    <w:rsid w:val="006B6EDF"/>
    <w:rsid w:val="006C3C81"/>
    <w:rsid w:val="006C3C88"/>
    <w:rsid w:val="006C4A02"/>
    <w:rsid w:val="006D00F5"/>
    <w:rsid w:val="006D517F"/>
    <w:rsid w:val="006E05A8"/>
    <w:rsid w:val="006E135B"/>
    <w:rsid w:val="006E2F42"/>
    <w:rsid w:val="006E3DA3"/>
    <w:rsid w:val="006E3F82"/>
    <w:rsid w:val="006F1942"/>
    <w:rsid w:val="006F45A8"/>
    <w:rsid w:val="006F5912"/>
    <w:rsid w:val="00702636"/>
    <w:rsid w:val="00716111"/>
    <w:rsid w:val="007250CA"/>
    <w:rsid w:val="0073115E"/>
    <w:rsid w:val="007324AD"/>
    <w:rsid w:val="0073271E"/>
    <w:rsid w:val="00733E1B"/>
    <w:rsid w:val="00740AF5"/>
    <w:rsid w:val="00745D5B"/>
    <w:rsid w:val="00755678"/>
    <w:rsid w:val="00760795"/>
    <w:rsid w:val="007609DC"/>
    <w:rsid w:val="00764056"/>
    <w:rsid w:val="0077241D"/>
    <w:rsid w:val="00773BFE"/>
    <w:rsid w:val="007836F7"/>
    <w:rsid w:val="00796437"/>
    <w:rsid w:val="007B322E"/>
    <w:rsid w:val="007B5E4A"/>
    <w:rsid w:val="007B76C6"/>
    <w:rsid w:val="007C1ECC"/>
    <w:rsid w:val="007C74D1"/>
    <w:rsid w:val="007D72E6"/>
    <w:rsid w:val="007D7901"/>
    <w:rsid w:val="007E2A62"/>
    <w:rsid w:val="007E50BC"/>
    <w:rsid w:val="007F173D"/>
    <w:rsid w:val="00802537"/>
    <w:rsid w:val="00803A7F"/>
    <w:rsid w:val="00811123"/>
    <w:rsid w:val="00813381"/>
    <w:rsid w:val="0081418D"/>
    <w:rsid w:val="0081474F"/>
    <w:rsid w:val="00817180"/>
    <w:rsid w:val="00820A1F"/>
    <w:rsid w:val="00826CC5"/>
    <w:rsid w:val="00827C62"/>
    <w:rsid w:val="00832054"/>
    <w:rsid w:val="00834C6B"/>
    <w:rsid w:val="0083672C"/>
    <w:rsid w:val="00853752"/>
    <w:rsid w:val="00866FFE"/>
    <w:rsid w:val="00870E9E"/>
    <w:rsid w:val="0088402D"/>
    <w:rsid w:val="00886960"/>
    <w:rsid w:val="00890AFB"/>
    <w:rsid w:val="008A15C1"/>
    <w:rsid w:val="008B5767"/>
    <w:rsid w:val="008C218B"/>
    <w:rsid w:val="008C5152"/>
    <w:rsid w:val="008D3FD2"/>
    <w:rsid w:val="008E1139"/>
    <w:rsid w:val="008E1D1B"/>
    <w:rsid w:val="00911E3B"/>
    <w:rsid w:val="00916F64"/>
    <w:rsid w:val="00917E78"/>
    <w:rsid w:val="009207F9"/>
    <w:rsid w:val="009317EB"/>
    <w:rsid w:val="00931D77"/>
    <w:rsid w:val="009328C3"/>
    <w:rsid w:val="00935A5E"/>
    <w:rsid w:val="009402EC"/>
    <w:rsid w:val="00941448"/>
    <w:rsid w:val="00945258"/>
    <w:rsid w:val="0095704C"/>
    <w:rsid w:val="009571ED"/>
    <w:rsid w:val="00962ADA"/>
    <w:rsid w:val="00963DD8"/>
    <w:rsid w:val="00967CC8"/>
    <w:rsid w:val="0097454A"/>
    <w:rsid w:val="009B6484"/>
    <w:rsid w:val="009B65E6"/>
    <w:rsid w:val="009C35EB"/>
    <w:rsid w:val="009C5274"/>
    <w:rsid w:val="009C67CE"/>
    <w:rsid w:val="009C687C"/>
    <w:rsid w:val="009C7158"/>
    <w:rsid w:val="009C7D41"/>
    <w:rsid w:val="009D0047"/>
    <w:rsid w:val="009D0782"/>
    <w:rsid w:val="009D1882"/>
    <w:rsid w:val="009E01DA"/>
    <w:rsid w:val="009E6DD1"/>
    <w:rsid w:val="009F441D"/>
    <w:rsid w:val="00A00AA0"/>
    <w:rsid w:val="00A03085"/>
    <w:rsid w:val="00A07735"/>
    <w:rsid w:val="00A13AE9"/>
    <w:rsid w:val="00A15924"/>
    <w:rsid w:val="00A21F66"/>
    <w:rsid w:val="00A21F93"/>
    <w:rsid w:val="00A22BD8"/>
    <w:rsid w:val="00A2514E"/>
    <w:rsid w:val="00A257DA"/>
    <w:rsid w:val="00A35076"/>
    <w:rsid w:val="00A402BA"/>
    <w:rsid w:val="00A463BB"/>
    <w:rsid w:val="00A466B9"/>
    <w:rsid w:val="00A47E75"/>
    <w:rsid w:val="00A60990"/>
    <w:rsid w:val="00A635B4"/>
    <w:rsid w:val="00A6639C"/>
    <w:rsid w:val="00A70354"/>
    <w:rsid w:val="00A76187"/>
    <w:rsid w:val="00A80DD7"/>
    <w:rsid w:val="00A81615"/>
    <w:rsid w:val="00A81BA3"/>
    <w:rsid w:val="00A865F9"/>
    <w:rsid w:val="00A86E29"/>
    <w:rsid w:val="00A879DD"/>
    <w:rsid w:val="00A90275"/>
    <w:rsid w:val="00A907E0"/>
    <w:rsid w:val="00A95318"/>
    <w:rsid w:val="00AA5074"/>
    <w:rsid w:val="00AA7F77"/>
    <w:rsid w:val="00AB57EE"/>
    <w:rsid w:val="00AB6B1D"/>
    <w:rsid w:val="00AC07AC"/>
    <w:rsid w:val="00AC31EC"/>
    <w:rsid w:val="00AC3B23"/>
    <w:rsid w:val="00AD06D2"/>
    <w:rsid w:val="00AD5037"/>
    <w:rsid w:val="00AE04BB"/>
    <w:rsid w:val="00AE4E55"/>
    <w:rsid w:val="00AE6ECE"/>
    <w:rsid w:val="00AE799F"/>
    <w:rsid w:val="00AF06D3"/>
    <w:rsid w:val="00AF0C00"/>
    <w:rsid w:val="00AF11EA"/>
    <w:rsid w:val="00AF3576"/>
    <w:rsid w:val="00AF4AAB"/>
    <w:rsid w:val="00AF57D0"/>
    <w:rsid w:val="00B005CF"/>
    <w:rsid w:val="00B02873"/>
    <w:rsid w:val="00B04DB4"/>
    <w:rsid w:val="00B1114E"/>
    <w:rsid w:val="00B22703"/>
    <w:rsid w:val="00B23565"/>
    <w:rsid w:val="00B239A5"/>
    <w:rsid w:val="00B304FD"/>
    <w:rsid w:val="00B338B6"/>
    <w:rsid w:val="00B346B9"/>
    <w:rsid w:val="00B37E67"/>
    <w:rsid w:val="00B428B1"/>
    <w:rsid w:val="00B443FB"/>
    <w:rsid w:val="00B46484"/>
    <w:rsid w:val="00B54BF9"/>
    <w:rsid w:val="00B55A25"/>
    <w:rsid w:val="00B56B2A"/>
    <w:rsid w:val="00B603CB"/>
    <w:rsid w:val="00B60ECD"/>
    <w:rsid w:val="00B6241A"/>
    <w:rsid w:val="00B628C8"/>
    <w:rsid w:val="00B63125"/>
    <w:rsid w:val="00B674D7"/>
    <w:rsid w:val="00B75259"/>
    <w:rsid w:val="00B75C22"/>
    <w:rsid w:val="00B75D8D"/>
    <w:rsid w:val="00B76D8E"/>
    <w:rsid w:val="00B83BD8"/>
    <w:rsid w:val="00B93037"/>
    <w:rsid w:val="00B9454C"/>
    <w:rsid w:val="00BA2787"/>
    <w:rsid w:val="00BA6364"/>
    <w:rsid w:val="00BA63AC"/>
    <w:rsid w:val="00BB0606"/>
    <w:rsid w:val="00BB3156"/>
    <w:rsid w:val="00BB4A23"/>
    <w:rsid w:val="00BB6743"/>
    <w:rsid w:val="00BC0A5B"/>
    <w:rsid w:val="00BC1064"/>
    <w:rsid w:val="00BD7F98"/>
    <w:rsid w:val="00BF3918"/>
    <w:rsid w:val="00C000B5"/>
    <w:rsid w:val="00C00366"/>
    <w:rsid w:val="00C048EA"/>
    <w:rsid w:val="00C13499"/>
    <w:rsid w:val="00C21AB6"/>
    <w:rsid w:val="00C22FDB"/>
    <w:rsid w:val="00C24E31"/>
    <w:rsid w:val="00C2664D"/>
    <w:rsid w:val="00C306F0"/>
    <w:rsid w:val="00C3675B"/>
    <w:rsid w:val="00C3757A"/>
    <w:rsid w:val="00C40D0F"/>
    <w:rsid w:val="00C415A9"/>
    <w:rsid w:val="00C44FB8"/>
    <w:rsid w:val="00C4749A"/>
    <w:rsid w:val="00C55328"/>
    <w:rsid w:val="00C60355"/>
    <w:rsid w:val="00C60C11"/>
    <w:rsid w:val="00C6139D"/>
    <w:rsid w:val="00C642A9"/>
    <w:rsid w:val="00C655CD"/>
    <w:rsid w:val="00C773F0"/>
    <w:rsid w:val="00C85058"/>
    <w:rsid w:val="00C8661D"/>
    <w:rsid w:val="00C87145"/>
    <w:rsid w:val="00C93705"/>
    <w:rsid w:val="00C940EB"/>
    <w:rsid w:val="00C95339"/>
    <w:rsid w:val="00C977A5"/>
    <w:rsid w:val="00C97F6B"/>
    <w:rsid w:val="00CA69D3"/>
    <w:rsid w:val="00CB08AC"/>
    <w:rsid w:val="00CB27B8"/>
    <w:rsid w:val="00CB359C"/>
    <w:rsid w:val="00CD05B5"/>
    <w:rsid w:val="00CE0770"/>
    <w:rsid w:val="00CE2CC4"/>
    <w:rsid w:val="00CE6682"/>
    <w:rsid w:val="00CE7BB5"/>
    <w:rsid w:val="00CF0B99"/>
    <w:rsid w:val="00CF2269"/>
    <w:rsid w:val="00CF3ADC"/>
    <w:rsid w:val="00CF3ECA"/>
    <w:rsid w:val="00CF473F"/>
    <w:rsid w:val="00D10229"/>
    <w:rsid w:val="00D232C7"/>
    <w:rsid w:val="00D2440C"/>
    <w:rsid w:val="00D30CB4"/>
    <w:rsid w:val="00D32884"/>
    <w:rsid w:val="00D34E63"/>
    <w:rsid w:val="00D37BAC"/>
    <w:rsid w:val="00D42A97"/>
    <w:rsid w:val="00D44710"/>
    <w:rsid w:val="00D47143"/>
    <w:rsid w:val="00D52084"/>
    <w:rsid w:val="00D53516"/>
    <w:rsid w:val="00D6009D"/>
    <w:rsid w:val="00D65C0A"/>
    <w:rsid w:val="00D66BB1"/>
    <w:rsid w:val="00D7626F"/>
    <w:rsid w:val="00D8071E"/>
    <w:rsid w:val="00D8348E"/>
    <w:rsid w:val="00DA3C0A"/>
    <w:rsid w:val="00DB68B1"/>
    <w:rsid w:val="00DC0611"/>
    <w:rsid w:val="00DC5976"/>
    <w:rsid w:val="00DD7AD0"/>
    <w:rsid w:val="00DE0D6C"/>
    <w:rsid w:val="00DE10AF"/>
    <w:rsid w:val="00DE18AA"/>
    <w:rsid w:val="00DE27A7"/>
    <w:rsid w:val="00DE6B25"/>
    <w:rsid w:val="00DF7E8C"/>
    <w:rsid w:val="00E01B29"/>
    <w:rsid w:val="00E01BEB"/>
    <w:rsid w:val="00E03421"/>
    <w:rsid w:val="00E07239"/>
    <w:rsid w:val="00E152DF"/>
    <w:rsid w:val="00E15605"/>
    <w:rsid w:val="00E200C5"/>
    <w:rsid w:val="00E221A8"/>
    <w:rsid w:val="00E237E3"/>
    <w:rsid w:val="00E25DBB"/>
    <w:rsid w:val="00E266B3"/>
    <w:rsid w:val="00E304AB"/>
    <w:rsid w:val="00E32E02"/>
    <w:rsid w:val="00E3647E"/>
    <w:rsid w:val="00E455AB"/>
    <w:rsid w:val="00E4617D"/>
    <w:rsid w:val="00E46BA5"/>
    <w:rsid w:val="00E46EC7"/>
    <w:rsid w:val="00E4736F"/>
    <w:rsid w:val="00E503B5"/>
    <w:rsid w:val="00E526D0"/>
    <w:rsid w:val="00E54694"/>
    <w:rsid w:val="00E55D5B"/>
    <w:rsid w:val="00E66822"/>
    <w:rsid w:val="00E66AF4"/>
    <w:rsid w:val="00E833F3"/>
    <w:rsid w:val="00EA6A34"/>
    <w:rsid w:val="00EB389D"/>
    <w:rsid w:val="00EB5D41"/>
    <w:rsid w:val="00EB7BFE"/>
    <w:rsid w:val="00EC06FD"/>
    <w:rsid w:val="00EC2EB8"/>
    <w:rsid w:val="00EC4289"/>
    <w:rsid w:val="00EC4C87"/>
    <w:rsid w:val="00EC5834"/>
    <w:rsid w:val="00ED3A7B"/>
    <w:rsid w:val="00EE3BF4"/>
    <w:rsid w:val="00EE3EA6"/>
    <w:rsid w:val="00EF0E17"/>
    <w:rsid w:val="00EF1854"/>
    <w:rsid w:val="00EF33A8"/>
    <w:rsid w:val="00EF373D"/>
    <w:rsid w:val="00EF3FF4"/>
    <w:rsid w:val="00F0401D"/>
    <w:rsid w:val="00F061D0"/>
    <w:rsid w:val="00F15C11"/>
    <w:rsid w:val="00F15C38"/>
    <w:rsid w:val="00F17B9A"/>
    <w:rsid w:val="00F23D07"/>
    <w:rsid w:val="00F31292"/>
    <w:rsid w:val="00F40C1C"/>
    <w:rsid w:val="00F44534"/>
    <w:rsid w:val="00F45E66"/>
    <w:rsid w:val="00F51D1E"/>
    <w:rsid w:val="00F5421D"/>
    <w:rsid w:val="00F54BC0"/>
    <w:rsid w:val="00F55B91"/>
    <w:rsid w:val="00F56547"/>
    <w:rsid w:val="00F62625"/>
    <w:rsid w:val="00F66209"/>
    <w:rsid w:val="00F7074E"/>
    <w:rsid w:val="00F77CCE"/>
    <w:rsid w:val="00F82EDC"/>
    <w:rsid w:val="00F94BA2"/>
    <w:rsid w:val="00F951FD"/>
    <w:rsid w:val="00FA273E"/>
    <w:rsid w:val="00FB2672"/>
    <w:rsid w:val="00FB3692"/>
    <w:rsid w:val="00FB4485"/>
    <w:rsid w:val="00FB792B"/>
    <w:rsid w:val="00FC1400"/>
    <w:rsid w:val="00FC440F"/>
    <w:rsid w:val="00FD27A2"/>
    <w:rsid w:val="00FD5969"/>
    <w:rsid w:val="00FD70C0"/>
    <w:rsid w:val="00FE511D"/>
    <w:rsid w:val="00FE62EB"/>
    <w:rsid w:val="00FE7386"/>
    <w:rsid w:val="00FF2CAF"/>
    <w:rsid w:val="00FF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ind w:left="1134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i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spacing w:line="360" w:lineRule="auto"/>
      <w:jc w:val="right"/>
      <w:outlineLvl w:val="8"/>
    </w:pPr>
    <w:rPr>
      <w:sz w:val="28"/>
      <w:u w:val="single"/>
    </w:rPr>
  </w:style>
  <w:style w:type="character" w:default="1" w:styleId="a0">
    <w:name w:val="Default Paragraph Font"/>
    <w:aliases w:val="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360"/>
      </w:tabs>
      <w:spacing w:line="360" w:lineRule="auto"/>
      <w:ind w:firstLine="567"/>
      <w:jc w:val="both"/>
    </w:pPr>
    <w:rPr>
      <w:color w:val="000000"/>
      <w:sz w:val="26"/>
    </w:rPr>
  </w:style>
  <w:style w:type="paragraph" w:styleId="a4">
    <w:name w:val="caption"/>
    <w:basedOn w:val="a"/>
    <w:next w:val="a"/>
    <w:qFormat/>
    <w:pPr>
      <w:spacing w:before="120" w:after="120"/>
    </w:pPr>
    <w:rPr>
      <w:b/>
    </w:rPr>
  </w:style>
  <w:style w:type="paragraph" w:customStyle="1" w:styleId="Title">
    <w:name w:val="Title"/>
    <w:pPr>
      <w:ind w:firstLine="1134"/>
    </w:pPr>
    <w:rPr>
      <w:noProof/>
      <w:sz w:val="28"/>
    </w:rPr>
  </w:style>
  <w:style w:type="paragraph" w:styleId="10">
    <w:name w:val="toc 1"/>
    <w:basedOn w:val="a"/>
    <w:next w:val="a"/>
    <w:semiHidden/>
    <w:pPr>
      <w:tabs>
        <w:tab w:val="right" w:leader="dot" w:pos="9355"/>
      </w:tabs>
      <w:spacing w:line="360" w:lineRule="auto"/>
    </w:pPr>
    <w:rPr>
      <w:noProof/>
      <w:sz w:val="24"/>
    </w:rPr>
  </w:style>
  <w:style w:type="paragraph" w:styleId="20">
    <w:name w:val="toc 2"/>
    <w:basedOn w:val="a"/>
    <w:next w:val="a"/>
    <w:semiHidden/>
    <w:pPr>
      <w:tabs>
        <w:tab w:val="right" w:leader="dot" w:pos="9355"/>
      </w:tabs>
      <w:ind w:left="200"/>
    </w:pPr>
    <w:rPr>
      <w:noProof/>
      <w:sz w:val="24"/>
    </w:rPr>
  </w:style>
  <w:style w:type="paragraph" w:styleId="30">
    <w:name w:val="toc 3"/>
    <w:basedOn w:val="a"/>
    <w:next w:val="a"/>
    <w:semiHidden/>
    <w:pPr>
      <w:tabs>
        <w:tab w:val="right" w:leader="dot" w:pos="9355"/>
      </w:tabs>
      <w:ind w:left="400"/>
    </w:pPr>
  </w:style>
  <w:style w:type="paragraph" w:styleId="40">
    <w:name w:val="toc 4"/>
    <w:basedOn w:val="a"/>
    <w:next w:val="a"/>
    <w:semiHidden/>
    <w:pPr>
      <w:tabs>
        <w:tab w:val="right" w:leader="dot" w:pos="9355"/>
      </w:tabs>
      <w:ind w:left="600"/>
    </w:pPr>
  </w:style>
  <w:style w:type="paragraph" w:styleId="50">
    <w:name w:val="toc 5"/>
    <w:basedOn w:val="a"/>
    <w:next w:val="a"/>
    <w:semiHidden/>
    <w:pPr>
      <w:tabs>
        <w:tab w:val="right" w:leader="dot" w:pos="9355"/>
      </w:tabs>
      <w:ind w:left="800"/>
    </w:pPr>
  </w:style>
  <w:style w:type="paragraph" w:styleId="60">
    <w:name w:val="toc 6"/>
    <w:basedOn w:val="a"/>
    <w:next w:val="a"/>
    <w:semiHidden/>
    <w:pPr>
      <w:tabs>
        <w:tab w:val="right" w:leader="dot" w:pos="9355"/>
      </w:tabs>
      <w:ind w:left="1000"/>
    </w:pPr>
  </w:style>
  <w:style w:type="paragraph" w:styleId="70">
    <w:name w:val="toc 7"/>
    <w:basedOn w:val="a"/>
    <w:next w:val="a"/>
    <w:semiHidden/>
    <w:pPr>
      <w:tabs>
        <w:tab w:val="right" w:leader="dot" w:pos="9355"/>
      </w:tabs>
      <w:ind w:left="1200"/>
    </w:pPr>
  </w:style>
  <w:style w:type="paragraph" w:styleId="80">
    <w:name w:val="toc 8"/>
    <w:basedOn w:val="a"/>
    <w:next w:val="a"/>
    <w:semiHidden/>
    <w:pPr>
      <w:tabs>
        <w:tab w:val="right" w:leader="dot" w:pos="9355"/>
      </w:tabs>
      <w:ind w:left="1400"/>
    </w:pPr>
  </w:style>
  <w:style w:type="paragraph" w:styleId="90">
    <w:name w:val="toc 9"/>
    <w:basedOn w:val="a"/>
    <w:next w:val="a"/>
    <w:semiHidden/>
    <w:pPr>
      <w:tabs>
        <w:tab w:val="right" w:leader="dot" w:pos="9355"/>
      </w:tabs>
      <w:ind w:left="1600"/>
    </w:pPr>
  </w:style>
  <w:style w:type="paragraph" w:customStyle="1" w:styleId="21">
    <w:name w:val="Основной текст 21"/>
    <w:basedOn w:val="a"/>
    <w:pPr>
      <w:ind w:firstLine="567"/>
      <w:jc w:val="both"/>
    </w:pPr>
    <w:rPr>
      <w:sz w:val="24"/>
    </w:rPr>
  </w:style>
  <w:style w:type="paragraph" w:styleId="22">
    <w:name w:val="Body Text Indent 2"/>
    <w:basedOn w:val="a"/>
    <w:pPr>
      <w:ind w:firstLine="397"/>
    </w:pPr>
    <w:rPr>
      <w:sz w:val="24"/>
    </w:rPr>
  </w:style>
  <w:style w:type="paragraph" w:customStyle="1" w:styleId="a5">
    <w:name w:val="Формула"/>
    <w:pPr>
      <w:spacing w:before="120" w:after="120"/>
      <w:jc w:val="center"/>
    </w:pPr>
    <w:rPr>
      <w:noProof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footnote text"/>
    <w:basedOn w:val="a"/>
    <w:semiHidden/>
  </w:style>
  <w:style w:type="character" w:styleId="aa">
    <w:name w:val="footnote reference"/>
    <w:basedOn w:val="a0"/>
    <w:semiHidden/>
    <w:rPr>
      <w:vertAlign w:val="superscript"/>
    </w:rPr>
  </w:style>
  <w:style w:type="paragraph" w:styleId="ab">
    <w:name w:val="Body Text Indent"/>
    <w:basedOn w:val="a"/>
    <w:pPr>
      <w:spacing w:line="360" w:lineRule="auto"/>
      <w:ind w:left="360" w:firstLine="360"/>
      <w:jc w:val="both"/>
    </w:pPr>
    <w:rPr>
      <w:snapToGrid w:val="0"/>
      <w:color w:val="000000"/>
      <w:sz w:val="28"/>
    </w:rPr>
  </w:style>
  <w:style w:type="paragraph" w:styleId="31">
    <w:name w:val="Body Text Indent 3"/>
    <w:basedOn w:val="a"/>
    <w:pPr>
      <w:spacing w:line="360" w:lineRule="auto"/>
      <w:ind w:firstLine="709"/>
      <w:jc w:val="both"/>
    </w:pPr>
    <w:rPr>
      <w:b/>
      <w:sz w:val="28"/>
    </w:rPr>
  </w:style>
  <w:style w:type="paragraph" w:styleId="23">
    <w:name w:val="Body Text 2"/>
    <w:basedOn w:val="a"/>
    <w:pPr>
      <w:jc w:val="center"/>
    </w:pPr>
    <w:rPr>
      <w:sz w:val="22"/>
    </w:rPr>
  </w:style>
  <w:style w:type="paragraph" w:styleId="32">
    <w:name w:val="Body Text 3"/>
    <w:basedOn w:val="a"/>
    <w:pPr>
      <w:jc w:val="both"/>
    </w:pPr>
    <w:rPr>
      <w:sz w:val="28"/>
      <w:lang w:val="en-US"/>
    </w:rPr>
  </w:style>
  <w:style w:type="paragraph" w:styleId="ac">
    <w:name w:val="Document Map"/>
    <w:basedOn w:val="a"/>
    <w:semiHidden/>
    <w:rsid w:val="00395606"/>
    <w:pPr>
      <w:shd w:val="clear" w:color="auto" w:fill="000080"/>
    </w:pPr>
    <w:rPr>
      <w:rFonts w:ascii="Tahoma" w:hAnsi="Tahoma" w:cs="Tahoma"/>
    </w:rPr>
  </w:style>
  <w:style w:type="paragraph" w:styleId="ad">
    <w:name w:val="Balloon Text"/>
    <w:basedOn w:val="a"/>
    <w:semiHidden/>
    <w:rsid w:val="00F44534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semiHidden/>
    <w:rsid w:val="00217DC2"/>
    <w:rPr>
      <w:sz w:val="16"/>
      <w:szCs w:val="16"/>
    </w:rPr>
  </w:style>
  <w:style w:type="paragraph" w:styleId="af">
    <w:name w:val="annotation text"/>
    <w:basedOn w:val="a"/>
    <w:semiHidden/>
    <w:rsid w:val="00217DC2"/>
  </w:style>
  <w:style w:type="paragraph" w:styleId="af0">
    <w:name w:val="annotation subject"/>
    <w:basedOn w:val="af"/>
    <w:next w:val="af"/>
    <w:semiHidden/>
    <w:rsid w:val="00217DC2"/>
    <w:rPr>
      <w:b/>
      <w:bCs/>
    </w:rPr>
  </w:style>
  <w:style w:type="paragraph" w:customStyle="1" w:styleId="af1">
    <w:name w:val=" Знак"/>
    <w:basedOn w:val="a"/>
    <w:autoRedefine/>
    <w:rsid w:val="00B443FB"/>
    <w:pPr>
      <w:spacing w:after="160" w:line="240" w:lineRule="exact"/>
    </w:pPr>
    <w:rPr>
      <w:sz w:val="28"/>
      <w:lang w:val="en-US" w:eastAsia="en-US"/>
    </w:rPr>
  </w:style>
  <w:style w:type="paragraph" w:styleId="af2">
    <w:name w:val="endnote text"/>
    <w:basedOn w:val="a"/>
    <w:link w:val="af3"/>
    <w:rsid w:val="003E000F"/>
  </w:style>
  <w:style w:type="character" w:customStyle="1" w:styleId="af3">
    <w:name w:val="Текст концевой сноски Знак"/>
    <w:basedOn w:val="a0"/>
    <w:link w:val="af2"/>
    <w:rsid w:val="003E000F"/>
  </w:style>
  <w:style w:type="character" w:styleId="af4">
    <w:name w:val="endnote reference"/>
    <w:basedOn w:val="a0"/>
    <w:rsid w:val="003E000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51FB4-E3CA-4F88-99D2-ECBB7DBD4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систему решения оптимизационных задач</vt:lpstr>
    </vt:vector>
  </TitlesOfParts>
  <Company>Elcom Ltd</Company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систему решения оптимизационных задач</dc:title>
  <dc:creator>Alexandre Katalov</dc:creator>
  <cp:lastModifiedBy>svf</cp:lastModifiedBy>
  <cp:revision>2</cp:revision>
  <cp:lastPrinted>2010-03-25T11:49:00Z</cp:lastPrinted>
  <dcterms:created xsi:type="dcterms:W3CDTF">2018-03-29T09:01:00Z</dcterms:created>
  <dcterms:modified xsi:type="dcterms:W3CDTF">2018-03-29T09:01:00Z</dcterms:modified>
</cp:coreProperties>
</file>