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D1" w:rsidRPr="000646D1" w:rsidRDefault="000646D1" w:rsidP="000646D1">
      <w:pPr>
        <w:spacing w:after="0" w:line="240" w:lineRule="auto"/>
        <w:rPr>
          <w:rFonts w:ascii="Times New Roman" w:hAnsi="Times New Roman" w:cs="Times New Roman"/>
        </w:rPr>
      </w:pPr>
    </w:p>
    <w:p w:rsidR="000646D1" w:rsidRPr="00266DF6" w:rsidRDefault="000646D1" w:rsidP="00064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46D1">
        <w:rPr>
          <w:rFonts w:ascii="Times New Roman" w:hAnsi="Times New Roman" w:cs="Times New Roman"/>
          <w:sz w:val="28"/>
          <w:szCs w:val="28"/>
        </w:rPr>
        <w:t xml:space="preserve">Администрация города Рубцовска Алтайского края доводит до сведения, что продажа посредством публичного предложения нежилого </w:t>
      </w:r>
      <w:r w:rsidR="00466671" w:rsidRPr="00466671">
        <w:rPr>
          <w:rFonts w:ascii="Times New Roman" w:hAnsi="Times New Roman" w:cs="Times New Roman"/>
          <w:bCs/>
          <w:sz w:val="28"/>
          <w:szCs w:val="28"/>
        </w:rPr>
        <w:t>помещени</w:t>
      </w:r>
      <w:r w:rsidR="00466671">
        <w:rPr>
          <w:rFonts w:ascii="Times New Roman" w:hAnsi="Times New Roman" w:cs="Times New Roman"/>
          <w:bCs/>
          <w:sz w:val="28"/>
          <w:szCs w:val="28"/>
        </w:rPr>
        <w:t>я</w:t>
      </w:r>
      <w:r w:rsidR="00466671" w:rsidRPr="00466671">
        <w:rPr>
          <w:rFonts w:ascii="Times New Roman" w:hAnsi="Times New Roman" w:cs="Times New Roman"/>
          <w:bCs/>
          <w:sz w:val="28"/>
          <w:szCs w:val="28"/>
        </w:rPr>
        <w:t xml:space="preserve"> гостиницы «Алей» общей площадью 3453 кв.м, в том числе подвал площадью 509,1 кв.м, по ул</w:t>
      </w:r>
      <w:proofErr w:type="gramStart"/>
      <w:r w:rsidR="00466671" w:rsidRPr="00466671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="00466671" w:rsidRPr="00466671">
        <w:rPr>
          <w:rFonts w:ascii="Times New Roman" w:hAnsi="Times New Roman" w:cs="Times New Roman"/>
          <w:bCs/>
          <w:sz w:val="28"/>
          <w:szCs w:val="28"/>
        </w:rPr>
        <w:t>алинина, дом 13, помещение 3</w:t>
      </w:r>
      <w:r w:rsidR="00466671" w:rsidRPr="000967F1">
        <w:rPr>
          <w:bCs/>
          <w:sz w:val="24"/>
          <w:szCs w:val="24"/>
        </w:rPr>
        <w:t xml:space="preserve"> </w:t>
      </w:r>
      <w:r w:rsidRPr="000646D1">
        <w:rPr>
          <w:rFonts w:ascii="Times New Roman" w:hAnsi="Times New Roman" w:cs="Times New Roman"/>
          <w:sz w:val="28"/>
          <w:szCs w:val="28"/>
        </w:rPr>
        <w:t>в городе Рубцовске</w:t>
      </w:r>
      <w:r>
        <w:rPr>
          <w:rFonts w:ascii="Times New Roman" w:hAnsi="Times New Roman" w:cs="Times New Roman"/>
          <w:sz w:val="28"/>
          <w:szCs w:val="28"/>
        </w:rPr>
        <w:t xml:space="preserve">, назначенная на </w:t>
      </w:r>
      <w:r w:rsidRPr="00266DF6">
        <w:rPr>
          <w:rFonts w:ascii="Times New Roman" w:hAnsi="Times New Roman" w:cs="Times New Roman"/>
          <w:sz w:val="24"/>
          <w:szCs w:val="24"/>
        </w:rPr>
        <w:t xml:space="preserve"> </w:t>
      </w:r>
      <w:r w:rsidR="00466671">
        <w:rPr>
          <w:rFonts w:ascii="Times New Roman" w:hAnsi="Times New Roman" w:cs="Times New Roman"/>
          <w:sz w:val="24"/>
          <w:szCs w:val="24"/>
        </w:rPr>
        <w:t>6</w:t>
      </w:r>
      <w:r w:rsidRPr="000646D1">
        <w:rPr>
          <w:rFonts w:ascii="Times New Roman" w:hAnsi="Times New Roman" w:cs="Times New Roman"/>
          <w:sz w:val="28"/>
          <w:szCs w:val="28"/>
        </w:rPr>
        <w:t xml:space="preserve"> </w:t>
      </w:r>
      <w:r w:rsidR="00466671">
        <w:rPr>
          <w:rFonts w:ascii="Times New Roman" w:hAnsi="Times New Roman" w:cs="Times New Roman"/>
          <w:sz w:val="28"/>
          <w:szCs w:val="28"/>
        </w:rPr>
        <w:t>июня</w:t>
      </w:r>
      <w:r w:rsidRPr="000646D1">
        <w:rPr>
          <w:rFonts w:ascii="Times New Roman" w:hAnsi="Times New Roman" w:cs="Times New Roman"/>
          <w:sz w:val="28"/>
          <w:szCs w:val="28"/>
        </w:rPr>
        <w:t xml:space="preserve"> 201</w:t>
      </w:r>
      <w:r w:rsidR="00466671">
        <w:rPr>
          <w:rFonts w:ascii="Times New Roman" w:hAnsi="Times New Roman" w:cs="Times New Roman"/>
          <w:sz w:val="28"/>
          <w:szCs w:val="28"/>
        </w:rPr>
        <w:t>6</w:t>
      </w:r>
      <w:r w:rsidRPr="000646D1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064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46D1">
        <w:rPr>
          <w:rFonts w:ascii="Times New Roman" w:hAnsi="Times New Roman" w:cs="Times New Roman"/>
          <w:sz w:val="28"/>
          <w:szCs w:val="28"/>
        </w:rPr>
        <w:t>признана несостоявшейся в</w:t>
      </w:r>
      <w:r w:rsidRPr="00064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46D1">
        <w:rPr>
          <w:rFonts w:ascii="Times New Roman" w:hAnsi="Times New Roman" w:cs="Times New Roman"/>
          <w:sz w:val="28"/>
          <w:szCs w:val="28"/>
        </w:rPr>
        <w:t xml:space="preserve">связи с отсутствием заявок на участие в продаже (ст.23 Федерального </w:t>
      </w:r>
      <w:proofErr w:type="gramStart"/>
      <w:r w:rsidRPr="000646D1">
        <w:rPr>
          <w:rFonts w:ascii="Times New Roman" w:hAnsi="Times New Roman" w:cs="Times New Roman"/>
          <w:sz w:val="28"/>
          <w:szCs w:val="28"/>
        </w:rPr>
        <w:t>Закона «О приватизации государственного и муниципального имущества» от 21.12.2001№178-ФЗ).</w:t>
      </w:r>
      <w:r w:rsidRPr="00266DF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0646D1" w:rsidRPr="000646D1" w:rsidRDefault="000646D1" w:rsidP="000646D1">
      <w:pPr>
        <w:spacing w:after="0" w:line="240" w:lineRule="auto"/>
        <w:ind w:firstLine="11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6D1" w:rsidRPr="000646D1" w:rsidRDefault="000646D1" w:rsidP="000646D1">
      <w:pPr>
        <w:spacing w:after="0" w:line="240" w:lineRule="auto"/>
        <w:ind w:firstLine="1107"/>
        <w:jc w:val="both"/>
        <w:rPr>
          <w:rFonts w:ascii="Times New Roman" w:hAnsi="Times New Roman" w:cs="Times New Roman"/>
          <w:sz w:val="28"/>
          <w:szCs w:val="28"/>
        </w:rPr>
      </w:pPr>
    </w:p>
    <w:p w:rsidR="00D65CB2" w:rsidRDefault="00D65CB2"/>
    <w:sectPr w:rsidR="00D65CB2" w:rsidSect="00934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646D1"/>
    <w:rsid w:val="000646D1"/>
    <w:rsid w:val="002B64B5"/>
    <w:rsid w:val="00466671"/>
    <w:rsid w:val="0093420B"/>
    <w:rsid w:val="00AC4F77"/>
    <w:rsid w:val="00C54507"/>
    <w:rsid w:val="00D65CB2"/>
    <w:rsid w:val="00DF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46D1"/>
    <w:rPr>
      <w:color w:val="0000FF"/>
      <w:u w:val="single"/>
    </w:rPr>
  </w:style>
  <w:style w:type="paragraph" w:styleId="a4">
    <w:name w:val="Body Text Indent"/>
    <w:basedOn w:val="a"/>
    <w:link w:val="a5"/>
    <w:rsid w:val="000646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0646D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0646D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0646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shherbinina</cp:lastModifiedBy>
  <cp:revision>4</cp:revision>
  <cp:lastPrinted>2016-06-06T07:22:00Z</cp:lastPrinted>
  <dcterms:created xsi:type="dcterms:W3CDTF">2015-08-16T07:16:00Z</dcterms:created>
  <dcterms:modified xsi:type="dcterms:W3CDTF">2016-06-06T07:22:00Z</dcterms:modified>
</cp:coreProperties>
</file>