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7C6" w:rsidRPr="00AC5E8C" w:rsidRDefault="004957C6" w:rsidP="00C56458">
      <w:pPr>
        <w:ind w:left="720"/>
        <w:jc w:val="center"/>
        <w:rPr>
          <w:b/>
          <w:sz w:val="28"/>
          <w:szCs w:val="28"/>
        </w:rPr>
      </w:pPr>
      <w:r w:rsidRPr="00AC5E8C">
        <w:rPr>
          <w:b/>
          <w:sz w:val="28"/>
          <w:szCs w:val="28"/>
        </w:rPr>
        <w:t xml:space="preserve">Годовой отчет </w:t>
      </w:r>
    </w:p>
    <w:p w:rsidR="004957C6" w:rsidRPr="00C56458" w:rsidRDefault="004957C6" w:rsidP="00C56458">
      <w:pPr>
        <w:ind w:left="720"/>
        <w:jc w:val="center"/>
        <w:rPr>
          <w:b/>
          <w:bCs/>
          <w:sz w:val="28"/>
          <w:szCs w:val="28"/>
        </w:rPr>
      </w:pPr>
      <w:r w:rsidRPr="00AC5E8C">
        <w:rPr>
          <w:b/>
          <w:sz w:val="28"/>
          <w:szCs w:val="28"/>
        </w:rPr>
        <w:t xml:space="preserve">о ходе реализации и оценке эффективности </w:t>
      </w:r>
      <w:r w:rsidRPr="00AC5E8C">
        <w:rPr>
          <w:b/>
          <w:bCs/>
          <w:sz w:val="28"/>
          <w:szCs w:val="28"/>
        </w:rPr>
        <w:t>муниципальной программы «Развит</w:t>
      </w:r>
      <w:r>
        <w:rPr>
          <w:b/>
          <w:bCs/>
          <w:sz w:val="28"/>
          <w:szCs w:val="28"/>
        </w:rPr>
        <w:t xml:space="preserve">ие физической культуры и спорта </w:t>
      </w:r>
      <w:r w:rsidRPr="00AC5E8C">
        <w:rPr>
          <w:b/>
          <w:bCs/>
          <w:sz w:val="28"/>
          <w:szCs w:val="28"/>
        </w:rPr>
        <w:t>в городе Рубцовске» на 2015 – 2019 годы</w:t>
      </w:r>
      <w:r w:rsidRPr="00AC5E8C">
        <w:rPr>
          <w:b/>
          <w:sz w:val="28"/>
          <w:szCs w:val="28"/>
        </w:rPr>
        <w:t xml:space="preserve"> </w:t>
      </w:r>
    </w:p>
    <w:p w:rsidR="004957C6" w:rsidRPr="00AC5E8C" w:rsidRDefault="004957C6" w:rsidP="00C56458">
      <w:pPr>
        <w:ind w:left="720"/>
        <w:jc w:val="center"/>
        <w:rPr>
          <w:b/>
          <w:sz w:val="28"/>
          <w:szCs w:val="28"/>
        </w:rPr>
      </w:pPr>
      <w:r w:rsidRPr="00AC5E8C">
        <w:rPr>
          <w:b/>
          <w:sz w:val="28"/>
          <w:szCs w:val="28"/>
        </w:rPr>
        <w:t>за 2017 год</w:t>
      </w:r>
    </w:p>
    <w:p w:rsidR="004957C6" w:rsidRPr="00512704" w:rsidRDefault="004957C6" w:rsidP="00D646D3">
      <w:pPr>
        <w:jc w:val="both"/>
        <w:rPr>
          <w:bCs/>
          <w:sz w:val="28"/>
          <w:szCs w:val="28"/>
        </w:rPr>
      </w:pPr>
    </w:p>
    <w:p w:rsidR="004957C6" w:rsidRDefault="004957C6" w:rsidP="004B4F4C">
      <w:pPr>
        <w:ind w:right="-6" w:firstLine="600"/>
        <w:jc w:val="both"/>
        <w:rPr>
          <w:sz w:val="28"/>
          <w:szCs w:val="28"/>
        </w:rPr>
      </w:pPr>
      <w:proofErr w:type="gramStart"/>
      <w:r w:rsidRPr="00512704">
        <w:rPr>
          <w:bCs/>
          <w:sz w:val="28"/>
          <w:szCs w:val="28"/>
        </w:rPr>
        <w:t>Муниципальная программа «Развитие физической культуры и спорта в городе Рубцовске» на 2015 – 2019 годы</w:t>
      </w:r>
      <w:r w:rsidRPr="00512704">
        <w:rPr>
          <w:sz w:val="28"/>
          <w:szCs w:val="28"/>
        </w:rPr>
        <w:t xml:space="preserve">  (далее по тексту – Программа) утверждена постановлением Администрации города Рубцовска Алтайского края от 22.07.2014 № 3126 в целях </w:t>
      </w:r>
      <w:r w:rsidRPr="00512704">
        <w:rPr>
          <w:sz w:val="28"/>
          <w:szCs w:val="28"/>
          <w:lang w:eastAsia="en-US"/>
        </w:rPr>
        <w:t>создания условий для укрепления здоровья населения города Рубцовска путем развития инфраструктуры спорта, популяризации массового спорта и спорта высших достижений и приобщения различных слоев населения к регулярным занятиям физической культурой и</w:t>
      </w:r>
      <w:proofErr w:type="gramEnd"/>
      <w:r w:rsidRPr="00512704">
        <w:rPr>
          <w:sz w:val="28"/>
          <w:szCs w:val="28"/>
          <w:lang w:eastAsia="en-US"/>
        </w:rPr>
        <w:t xml:space="preserve"> спортом</w:t>
      </w:r>
      <w:r w:rsidRPr="00512704">
        <w:rPr>
          <w:sz w:val="28"/>
          <w:szCs w:val="28"/>
        </w:rPr>
        <w:t>.</w:t>
      </w:r>
    </w:p>
    <w:p w:rsidR="004957C6" w:rsidRDefault="004957C6" w:rsidP="004B4F4C">
      <w:pPr>
        <w:ind w:right="-6"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течение 2017 года постановлениями Администрации города Рубцовска Алтайского края от 14.02.2017 №442, от 03.10.2017 № 4853 в муниципальную программу «Развитие физической культуры и спорта в городе Рубцовске» на 2015-2019 годы» </w:t>
      </w:r>
      <w:r w:rsidRPr="00512704">
        <w:rPr>
          <w:sz w:val="28"/>
          <w:szCs w:val="28"/>
        </w:rPr>
        <w:t>были внесены изменения, касающиеся объемов финансовых ресурсов, необходимых для реализации Программы</w:t>
      </w:r>
      <w:r>
        <w:rPr>
          <w:sz w:val="28"/>
          <w:szCs w:val="28"/>
        </w:rPr>
        <w:t>, индикативных показателей</w:t>
      </w:r>
      <w:r w:rsidRPr="00512704">
        <w:rPr>
          <w:sz w:val="28"/>
          <w:szCs w:val="28"/>
        </w:rPr>
        <w:t xml:space="preserve"> и ожидаемых результатов реализации Программы.</w:t>
      </w:r>
    </w:p>
    <w:p w:rsidR="004957C6" w:rsidRDefault="004957C6" w:rsidP="004B4F4C">
      <w:pPr>
        <w:ind w:right="-6"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решением Рубцовского городского Совета депутатов Алтайского края от 15.12.2016 №799 «О бюджете муниципального образования город Рубцовск Алтайского края на 2017 год», руководствуясь  постановлением Администрации города Рубцовска Алтайского края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14.10.2016 № 4337 «Об утверждении Порядка разработки, реализации и оценки эффективности муниципальных программ муниципального образования город Рубцовск Алтайского края» в муниципальную программу «Развитие физической культуры и спорта в городе Рубцовске» на 2015-2019 годы были внесены изменения, касающиеся объемов финансовых ресурсов, необходимых для реализации программы.</w:t>
      </w:r>
    </w:p>
    <w:p w:rsidR="004957C6" w:rsidRPr="003B0483" w:rsidRDefault="004957C6" w:rsidP="007E5D8F">
      <w:pPr>
        <w:ind w:right="-6" w:firstLine="60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3B0483">
        <w:rPr>
          <w:sz w:val="28"/>
          <w:szCs w:val="28"/>
        </w:rPr>
        <w:t xml:space="preserve">а 2017 год было запланировано </w:t>
      </w:r>
      <w:r>
        <w:rPr>
          <w:sz w:val="28"/>
          <w:szCs w:val="28"/>
        </w:rPr>
        <w:t>– 62 491,4</w:t>
      </w:r>
      <w:r w:rsidRPr="003B0483">
        <w:rPr>
          <w:sz w:val="28"/>
          <w:szCs w:val="28"/>
        </w:rPr>
        <w:t xml:space="preserve"> тыс</w:t>
      </w:r>
      <w:proofErr w:type="gramStart"/>
      <w:r w:rsidRPr="003B0483">
        <w:rPr>
          <w:sz w:val="28"/>
          <w:szCs w:val="28"/>
        </w:rPr>
        <w:t>.р</w:t>
      </w:r>
      <w:proofErr w:type="gramEnd"/>
      <w:r w:rsidRPr="003B0483">
        <w:rPr>
          <w:sz w:val="28"/>
          <w:szCs w:val="28"/>
        </w:rPr>
        <w:t>уб.</w:t>
      </w:r>
      <w:r>
        <w:rPr>
          <w:sz w:val="28"/>
          <w:szCs w:val="28"/>
        </w:rPr>
        <w:t xml:space="preserve">, </w:t>
      </w:r>
      <w:r w:rsidRPr="003B0483">
        <w:rPr>
          <w:sz w:val="28"/>
          <w:szCs w:val="28"/>
        </w:rPr>
        <w:t xml:space="preserve">с учетом изменений </w:t>
      </w:r>
      <w:r>
        <w:rPr>
          <w:sz w:val="28"/>
          <w:szCs w:val="28"/>
        </w:rPr>
        <w:t>– 67 701,9</w:t>
      </w:r>
      <w:r w:rsidRPr="003B0483">
        <w:rPr>
          <w:sz w:val="28"/>
          <w:szCs w:val="28"/>
        </w:rPr>
        <w:t xml:space="preserve"> тыс.руб.</w:t>
      </w:r>
    </w:p>
    <w:p w:rsidR="004957C6" w:rsidRDefault="004957C6" w:rsidP="004B4F4C">
      <w:pPr>
        <w:ind w:right="-6" w:firstLine="600"/>
        <w:jc w:val="both"/>
        <w:rPr>
          <w:sz w:val="28"/>
          <w:szCs w:val="28"/>
        </w:rPr>
      </w:pPr>
      <w:r w:rsidRPr="003B0483">
        <w:rPr>
          <w:sz w:val="28"/>
          <w:szCs w:val="28"/>
        </w:rPr>
        <w:t xml:space="preserve">Увеличение составило </w:t>
      </w:r>
      <w:r>
        <w:rPr>
          <w:sz w:val="28"/>
          <w:szCs w:val="28"/>
        </w:rPr>
        <w:t>5 210,5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уб., в том числе за счет средств бюджета города увеличение составило 2 936,1 тыс.руб.</w:t>
      </w:r>
      <w:r w:rsidRPr="00FC2E4E">
        <w:rPr>
          <w:sz w:val="28"/>
          <w:szCs w:val="28"/>
        </w:rPr>
        <w:t xml:space="preserve"> </w:t>
      </w:r>
      <w:r w:rsidRPr="003B0483">
        <w:rPr>
          <w:sz w:val="28"/>
          <w:szCs w:val="28"/>
        </w:rPr>
        <w:t>и связано с выделением дополнительного финансирования</w:t>
      </w:r>
      <w:r>
        <w:rPr>
          <w:sz w:val="28"/>
          <w:szCs w:val="28"/>
        </w:rPr>
        <w:t xml:space="preserve"> на выплату заработной платы в декабре 2017 года из средств субсидии на софинансирование части расходных обязательств местных бюджетов по вопросам местного значения.</w:t>
      </w:r>
    </w:p>
    <w:p w:rsidR="004957C6" w:rsidRDefault="004957C6" w:rsidP="004B4F4C">
      <w:pPr>
        <w:ind w:right="-6" w:firstLine="600"/>
        <w:jc w:val="both"/>
        <w:rPr>
          <w:sz w:val="28"/>
          <w:szCs w:val="28"/>
        </w:rPr>
      </w:pPr>
      <w:r>
        <w:rPr>
          <w:sz w:val="28"/>
          <w:szCs w:val="28"/>
        </w:rPr>
        <w:t>За счет внебюджетных средств увеличение составило 2 274,4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 и связано с ростом поступления средств от приносящей доход деятельности.</w:t>
      </w:r>
    </w:p>
    <w:p w:rsidR="004957C6" w:rsidRDefault="004957C6" w:rsidP="004B4F4C">
      <w:pPr>
        <w:ind w:right="-6" w:firstLine="600"/>
        <w:jc w:val="both"/>
        <w:rPr>
          <w:sz w:val="28"/>
          <w:szCs w:val="28"/>
        </w:rPr>
      </w:pPr>
      <w:r>
        <w:rPr>
          <w:sz w:val="28"/>
          <w:szCs w:val="28"/>
        </w:rPr>
        <w:t>По состоянию на 31 декабря 2017 года в с</w:t>
      </w:r>
      <w:r w:rsidRPr="00B81CF7">
        <w:rPr>
          <w:sz w:val="28"/>
          <w:szCs w:val="28"/>
        </w:rPr>
        <w:t xml:space="preserve">еть спортивно-оздоровительных учреждений города </w:t>
      </w:r>
      <w:r>
        <w:rPr>
          <w:sz w:val="28"/>
          <w:szCs w:val="28"/>
        </w:rPr>
        <w:t>входило 155 спортивных сооружений</w:t>
      </w:r>
      <w:r w:rsidRPr="00B81CF7">
        <w:rPr>
          <w:sz w:val="28"/>
          <w:szCs w:val="28"/>
        </w:rPr>
        <w:t xml:space="preserve"> и площадок, из них: 1 стадион, 74 плоск</w:t>
      </w:r>
      <w:r>
        <w:rPr>
          <w:sz w:val="28"/>
          <w:szCs w:val="28"/>
        </w:rPr>
        <w:t xml:space="preserve">остных спортивных сооружения, </w:t>
      </w:r>
      <w:r>
        <w:rPr>
          <w:sz w:val="28"/>
          <w:szCs w:val="28"/>
        </w:rPr>
        <w:lastRenderedPageBreak/>
        <w:t>37</w:t>
      </w:r>
      <w:r w:rsidRPr="00B81CF7">
        <w:rPr>
          <w:sz w:val="28"/>
          <w:szCs w:val="28"/>
        </w:rPr>
        <w:t xml:space="preserve"> спортивных з</w:t>
      </w:r>
      <w:r>
        <w:rPr>
          <w:sz w:val="28"/>
          <w:szCs w:val="28"/>
        </w:rPr>
        <w:t>алов, 2 плавательных бассейна, 3</w:t>
      </w:r>
      <w:r w:rsidRPr="00B81CF7">
        <w:rPr>
          <w:sz w:val="28"/>
          <w:szCs w:val="28"/>
        </w:rPr>
        <w:t xml:space="preserve"> лыжные базы. Единовременная пропускная способность всех </w:t>
      </w:r>
      <w:r>
        <w:rPr>
          <w:sz w:val="28"/>
          <w:szCs w:val="28"/>
        </w:rPr>
        <w:t>спортивных сооружений составило</w:t>
      </w:r>
      <w:r w:rsidRPr="00B81CF7">
        <w:rPr>
          <w:sz w:val="28"/>
          <w:szCs w:val="28"/>
        </w:rPr>
        <w:t xml:space="preserve"> </w:t>
      </w:r>
      <w:r>
        <w:rPr>
          <w:sz w:val="28"/>
          <w:szCs w:val="28"/>
        </w:rPr>
        <w:t>3799</w:t>
      </w:r>
      <w:r w:rsidRPr="00B81CF7">
        <w:rPr>
          <w:sz w:val="28"/>
          <w:szCs w:val="28"/>
        </w:rPr>
        <w:t xml:space="preserve"> человек. </w:t>
      </w:r>
    </w:p>
    <w:p w:rsidR="004957C6" w:rsidRDefault="004957C6" w:rsidP="004B4F4C">
      <w:pPr>
        <w:ind w:right="-6" w:firstLine="600"/>
        <w:jc w:val="both"/>
        <w:rPr>
          <w:sz w:val="28"/>
          <w:szCs w:val="28"/>
        </w:rPr>
      </w:pPr>
      <w:r w:rsidRPr="00B81CF7">
        <w:rPr>
          <w:sz w:val="28"/>
          <w:szCs w:val="28"/>
        </w:rPr>
        <w:t>Все формы физкультурно-оздоровительной и спортивной работы, проводимой с населением всех возрастных групп с учето</w:t>
      </w:r>
      <w:r>
        <w:rPr>
          <w:sz w:val="28"/>
          <w:szCs w:val="28"/>
        </w:rPr>
        <w:t>м инвалидов, осуществлялись в 113</w:t>
      </w:r>
      <w:r w:rsidRPr="00B81CF7">
        <w:rPr>
          <w:sz w:val="28"/>
          <w:szCs w:val="28"/>
        </w:rPr>
        <w:t xml:space="preserve"> учреждениях, предприятиях,  объединениях и организациях города. </w:t>
      </w:r>
    </w:p>
    <w:p w:rsidR="004957C6" w:rsidRPr="00B81CF7" w:rsidRDefault="004957C6" w:rsidP="004B4F4C">
      <w:pPr>
        <w:ind w:right="-6" w:firstLine="600"/>
        <w:jc w:val="both"/>
        <w:rPr>
          <w:sz w:val="28"/>
          <w:szCs w:val="28"/>
        </w:rPr>
      </w:pPr>
      <w:r w:rsidRPr="00B81CF7">
        <w:rPr>
          <w:sz w:val="28"/>
          <w:szCs w:val="28"/>
        </w:rPr>
        <w:t xml:space="preserve">Из общего числа учреждений - 5 муниципальных </w:t>
      </w:r>
      <w:r>
        <w:rPr>
          <w:sz w:val="28"/>
          <w:szCs w:val="28"/>
        </w:rPr>
        <w:t>спортивных школ (СШ), 4</w:t>
      </w:r>
      <w:r w:rsidRPr="00B81CF7">
        <w:rPr>
          <w:sz w:val="28"/>
          <w:szCs w:val="28"/>
        </w:rPr>
        <w:t xml:space="preserve"> д</w:t>
      </w:r>
      <w:r>
        <w:rPr>
          <w:sz w:val="28"/>
          <w:szCs w:val="28"/>
        </w:rPr>
        <w:t>етских дворовых спортивных клуба</w:t>
      </w:r>
      <w:r w:rsidRPr="00B81CF7">
        <w:rPr>
          <w:sz w:val="28"/>
          <w:szCs w:val="28"/>
        </w:rPr>
        <w:t>, 5 филиалов краевых спортивных учреждений, спортивный клуб «Торпедо», 1</w:t>
      </w:r>
      <w:r>
        <w:rPr>
          <w:sz w:val="28"/>
          <w:szCs w:val="28"/>
        </w:rPr>
        <w:t>8</w:t>
      </w:r>
      <w:r w:rsidRPr="00B81CF7">
        <w:rPr>
          <w:sz w:val="28"/>
          <w:szCs w:val="28"/>
        </w:rPr>
        <w:t xml:space="preserve"> городских федераций по видам спорта и 1 организация, занимающаяся адаптивной физической культурой. </w:t>
      </w:r>
    </w:p>
    <w:p w:rsidR="004957C6" w:rsidRPr="00B81CF7" w:rsidRDefault="004957C6" w:rsidP="00A30964">
      <w:pPr>
        <w:ind w:right="-6" w:firstLine="600"/>
        <w:jc w:val="both"/>
        <w:rPr>
          <w:sz w:val="28"/>
          <w:szCs w:val="28"/>
        </w:rPr>
      </w:pPr>
      <w:r w:rsidRPr="00B81CF7">
        <w:rPr>
          <w:sz w:val="28"/>
          <w:szCs w:val="28"/>
        </w:rPr>
        <w:t>Педагогическую и преподавательскую деятельность в физкультурно-спортивн</w:t>
      </w:r>
      <w:r>
        <w:rPr>
          <w:sz w:val="28"/>
          <w:szCs w:val="28"/>
        </w:rPr>
        <w:t>ой сфере города осуществляли 210</w:t>
      </w:r>
      <w:r w:rsidRPr="00B81CF7">
        <w:rPr>
          <w:sz w:val="28"/>
          <w:szCs w:val="28"/>
        </w:rPr>
        <w:t xml:space="preserve"> спе</w:t>
      </w:r>
      <w:r>
        <w:rPr>
          <w:sz w:val="28"/>
          <w:szCs w:val="28"/>
        </w:rPr>
        <w:t>циалистов, из числа которых 113</w:t>
      </w:r>
      <w:r w:rsidRPr="00B81CF7">
        <w:rPr>
          <w:sz w:val="28"/>
          <w:szCs w:val="28"/>
        </w:rPr>
        <w:t xml:space="preserve"> тренеров</w:t>
      </w:r>
      <w:r>
        <w:rPr>
          <w:sz w:val="28"/>
          <w:szCs w:val="28"/>
        </w:rPr>
        <w:t>, педагогов - организаторов</w:t>
      </w:r>
      <w:r w:rsidRPr="00B81CF7">
        <w:rPr>
          <w:sz w:val="28"/>
          <w:szCs w:val="28"/>
        </w:rPr>
        <w:t xml:space="preserve">. </w:t>
      </w:r>
    </w:p>
    <w:p w:rsidR="004957C6" w:rsidRDefault="004957C6" w:rsidP="004B4F4C">
      <w:pPr>
        <w:ind w:right="-6" w:firstLine="600"/>
        <w:jc w:val="both"/>
        <w:rPr>
          <w:sz w:val="28"/>
          <w:szCs w:val="28"/>
        </w:rPr>
      </w:pPr>
      <w:r>
        <w:rPr>
          <w:sz w:val="28"/>
          <w:szCs w:val="28"/>
        </w:rPr>
        <w:t>Всего за 2017</w:t>
      </w:r>
      <w:r w:rsidRPr="00B81CF7">
        <w:rPr>
          <w:sz w:val="28"/>
          <w:szCs w:val="28"/>
        </w:rPr>
        <w:t xml:space="preserve"> год </w:t>
      </w:r>
      <w:r>
        <w:rPr>
          <w:sz w:val="28"/>
          <w:szCs w:val="28"/>
        </w:rPr>
        <w:t>1</w:t>
      </w:r>
      <w:r w:rsidRPr="00B81CF7">
        <w:rPr>
          <w:sz w:val="28"/>
          <w:szCs w:val="28"/>
        </w:rPr>
        <w:t xml:space="preserve"> спортсмен</w:t>
      </w:r>
      <w:r>
        <w:rPr>
          <w:sz w:val="28"/>
          <w:szCs w:val="28"/>
        </w:rPr>
        <w:t>у</w:t>
      </w:r>
      <w:r w:rsidRPr="00B81CF7">
        <w:rPr>
          <w:sz w:val="28"/>
          <w:szCs w:val="28"/>
        </w:rPr>
        <w:t xml:space="preserve"> присвоено звание «Мастер спорта России»,</w:t>
      </w:r>
      <w:r>
        <w:rPr>
          <w:sz w:val="28"/>
          <w:szCs w:val="28"/>
        </w:rPr>
        <w:t xml:space="preserve"> 14</w:t>
      </w:r>
      <w:r w:rsidRPr="00B81CF7">
        <w:rPr>
          <w:sz w:val="28"/>
          <w:szCs w:val="28"/>
        </w:rPr>
        <w:t xml:space="preserve"> спортсменов выполнили разря</w:t>
      </w:r>
      <w:r>
        <w:rPr>
          <w:sz w:val="28"/>
          <w:szCs w:val="28"/>
        </w:rPr>
        <w:t>д «Кандидат в мастера спорта», 22 – 1 спортивный разряд</w:t>
      </w:r>
      <w:r w:rsidRPr="00B81CF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4957C6" w:rsidRDefault="004957C6" w:rsidP="004B4F4C">
      <w:pPr>
        <w:pStyle w:val="10"/>
        <w:ind w:right="-6" w:firstLine="6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Спортивно-массовая работа в городе осуществлялась в соответствии с единым календарным планом спортивно-массовых мероприятий на 2017 год. </w:t>
      </w:r>
      <w:r w:rsidRPr="00B81CF7">
        <w:rPr>
          <w:rFonts w:ascii="Times New Roman" w:hAnsi="Times New Roman"/>
          <w:sz w:val="28"/>
          <w:szCs w:val="28"/>
        </w:rPr>
        <w:t>В 201</w:t>
      </w:r>
      <w:r>
        <w:rPr>
          <w:rFonts w:ascii="Times New Roman" w:hAnsi="Times New Roman"/>
          <w:sz w:val="28"/>
          <w:szCs w:val="28"/>
        </w:rPr>
        <w:t>7</w:t>
      </w:r>
      <w:r w:rsidRPr="00B81CF7">
        <w:rPr>
          <w:rFonts w:ascii="Times New Roman" w:hAnsi="Times New Roman"/>
          <w:sz w:val="28"/>
          <w:szCs w:val="28"/>
        </w:rPr>
        <w:t xml:space="preserve"> году в городе традиционно проводились городские комплексные </w:t>
      </w:r>
      <w:r>
        <w:rPr>
          <w:rFonts w:ascii="Times New Roman" w:hAnsi="Times New Roman"/>
          <w:sz w:val="28"/>
          <w:szCs w:val="28"/>
        </w:rPr>
        <w:t xml:space="preserve">спартакиады </w:t>
      </w:r>
      <w:r w:rsidRPr="00B81CF7">
        <w:rPr>
          <w:rFonts w:ascii="Times New Roman" w:hAnsi="Times New Roman"/>
          <w:sz w:val="28"/>
          <w:szCs w:val="28"/>
        </w:rPr>
        <w:t xml:space="preserve">среди детских дошкольных учреждений, общеобразовательных учебных заведений, средних специальных и высших учебных заведений. </w:t>
      </w:r>
    </w:p>
    <w:p w:rsidR="004957C6" w:rsidRDefault="004957C6" w:rsidP="004B4F4C">
      <w:pPr>
        <w:ind w:right="-6" w:firstLine="600"/>
        <w:jc w:val="both"/>
        <w:rPr>
          <w:sz w:val="28"/>
          <w:szCs w:val="28"/>
        </w:rPr>
      </w:pPr>
      <w:proofErr w:type="gramStart"/>
      <w:r w:rsidRPr="007663DA">
        <w:rPr>
          <w:sz w:val="28"/>
          <w:szCs w:val="28"/>
        </w:rPr>
        <w:t xml:space="preserve">Во исполнение Указа Президента Российской Федерации </w:t>
      </w:r>
      <w:r>
        <w:rPr>
          <w:sz w:val="28"/>
          <w:szCs w:val="28"/>
        </w:rPr>
        <w:t>от 24.03.2014</w:t>
      </w:r>
      <w:r w:rsidRPr="007663DA">
        <w:rPr>
          <w:sz w:val="28"/>
          <w:szCs w:val="28"/>
        </w:rPr>
        <w:t xml:space="preserve"> № 172 «О Всероссийском физкультурно-спортивном комплексе «Готов к труду и обороне» (ГТО)», в рамках реализации плана мероприятий по поэтапному внедрению Всероссийского физкультурно-спортивного комплекса «Готов к труду и обороне» (ГТО) в Алтайском крае, в соответствии с постановлением Администрации города Рубцовска Алтайского края от 02.12.2015 № 5204 «О внедрении в городе Рубцовске Всероссийского физкультурно-спортивного комплекса «Готов</w:t>
      </w:r>
      <w:proofErr w:type="gramEnd"/>
      <w:r w:rsidRPr="007663DA">
        <w:rPr>
          <w:sz w:val="28"/>
          <w:szCs w:val="28"/>
        </w:rPr>
        <w:t xml:space="preserve"> к труду и обороне»,  планом мероприятий по поэтапному внедрению Всероссийского физкультурно-спортивного комплекса «Готов к труду и обороне» (ГТО) в </w:t>
      </w:r>
      <w:r w:rsidRPr="006F5848">
        <w:rPr>
          <w:sz w:val="28"/>
          <w:szCs w:val="28"/>
        </w:rPr>
        <w:t xml:space="preserve">городе Рубцовске Алтайского края </w:t>
      </w:r>
      <w:r>
        <w:rPr>
          <w:sz w:val="28"/>
          <w:szCs w:val="28"/>
        </w:rPr>
        <w:t>с</w:t>
      </w:r>
      <w:r w:rsidRPr="006F5848">
        <w:rPr>
          <w:sz w:val="28"/>
          <w:szCs w:val="28"/>
        </w:rPr>
        <w:t xml:space="preserve"> </w:t>
      </w:r>
      <w:r>
        <w:rPr>
          <w:sz w:val="28"/>
          <w:szCs w:val="28"/>
        </w:rPr>
        <w:t>2017 года</w:t>
      </w:r>
      <w:r w:rsidRPr="006F5848">
        <w:rPr>
          <w:sz w:val="28"/>
          <w:szCs w:val="28"/>
        </w:rPr>
        <w:t xml:space="preserve"> начался официальный прием испытаний ВФСК ГТО среди </w:t>
      </w:r>
      <w:r>
        <w:rPr>
          <w:sz w:val="28"/>
          <w:szCs w:val="28"/>
        </w:rPr>
        <w:t>населения города Рубцовска.</w:t>
      </w:r>
      <w:r w:rsidRPr="006F5848">
        <w:rPr>
          <w:sz w:val="28"/>
          <w:szCs w:val="28"/>
        </w:rPr>
        <w:t xml:space="preserve"> </w:t>
      </w:r>
    </w:p>
    <w:p w:rsidR="004957C6" w:rsidRPr="00CF5818" w:rsidRDefault="004957C6" w:rsidP="004B4F4C">
      <w:pPr>
        <w:ind w:right="-6" w:firstLine="600"/>
        <w:jc w:val="both"/>
        <w:rPr>
          <w:sz w:val="28"/>
          <w:szCs w:val="28"/>
        </w:rPr>
      </w:pPr>
      <w:r w:rsidRPr="00CF5818">
        <w:rPr>
          <w:sz w:val="28"/>
          <w:szCs w:val="28"/>
        </w:rPr>
        <w:t xml:space="preserve">В настоящее время в базе ВФСК ГТО зарегистрировано </w:t>
      </w:r>
      <w:r>
        <w:rPr>
          <w:sz w:val="28"/>
          <w:szCs w:val="28"/>
        </w:rPr>
        <w:t>около 4000</w:t>
      </w:r>
      <w:r w:rsidRPr="00CF5818">
        <w:rPr>
          <w:sz w:val="28"/>
          <w:szCs w:val="28"/>
        </w:rPr>
        <w:t xml:space="preserve"> человек-жителей Рубцовска</w:t>
      </w:r>
      <w:r>
        <w:rPr>
          <w:sz w:val="28"/>
          <w:szCs w:val="28"/>
        </w:rPr>
        <w:t>, уже сдавших и  желающих сдать нормативы ВФСК ГТО</w:t>
      </w:r>
      <w:r w:rsidRPr="00CF5818">
        <w:rPr>
          <w:sz w:val="28"/>
          <w:szCs w:val="28"/>
        </w:rPr>
        <w:t xml:space="preserve">. </w:t>
      </w:r>
      <w:r>
        <w:rPr>
          <w:sz w:val="28"/>
          <w:szCs w:val="28"/>
        </w:rPr>
        <w:t>В 2017 году Центром тестирования приняты испытания у более 900 человек: учащихся образовательных учреждений города Рубцовска, детей дошкольных учреждений, профильной смены                о/</w:t>
      </w:r>
      <w:proofErr w:type="gramStart"/>
      <w:r>
        <w:rPr>
          <w:sz w:val="28"/>
          <w:szCs w:val="28"/>
        </w:rPr>
        <w:t>л</w:t>
      </w:r>
      <w:proofErr w:type="gramEnd"/>
      <w:r>
        <w:rPr>
          <w:sz w:val="28"/>
          <w:szCs w:val="28"/>
        </w:rPr>
        <w:t xml:space="preserve"> «Юность», работников АО «Алтайвагон» и «</w:t>
      </w:r>
      <w:proofErr w:type="spellStart"/>
      <w:r>
        <w:rPr>
          <w:sz w:val="28"/>
          <w:szCs w:val="28"/>
        </w:rPr>
        <w:t>Алтайэнерго</w:t>
      </w:r>
      <w:proofErr w:type="spellEnd"/>
      <w:r>
        <w:rPr>
          <w:sz w:val="28"/>
          <w:szCs w:val="28"/>
        </w:rPr>
        <w:t xml:space="preserve">». </w:t>
      </w:r>
    </w:p>
    <w:p w:rsidR="004957C6" w:rsidRDefault="004957C6" w:rsidP="004B4F4C">
      <w:pPr>
        <w:ind w:right="-6" w:firstLine="600"/>
        <w:jc w:val="both"/>
        <w:rPr>
          <w:sz w:val="28"/>
          <w:szCs w:val="28"/>
        </w:rPr>
      </w:pPr>
      <w:r>
        <w:rPr>
          <w:sz w:val="28"/>
          <w:szCs w:val="28"/>
        </w:rPr>
        <w:t>С 2017 года показатель «Доля населения, выполнившего нормативы ВФСК ГТО», является индикативным показателем Программ развития физической культуры и спорта в Алтайском крае и РФ.</w:t>
      </w:r>
    </w:p>
    <w:p w:rsidR="004957C6" w:rsidRPr="00141090" w:rsidRDefault="004957C6" w:rsidP="00763884">
      <w:pPr>
        <w:ind w:firstLine="708"/>
        <w:jc w:val="both"/>
        <w:rPr>
          <w:b/>
          <w:bCs/>
          <w:sz w:val="28"/>
          <w:szCs w:val="28"/>
        </w:rPr>
      </w:pPr>
      <w:r w:rsidRPr="00141090">
        <w:rPr>
          <w:sz w:val="28"/>
          <w:szCs w:val="28"/>
        </w:rPr>
        <w:lastRenderedPageBreak/>
        <w:t>Подводя итоги</w:t>
      </w:r>
      <w:r>
        <w:rPr>
          <w:sz w:val="28"/>
          <w:szCs w:val="28"/>
        </w:rPr>
        <w:t xml:space="preserve"> за 2017 год по</w:t>
      </w:r>
      <w:r w:rsidRPr="00141090">
        <w:rPr>
          <w:sz w:val="28"/>
          <w:szCs w:val="28"/>
        </w:rPr>
        <w:t xml:space="preserve"> реализации </w:t>
      </w:r>
      <w:r>
        <w:rPr>
          <w:bCs/>
          <w:sz w:val="28"/>
          <w:szCs w:val="28"/>
        </w:rPr>
        <w:t>муниципальной программы</w:t>
      </w:r>
      <w:r w:rsidRPr="00512704">
        <w:rPr>
          <w:bCs/>
          <w:sz w:val="28"/>
          <w:szCs w:val="28"/>
        </w:rPr>
        <w:t xml:space="preserve"> «Развитие физической культуры и спорта в городе Рубцовске» </w:t>
      </w:r>
      <w:r>
        <w:rPr>
          <w:bCs/>
          <w:sz w:val="28"/>
          <w:szCs w:val="28"/>
        </w:rPr>
        <w:t xml:space="preserve">                  </w:t>
      </w:r>
      <w:r w:rsidRPr="00512704">
        <w:rPr>
          <w:bCs/>
          <w:sz w:val="28"/>
          <w:szCs w:val="28"/>
        </w:rPr>
        <w:t>на 2015 – 2019 годы</w:t>
      </w:r>
      <w:r>
        <w:rPr>
          <w:sz w:val="28"/>
          <w:szCs w:val="28"/>
        </w:rPr>
        <w:t>,</w:t>
      </w:r>
      <w:r w:rsidRPr="00D8556A">
        <w:rPr>
          <w:bCs/>
          <w:sz w:val="28"/>
          <w:szCs w:val="28"/>
        </w:rPr>
        <w:t xml:space="preserve"> </w:t>
      </w:r>
      <w:r w:rsidRPr="00141090">
        <w:rPr>
          <w:bCs/>
          <w:sz w:val="28"/>
          <w:szCs w:val="28"/>
        </w:rPr>
        <w:t>можно сделать следующие выводы:</w:t>
      </w:r>
    </w:p>
    <w:p w:rsidR="004957C6" w:rsidRDefault="004957C6" w:rsidP="007638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211289">
        <w:rPr>
          <w:sz w:val="28"/>
          <w:szCs w:val="28"/>
        </w:rPr>
        <w:t>Доля населения города Рубцовска, систематически занимающегося физической культурой и спортом, в общей численности населения города Рубцовска в возрасте от 3 до 79 лет</w:t>
      </w:r>
      <w:r>
        <w:rPr>
          <w:sz w:val="28"/>
          <w:szCs w:val="28"/>
        </w:rPr>
        <w:t xml:space="preserve"> увеличилась на 6,5% (с 32,5% до 39%).</w:t>
      </w:r>
    </w:p>
    <w:p w:rsidR="004957C6" w:rsidRDefault="004957C6" w:rsidP="007638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211289">
        <w:rPr>
          <w:sz w:val="28"/>
          <w:szCs w:val="28"/>
        </w:rPr>
        <w:t xml:space="preserve">Уровень обеспеченности населения спортивными </w:t>
      </w:r>
      <w:r>
        <w:rPr>
          <w:sz w:val="28"/>
          <w:szCs w:val="28"/>
        </w:rPr>
        <w:t>соор</w:t>
      </w:r>
      <w:r w:rsidRPr="00211289">
        <w:rPr>
          <w:sz w:val="28"/>
          <w:szCs w:val="28"/>
        </w:rPr>
        <w:t>ужениями, исходя из единовременной пропускной способности объектов спорта</w:t>
      </w:r>
      <w:r>
        <w:rPr>
          <w:sz w:val="28"/>
          <w:szCs w:val="28"/>
        </w:rPr>
        <w:t xml:space="preserve"> ниже планового показателя на 4% (с 17% до 13%).</w:t>
      </w:r>
    </w:p>
    <w:p w:rsidR="004957C6" w:rsidRPr="008F0B7B" w:rsidRDefault="004957C6" w:rsidP="007638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8F0B7B">
        <w:t xml:space="preserve"> </w:t>
      </w:r>
      <w:r w:rsidRPr="008F0B7B">
        <w:rPr>
          <w:sz w:val="28"/>
          <w:szCs w:val="28"/>
        </w:rPr>
        <w:t>Эффективность использования объектов спорта</w:t>
      </w:r>
      <w:r>
        <w:rPr>
          <w:sz w:val="28"/>
          <w:szCs w:val="28"/>
        </w:rPr>
        <w:t xml:space="preserve"> уменьшилась на 3% (с 73% до 70%).</w:t>
      </w:r>
    </w:p>
    <w:p w:rsidR="004957C6" w:rsidRDefault="004957C6" w:rsidP="007638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211289">
        <w:rPr>
          <w:sz w:val="28"/>
          <w:szCs w:val="28"/>
        </w:rPr>
        <w:t>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</w:t>
      </w:r>
      <w:r>
        <w:rPr>
          <w:sz w:val="28"/>
          <w:szCs w:val="28"/>
        </w:rPr>
        <w:t xml:space="preserve"> увеличилась на 12,9% (с 0,5% до 13,4%).</w:t>
      </w:r>
    </w:p>
    <w:p w:rsidR="004957C6" w:rsidRPr="00F25636" w:rsidRDefault="004957C6" w:rsidP="007638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F25636">
        <w:rPr>
          <w:sz w:val="28"/>
          <w:szCs w:val="28"/>
        </w:rPr>
        <w:t>Доля учащихся и студентов, систематически занимающихся физической культурой и спортом, в общей численности учащихся и студентов</w:t>
      </w:r>
      <w:r>
        <w:rPr>
          <w:sz w:val="28"/>
          <w:szCs w:val="28"/>
        </w:rPr>
        <w:t xml:space="preserve"> составило 89%, что соответствует плану.</w:t>
      </w:r>
    </w:p>
    <w:p w:rsidR="004957C6" w:rsidRDefault="004957C6" w:rsidP="007638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8F0B7B">
        <w:rPr>
          <w:sz w:val="28"/>
          <w:szCs w:val="28"/>
        </w:rPr>
        <w:t xml:space="preserve">Доля населения, занятого в экономике, занимающегося физической культурой и спортом, в общей численности населения, занятого в экономике </w:t>
      </w:r>
      <w:r>
        <w:rPr>
          <w:sz w:val="28"/>
          <w:szCs w:val="28"/>
        </w:rPr>
        <w:t>увеличилось на 4,5% (с 15% до 19,5%).</w:t>
      </w:r>
    </w:p>
    <w:p w:rsidR="004957C6" w:rsidRPr="008F0B7B" w:rsidRDefault="004957C6" w:rsidP="007638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300204">
        <w:rPr>
          <w:sz w:val="28"/>
          <w:szCs w:val="28"/>
        </w:rPr>
        <w:t>Доля населения города Рубцовска, выполнившего нормативы испытаний (тестов) Всероссийского физкультурно-спортивного комплекса «Готов к труду и обороне» (ВФСК ГТО), в общей численности населения, принявшего участие в выполнении нормати</w:t>
      </w:r>
      <w:r>
        <w:rPr>
          <w:sz w:val="28"/>
          <w:szCs w:val="28"/>
        </w:rPr>
        <w:t>вов испытаний (тестов) ВФСК ГТО увеличилось на 12,2% (с 5% до 17,2%).</w:t>
      </w:r>
    </w:p>
    <w:p w:rsidR="004957C6" w:rsidRPr="00B81CF7" w:rsidRDefault="004957C6" w:rsidP="004B4F4C">
      <w:pPr>
        <w:pStyle w:val="2"/>
        <w:shd w:val="clear" w:color="auto" w:fill="auto"/>
        <w:spacing w:line="240" w:lineRule="auto"/>
        <w:ind w:right="-6" w:firstLine="600"/>
        <w:rPr>
          <w:sz w:val="28"/>
          <w:szCs w:val="28"/>
        </w:rPr>
      </w:pPr>
      <w:r w:rsidRPr="00B81CF7">
        <w:rPr>
          <w:color w:val="000000"/>
          <w:sz w:val="28"/>
          <w:szCs w:val="28"/>
        </w:rPr>
        <w:t>Всего в 201</w:t>
      </w:r>
      <w:r>
        <w:rPr>
          <w:color w:val="000000"/>
          <w:sz w:val="28"/>
          <w:szCs w:val="28"/>
        </w:rPr>
        <w:t>7</w:t>
      </w:r>
      <w:r w:rsidRPr="00B81CF7">
        <w:rPr>
          <w:color w:val="000000"/>
          <w:sz w:val="28"/>
          <w:szCs w:val="28"/>
        </w:rPr>
        <w:t xml:space="preserve"> году на территории города проведено более 5</w:t>
      </w:r>
      <w:r>
        <w:rPr>
          <w:color w:val="000000"/>
          <w:sz w:val="28"/>
          <w:szCs w:val="28"/>
        </w:rPr>
        <w:t>3</w:t>
      </w:r>
      <w:r w:rsidRPr="00B81CF7">
        <w:rPr>
          <w:color w:val="000000"/>
          <w:sz w:val="28"/>
          <w:szCs w:val="28"/>
        </w:rPr>
        <w:t xml:space="preserve">0 спортивно-массовых и физкультурно-оздоровительных мероприятий: международных (с участием команд стран СНГ),  Всероссийских, краевых и городских, в которых приняли участие более </w:t>
      </w:r>
      <w:r w:rsidRPr="00B81CF7">
        <w:rPr>
          <w:rStyle w:val="-1pt"/>
          <w:noProof w:val="0"/>
          <w:sz w:val="28"/>
          <w:szCs w:val="28"/>
          <w:lang w:eastAsia="en-US"/>
        </w:rPr>
        <w:t>10</w:t>
      </w:r>
      <w:r w:rsidRPr="00B81CF7">
        <w:rPr>
          <w:color w:val="000000"/>
          <w:sz w:val="28"/>
          <w:szCs w:val="28"/>
        </w:rPr>
        <w:t xml:space="preserve"> 000 человек.</w:t>
      </w:r>
    </w:p>
    <w:p w:rsidR="004957C6" w:rsidRPr="00B5050C" w:rsidRDefault="004957C6" w:rsidP="004B4F4C">
      <w:pPr>
        <w:ind w:right="-6" w:firstLine="600"/>
        <w:jc w:val="both"/>
        <w:rPr>
          <w:sz w:val="28"/>
          <w:szCs w:val="28"/>
        </w:rPr>
      </w:pPr>
      <w:r>
        <w:rPr>
          <w:sz w:val="28"/>
          <w:szCs w:val="28"/>
        </w:rPr>
        <w:t>Утвержденный объем финансирования мероприятий подпрограммы «Развитие массового спорта и спорта высоких достижений в городе Рубцовске» муниципальной программы в 2017 году - 1 240 000 рублей. Фактическое финансирование составило 960 000 рублей, что соответствует 77% от планового.</w:t>
      </w:r>
    </w:p>
    <w:p w:rsidR="004957C6" w:rsidRDefault="004957C6" w:rsidP="004B4F4C">
      <w:pPr>
        <w:ind w:right="-6" w:firstLine="600"/>
        <w:jc w:val="both"/>
        <w:rPr>
          <w:sz w:val="28"/>
          <w:szCs w:val="28"/>
        </w:rPr>
      </w:pPr>
    </w:p>
    <w:p w:rsidR="004957C6" w:rsidRDefault="004957C6" w:rsidP="004B4F4C">
      <w:pPr>
        <w:ind w:right="-6" w:firstLine="600"/>
        <w:jc w:val="both"/>
        <w:rPr>
          <w:sz w:val="28"/>
          <w:szCs w:val="28"/>
        </w:rPr>
      </w:pPr>
    </w:p>
    <w:p w:rsidR="004957C6" w:rsidRDefault="004957C6" w:rsidP="004B4F4C">
      <w:pPr>
        <w:ind w:right="-6" w:firstLine="600"/>
        <w:jc w:val="both"/>
        <w:rPr>
          <w:sz w:val="28"/>
          <w:szCs w:val="28"/>
        </w:rPr>
      </w:pPr>
    </w:p>
    <w:p w:rsidR="004957C6" w:rsidRDefault="004957C6" w:rsidP="004B4F4C">
      <w:pPr>
        <w:ind w:right="-6" w:firstLine="600"/>
        <w:jc w:val="both"/>
        <w:rPr>
          <w:sz w:val="28"/>
          <w:szCs w:val="28"/>
        </w:rPr>
      </w:pPr>
    </w:p>
    <w:p w:rsidR="004957C6" w:rsidRPr="004B4F4C" w:rsidRDefault="004957C6" w:rsidP="004B4F4C">
      <w:pPr>
        <w:pStyle w:val="a4"/>
        <w:spacing w:before="0" w:beforeAutospacing="0" w:after="0" w:afterAutospacing="0"/>
        <w:ind w:right="-6"/>
        <w:rPr>
          <w:sz w:val="28"/>
          <w:szCs w:val="28"/>
        </w:rPr>
      </w:pPr>
      <w:r w:rsidRPr="004B4F4C">
        <w:rPr>
          <w:sz w:val="28"/>
          <w:szCs w:val="28"/>
        </w:rPr>
        <w:t xml:space="preserve">Заместитель начальника МКУ </w:t>
      </w:r>
    </w:p>
    <w:p w:rsidR="004957C6" w:rsidRPr="004B4F4C" w:rsidRDefault="004957C6" w:rsidP="004B4F4C">
      <w:pPr>
        <w:pStyle w:val="a4"/>
        <w:spacing w:before="0" w:beforeAutospacing="0" w:after="0" w:afterAutospacing="0"/>
        <w:ind w:right="-6"/>
        <w:rPr>
          <w:sz w:val="28"/>
          <w:szCs w:val="28"/>
        </w:rPr>
      </w:pPr>
      <w:r w:rsidRPr="004B4F4C">
        <w:rPr>
          <w:sz w:val="28"/>
          <w:szCs w:val="28"/>
        </w:rPr>
        <w:t>«Управление культуры, спорта и</w:t>
      </w:r>
    </w:p>
    <w:p w:rsidR="004957C6" w:rsidRDefault="004957C6" w:rsidP="004B4F4C">
      <w:pPr>
        <w:pStyle w:val="a4"/>
        <w:spacing w:before="0" w:beforeAutospacing="0" w:after="0" w:afterAutospacing="0"/>
        <w:ind w:right="-6"/>
        <w:rPr>
          <w:sz w:val="28"/>
          <w:szCs w:val="28"/>
        </w:rPr>
      </w:pPr>
      <w:r w:rsidRPr="004B4F4C">
        <w:rPr>
          <w:sz w:val="28"/>
          <w:szCs w:val="28"/>
        </w:rPr>
        <w:t xml:space="preserve">молодежной политики» </w:t>
      </w:r>
      <w:proofErr w:type="gramStart"/>
      <w:r w:rsidRPr="004B4F4C">
        <w:rPr>
          <w:sz w:val="28"/>
          <w:szCs w:val="28"/>
        </w:rPr>
        <w:t>г</w:t>
      </w:r>
      <w:proofErr w:type="gramEnd"/>
      <w:r w:rsidRPr="004B4F4C">
        <w:rPr>
          <w:sz w:val="28"/>
          <w:szCs w:val="28"/>
        </w:rPr>
        <w:t xml:space="preserve">. Рубцовска               </w:t>
      </w:r>
      <w:r>
        <w:rPr>
          <w:sz w:val="28"/>
          <w:szCs w:val="28"/>
        </w:rPr>
        <w:t xml:space="preserve">         </w:t>
      </w:r>
      <w:r w:rsidRPr="004B4F4C">
        <w:rPr>
          <w:sz w:val="28"/>
          <w:szCs w:val="28"/>
        </w:rPr>
        <w:t xml:space="preserve">                       Л.А. </w:t>
      </w:r>
      <w:proofErr w:type="spellStart"/>
      <w:r w:rsidRPr="004B4F4C">
        <w:rPr>
          <w:sz w:val="28"/>
          <w:szCs w:val="28"/>
        </w:rPr>
        <w:t>Янцен</w:t>
      </w:r>
      <w:proofErr w:type="spellEnd"/>
      <w:r w:rsidRPr="004B4F4C">
        <w:rPr>
          <w:sz w:val="28"/>
          <w:szCs w:val="28"/>
        </w:rPr>
        <w:t xml:space="preserve"> </w:t>
      </w:r>
    </w:p>
    <w:p w:rsidR="004957C6" w:rsidRDefault="004957C6" w:rsidP="004B4F4C">
      <w:pPr>
        <w:pStyle w:val="a4"/>
        <w:spacing w:before="0" w:beforeAutospacing="0" w:after="0" w:afterAutospacing="0"/>
        <w:ind w:right="-6"/>
        <w:rPr>
          <w:sz w:val="28"/>
          <w:szCs w:val="28"/>
        </w:rPr>
      </w:pPr>
    </w:p>
    <w:sectPr w:rsidR="004957C6" w:rsidSect="004B4F4C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0628B"/>
    <w:multiLevelType w:val="hybridMultilevel"/>
    <w:tmpl w:val="9028C4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BA963E9"/>
    <w:multiLevelType w:val="hybridMultilevel"/>
    <w:tmpl w:val="9028C4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C37315C"/>
    <w:multiLevelType w:val="hybridMultilevel"/>
    <w:tmpl w:val="A032195A"/>
    <w:lvl w:ilvl="0" w:tplc="C536345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1E060FB9"/>
    <w:multiLevelType w:val="hybridMultilevel"/>
    <w:tmpl w:val="A31621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E9D1D58"/>
    <w:multiLevelType w:val="hybridMultilevel"/>
    <w:tmpl w:val="90F229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59F0221"/>
    <w:multiLevelType w:val="hybridMultilevel"/>
    <w:tmpl w:val="F73C836E"/>
    <w:lvl w:ilvl="0" w:tplc="C4903A3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>
    <w:nsid w:val="26D27006"/>
    <w:multiLevelType w:val="hybridMultilevel"/>
    <w:tmpl w:val="E6363CE2"/>
    <w:lvl w:ilvl="0" w:tplc="38FEF78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308472C4"/>
    <w:multiLevelType w:val="hybridMultilevel"/>
    <w:tmpl w:val="2D488BEA"/>
    <w:lvl w:ilvl="0" w:tplc="270C564C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>
    <w:nsid w:val="3AFA426C"/>
    <w:multiLevelType w:val="hybridMultilevel"/>
    <w:tmpl w:val="9028C4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DB80F4A"/>
    <w:multiLevelType w:val="hybridMultilevel"/>
    <w:tmpl w:val="6D0A88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EE25229"/>
    <w:multiLevelType w:val="hybridMultilevel"/>
    <w:tmpl w:val="97446F9A"/>
    <w:lvl w:ilvl="0" w:tplc="A45CCE8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FF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67270C9"/>
    <w:multiLevelType w:val="hybridMultilevel"/>
    <w:tmpl w:val="221CD2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9326A66"/>
    <w:multiLevelType w:val="hybridMultilevel"/>
    <w:tmpl w:val="5024FA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17978D8"/>
    <w:multiLevelType w:val="hybridMultilevel"/>
    <w:tmpl w:val="B860D53C"/>
    <w:lvl w:ilvl="0" w:tplc="0419000F">
      <w:start w:val="1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6"/>
  </w:num>
  <w:num w:numId="5">
    <w:abstractNumId w:val="1"/>
  </w:num>
  <w:num w:numId="6">
    <w:abstractNumId w:val="0"/>
  </w:num>
  <w:num w:numId="7">
    <w:abstractNumId w:val="8"/>
  </w:num>
  <w:num w:numId="8">
    <w:abstractNumId w:val="3"/>
  </w:num>
  <w:num w:numId="9">
    <w:abstractNumId w:val="11"/>
  </w:num>
  <w:num w:numId="10">
    <w:abstractNumId w:val="13"/>
  </w:num>
  <w:num w:numId="11">
    <w:abstractNumId w:val="9"/>
  </w:num>
  <w:num w:numId="12">
    <w:abstractNumId w:val="10"/>
  </w:num>
  <w:num w:numId="13">
    <w:abstractNumId w:val="12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5E9F"/>
    <w:rsid w:val="00013149"/>
    <w:rsid w:val="0005699E"/>
    <w:rsid w:val="00065C23"/>
    <w:rsid w:val="000A2C5B"/>
    <w:rsid w:val="000D6C50"/>
    <w:rsid w:val="00102B1C"/>
    <w:rsid w:val="00111DCC"/>
    <w:rsid w:val="001320C4"/>
    <w:rsid w:val="00141090"/>
    <w:rsid w:val="00156CA6"/>
    <w:rsid w:val="0018376E"/>
    <w:rsid w:val="001842B4"/>
    <w:rsid w:val="001A20AB"/>
    <w:rsid w:val="001A5F17"/>
    <w:rsid w:val="001B3596"/>
    <w:rsid w:val="00211289"/>
    <w:rsid w:val="002333E7"/>
    <w:rsid w:val="002949A6"/>
    <w:rsid w:val="002A3817"/>
    <w:rsid w:val="002C7C09"/>
    <w:rsid w:val="002E33E4"/>
    <w:rsid w:val="00300204"/>
    <w:rsid w:val="00334CE7"/>
    <w:rsid w:val="0036523E"/>
    <w:rsid w:val="00372F14"/>
    <w:rsid w:val="00385F0C"/>
    <w:rsid w:val="0039571D"/>
    <w:rsid w:val="003966C8"/>
    <w:rsid w:val="003B0483"/>
    <w:rsid w:val="003C1C55"/>
    <w:rsid w:val="003D02AC"/>
    <w:rsid w:val="004029F1"/>
    <w:rsid w:val="0045510E"/>
    <w:rsid w:val="004767D1"/>
    <w:rsid w:val="004957C6"/>
    <w:rsid w:val="004B4F4C"/>
    <w:rsid w:val="004B5F8B"/>
    <w:rsid w:val="004D13FE"/>
    <w:rsid w:val="004D66AA"/>
    <w:rsid w:val="004D68E6"/>
    <w:rsid w:val="004D7519"/>
    <w:rsid w:val="004E3F91"/>
    <w:rsid w:val="004E699A"/>
    <w:rsid w:val="00512704"/>
    <w:rsid w:val="00513C8C"/>
    <w:rsid w:val="00540C7C"/>
    <w:rsid w:val="00542F37"/>
    <w:rsid w:val="00551404"/>
    <w:rsid w:val="00567E2B"/>
    <w:rsid w:val="0058213D"/>
    <w:rsid w:val="005A031B"/>
    <w:rsid w:val="005A5AEC"/>
    <w:rsid w:val="005E5E10"/>
    <w:rsid w:val="005E7F8F"/>
    <w:rsid w:val="00601454"/>
    <w:rsid w:val="00622665"/>
    <w:rsid w:val="00623D59"/>
    <w:rsid w:val="00664125"/>
    <w:rsid w:val="00666BA2"/>
    <w:rsid w:val="006B215B"/>
    <w:rsid w:val="006C49BA"/>
    <w:rsid w:val="006D11E9"/>
    <w:rsid w:val="006F5848"/>
    <w:rsid w:val="007016C0"/>
    <w:rsid w:val="00707DDC"/>
    <w:rsid w:val="00763884"/>
    <w:rsid w:val="007663DA"/>
    <w:rsid w:val="007806C1"/>
    <w:rsid w:val="00782D7E"/>
    <w:rsid w:val="007A5CD0"/>
    <w:rsid w:val="007B4590"/>
    <w:rsid w:val="007D3FD8"/>
    <w:rsid w:val="007E5D8F"/>
    <w:rsid w:val="00801749"/>
    <w:rsid w:val="00860302"/>
    <w:rsid w:val="00870EF7"/>
    <w:rsid w:val="008C70E2"/>
    <w:rsid w:val="008D27CA"/>
    <w:rsid w:val="008E7216"/>
    <w:rsid w:val="008F0B7B"/>
    <w:rsid w:val="008F2C5E"/>
    <w:rsid w:val="00905E9F"/>
    <w:rsid w:val="00920FC9"/>
    <w:rsid w:val="0096224F"/>
    <w:rsid w:val="00963C9D"/>
    <w:rsid w:val="009A1C2E"/>
    <w:rsid w:val="009B09AD"/>
    <w:rsid w:val="009B21DB"/>
    <w:rsid w:val="009B4BF2"/>
    <w:rsid w:val="00A30964"/>
    <w:rsid w:val="00A31A2F"/>
    <w:rsid w:val="00A45F8C"/>
    <w:rsid w:val="00A52D7B"/>
    <w:rsid w:val="00A556E4"/>
    <w:rsid w:val="00A5754F"/>
    <w:rsid w:val="00A60B75"/>
    <w:rsid w:val="00A71AD8"/>
    <w:rsid w:val="00A723CB"/>
    <w:rsid w:val="00A91B30"/>
    <w:rsid w:val="00A97A52"/>
    <w:rsid w:val="00AC55F8"/>
    <w:rsid w:val="00AC5E8C"/>
    <w:rsid w:val="00B23D3D"/>
    <w:rsid w:val="00B5050C"/>
    <w:rsid w:val="00B553AB"/>
    <w:rsid w:val="00B566EC"/>
    <w:rsid w:val="00B81CF7"/>
    <w:rsid w:val="00BB42E1"/>
    <w:rsid w:val="00BD6BE2"/>
    <w:rsid w:val="00C36077"/>
    <w:rsid w:val="00C56458"/>
    <w:rsid w:val="00C60E75"/>
    <w:rsid w:val="00C6265D"/>
    <w:rsid w:val="00C71DF6"/>
    <w:rsid w:val="00C85887"/>
    <w:rsid w:val="00C9739B"/>
    <w:rsid w:val="00C97B6E"/>
    <w:rsid w:val="00CC3CEA"/>
    <w:rsid w:val="00CD78CB"/>
    <w:rsid w:val="00CE0834"/>
    <w:rsid w:val="00CE24F1"/>
    <w:rsid w:val="00CF5818"/>
    <w:rsid w:val="00D00436"/>
    <w:rsid w:val="00D04F82"/>
    <w:rsid w:val="00D0602E"/>
    <w:rsid w:val="00D260BA"/>
    <w:rsid w:val="00D321BD"/>
    <w:rsid w:val="00D40036"/>
    <w:rsid w:val="00D40E6F"/>
    <w:rsid w:val="00D45AF4"/>
    <w:rsid w:val="00D504C7"/>
    <w:rsid w:val="00D54B5C"/>
    <w:rsid w:val="00D56856"/>
    <w:rsid w:val="00D62DB8"/>
    <w:rsid w:val="00D646D3"/>
    <w:rsid w:val="00D8556A"/>
    <w:rsid w:val="00D932BA"/>
    <w:rsid w:val="00D93A29"/>
    <w:rsid w:val="00DC0278"/>
    <w:rsid w:val="00DE6C46"/>
    <w:rsid w:val="00E40F7F"/>
    <w:rsid w:val="00E44065"/>
    <w:rsid w:val="00E50B99"/>
    <w:rsid w:val="00E62C8F"/>
    <w:rsid w:val="00E65F01"/>
    <w:rsid w:val="00E9257D"/>
    <w:rsid w:val="00E92CA7"/>
    <w:rsid w:val="00EB1A99"/>
    <w:rsid w:val="00EF2736"/>
    <w:rsid w:val="00F135CE"/>
    <w:rsid w:val="00F25636"/>
    <w:rsid w:val="00F73776"/>
    <w:rsid w:val="00F933C2"/>
    <w:rsid w:val="00FB673E"/>
    <w:rsid w:val="00FC2E4E"/>
    <w:rsid w:val="00FC71A5"/>
    <w:rsid w:val="00FD2A27"/>
    <w:rsid w:val="00FD5156"/>
    <w:rsid w:val="00FE0E8B"/>
    <w:rsid w:val="00FF0CE6"/>
    <w:rsid w:val="00FF65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E9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B5F8B"/>
    <w:pPr>
      <w:ind w:left="720"/>
      <w:contextualSpacing/>
    </w:pPr>
  </w:style>
  <w:style w:type="paragraph" w:customStyle="1" w:styleId="ConsPlusCell">
    <w:name w:val="ConsPlusCell"/>
    <w:uiPriority w:val="99"/>
    <w:rsid w:val="00E50B9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4">
    <w:name w:val="Normal (Web)"/>
    <w:basedOn w:val="a"/>
    <w:uiPriority w:val="99"/>
    <w:rsid w:val="00FB673E"/>
    <w:pPr>
      <w:spacing w:before="100" w:beforeAutospacing="1" w:after="100" w:afterAutospacing="1"/>
    </w:pPr>
  </w:style>
  <w:style w:type="character" w:customStyle="1" w:styleId="FontStyle16">
    <w:name w:val="Font Style16"/>
    <w:uiPriority w:val="99"/>
    <w:rsid w:val="00801749"/>
    <w:rPr>
      <w:rFonts w:ascii="Times New Roman" w:hAnsi="Times New Roman"/>
      <w:sz w:val="22"/>
    </w:rPr>
  </w:style>
  <w:style w:type="paragraph" w:customStyle="1" w:styleId="1">
    <w:name w:val="Абзац списка1"/>
    <w:basedOn w:val="a"/>
    <w:uiPriority w:val="99"/>
    <w:rsid w:val="008E7216"/>
    <w:pPr>
      <w:ind w:left="720"/>
      <w:contextualSpacing/>
    </w:pPr>
    <w:rPr>
      <w:rFonts w:eastAsia="Calibri"/>
    </w:rPr>
  </w:style>
  <w:style w:type="character" w:customStyle="1" w:styleId="a5">
    <w:name w:val="Основной текст_"/>
    <w:basedOn w:val="a0"/>
    <w:link w:val="2"/>
    <w:uiPriority w:val="99"/>
    <w:locked/>
    <w:rsid w:val="00B5050C"/>
    <w:rPr>
      <w:rFonts w:cs="Times New Roman"/>
      <w:spacing w:val="9"/>
      <w:sz w:val="23"/>
      <w:szCs w:val="23"/>
      <w:shd w:val="clear" w:color="auto" w:fill="FFFFFF"/>
      <w:lang w:bidi="ar-SA"/>
    </w:rPr>
  </w:style>
  <w:style w:type="paragraph" w:customStyle="1" w:styleId="2">
    <w:name w:val="Основной текст2"/>
    <w:basedOn w:val="a"/>
    <w:link w:val="a5"/>
    <w:uiPriority w:val="99"/>
    <w:rsid w:val="00B5050C"/>
    <w:pPr>
      <w:widowControl w:val="0"/>
      <w:shd w:val="clear" w:color="auto" w:fill="FFFFFF"/>
      <w:spacing w:line="451" w:lineRule="exact"/>
      <w:jc w:val="both"/>
    </w:pPr>
    <w:rPr>
      <w:rFonts w:eastAsia="Calibri"/>
      <w:noProof/>
      <w:spacing w:val="9"/>
      <w:sz w:val="23"/>
      <w:szCs w:val="23"/>
      <w:shd w:val="clear" w:color="auto" w:fill="FFFFFF"/>
    </w:rPr>
  </w:style>
  <w:style w:type="paragraph" w:customStyle="1" w:styleId="10">
    <w:name w:val="Без интервала1"/>
    <w:uiPriority w:val="99"/>
    <w:rsid w:val="00B5050C"/>
    <w:rPr>
      <w:rFonts w:eastAsia="Times New Roman"/>
      <w:sz w:val="22"/>
      <w:szCs w:val="22"/>
      <w:lang w:eastAsia="en-US"/>
    </w:rPr>
  </w:style>
  <w:style w:type="character" w:customStyle="1" w:styleId="a6">
    <w:name w:val="Основной текст + Курсив"/>
    <w:basedOn w:val="a0"/>
    <w:uiPriority w:val="99"/>
    <w:rsid w:val="00B5050C"/>
    <w:rPr>
      <w:rFonts w:ascii="Bookman Old Style" w:hAnsi="Bookman Old Style" w:cs="Bookman Old Style"/>
      <w:i/>
      <w:iCs/>
      <w:color w:val="000000"/>
      <w:spacing w:val="0"/>
      <w:w w:val="100"/>
      <w:position w:val="0"/>
      <w:sz w:val="15"/>
      <w:szCs w:val="15"/>
      <w:shd w:val="clear" w:color="auto" w:fill="FFFFFF"/>
      <w:lang w:val="ru-RU"/>
    </w:rPr>
  </w:style>
  <w:style w:type="character" w:customStyle="1" w:styleId="-1pt">
    <w:name w:val="Основной текст + Интервал -1 pt"/>
    <w:basedOn w:val="a5"/>
    <w:uiPriority w:val="99"/>
    <w:rsid w:val="00B5050C"/>
    <w:rPr>
      <w:color w:val="000000"/>
      <w:spacing w:val="-22"/>
      <w:w w:val="100"/>
      <w:position w:val="0"/>
      <w:u w:val="none"/>
      <w:effect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0433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3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3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1095</Words>
  <Characters>6246</Characters>
  <Application>Microsoft Office Word</Application>
  <DocSecurity>0</DocSecurity>
  <Lines>52</Lines>
  <Paragraphs>14</Paragraphs>
  <ScaleCrop>false</ScaleCrop>
  <Company>Reanimator Extreme Edition</Company>
  <LinksUpToDate>false</LinksUpToDate>
  <CharactersWithSpaces>7327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Лазарев</dc:creator>
  <cp:lastModifiedBy>svf</cp:lastModifiedBy>
  <cp:revision>2</cp:revision>
  <cp:lastPrinted>2016-02-11T06:06:00Z</cp:lastPrinted>
  <dcterms:created xsi:type="dcterms:W3CDTF">2018-05-08T07:22:00Z</dcterms:created>
  <dcterms:modified xsi:type="dcterms:W3CDTF">2018-05-08T07:22:00Z</dcterms:modified>
</cp:coreProperties>
</file>