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9D" w:rsidRPr="006B03E0" w:rsidRDefault="00E6109D" w:rsidP="00D64B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6.5pt;margin-top:0;width:54.6pt;height:65.9pt;z-index:251658240;visibility:visible">
            <v:imagedata r:id="rId7" o:title="" gain="79922f" blacklevel="1966f"/>
            <w10:wrap type="square" side="left"/>
          </v:shape>
        </w:pi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</w:t>
      </w:r>
      <w:r>
        <w:rPr>
          <w:rFonts w:ascii="Times New Roman" w:hAnsi="Times New Roman"/>
        </w:rPr>
        <w:br w:type="textWrapping" w:clear="all"/>
      </w:r>
    </w:p>
    <w:p w:rsidR="00E6109D" w:rsidRPr="006B03E0" w:rsidRDefault="00E6109D" w:rsidP="00D64B55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Администрация города Рубцовска</w:t>
      </w:r>
    </w:p>
    <w:p w:rsidR="00E6109D" w:rsidRPr="004F32EA" w:rsidRDefault="00E6109D" w:rsidP="00D64B55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E6109D" w:rsidRPr="006B03E0" w:rsidRDefault="00E6109D" w:rsidP="00D64B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109D" w:rsidRDefault="00E6109D" w:rsidP="00D64B55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E6109D" w:rsidRDefault="00E6109D" w:rsidP="00D64B55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E6109D" w:rsidRPr="006B03E0" w:rsidRDefault="00E6109D" w:rsidP="00D64B55">
      <w:pPr>
        <w:spacing w:after="0" w:line="240" w:lineRule="auto"/>
        <w:jc w:val="center"/>
        <w:rPr>
          <w:rFonts w:ascii="Times New Roman" w:hAnsi="Times New Roman"/>
        </w:rPr>
      </w:pPr>
      <w:r w:rsidRPr="00566FE0">
        <w:rPr>
          <w:rFonts w:ascii="Times New Roman" w:hAnsi="Times New Roman"/>
          <w:sz w:val="28"/>
          <w:szCs w:val="28"/>
        </w:rPr>
        <w:t>09.06.2020 № 1429</w:t>
      </w:r>
    </w:p>
    <w:p w:rsidR="00E6109D" w:rsidRDefault="00E6109D" w:rsidP="00D64B55">
      <w:pPr>
        <w:shd w:val="clear" w:color="auto" w:fill="FFFFFF"/>
        <w:suppressAutoHyphens/>
        <w:spacing w:after="0" w:line="240" w:lineRule="auto"/>
        <w:ind w:right="3958"/>
        <w:jc w:val="center"/>
        <w:rPr>
          <w:rFonts w:ascii="Times New Roman" w:hAnsi="Times New Roman"/>
          <w:sz w:val="26"/>
          <w:szCs w:val="26"/>
        </w:rPr>
      </w:pPr>
    </w:p>
    <w:p w:rsidR="00E6109D" w:rsidRDefault="00E6109D" w:rsidP="00D64B55">
      <w:pPr>
        <w:shd w:val="clear" w:color="auto" w:fill="FFFFFF"/>
        <w:suppressAutoHyphens/>
        <w:spacing w:after="0" w:line="240" w:lineRule="auto"/>
        <w:ind w:right="3958"/>
        <w:jc w:val="center"/>
        <w:rPr>
          <w:rFonts w:ascii="Times New Roman" w:hAnsi="Times New Roman"/>
          <w:sz w:val="26"/>
          <w:szCs w:val="26"/>
        </w:rPr>
      </w:pPr>
    </w:p>
    <w:p w:rsidR="00E6109D" w:rsidRPr="001047E4" w:rsidRDefault="00E6109D" w:rsidP="00E1613A">
      <w:pPr>
        <w:shd w:val="clear" w:color="auto" w:fill="FFFFFF"/>
        <w:tabs>
          <w:tab w:val="left" w:pos="709"/>
        </w:tabs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:rsidR="00E6109D" w:rsidRPr="009A7668" w:rsidRDefault="00E6109D" w:rsidP="00D64B55">
      <w:pPr>
        <w:shd w:val="clear" w:color="auto" w:fill="FFFFFF"/>
        <w:suppressAutoHyphens/>
        <w:spacing w:after="0" w:line="240" w:lineRule="auto"/>
        <w:ind w:left="770" w:right="4184"/>
        <w:jc w:val="both"/>
        <w:rPr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</w:t>
      </w:r>
      <w:r w:rsidRPr="009A7668">
        <w:rPr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годы» (с изменениями)</w:t>
      </w:r>
    </w:p>
    <w:p w:rsidR="00E6109D" w:rsidRDefault="00E6109D" w:rsidP="00D64B55">
      <w:pPr>
        <w:shd w:val="clear" w:color="auto" w:fill="FFFFFF"/>
        <w:suppressAutoHyphens/>
        <w:spacing w:after="0" w:line="240" w:lineRule="auto"/>
        <w:ind w:left="770" w:right="4184"/>
        <w:jc w:val="both"/>
        <w:rPr>
          <w:rFonts w:ascii="Times New Roman" w:hAnsi="Times New Roman"/>
          <w:sz w:val="28"/>
          <w:szCs w:val="28"/>
        </w:rPr>
      </w:pPr>
    </w:p>
    <w:p w:rsidR="00E6109D" w:rsidRPr="009A7668" w:rsidRDefault="00E6109D" w:rsidP="00D64B55">
      <w:pPr>
        <w:shd w:val="clear" w:color="auto" w:fill="FFFFFF"/>
        <w:suppressAutoHyphens/>
        <w:spacing w:after="0" w:line="240" w:lineRule="auto"/>
        <w:ind w:left="770" w:right="4184"/>
        <w:jc w:val="both"/>
        <w:rPr>
          <w:rFonts w:ascii="Times New Roman" w:hAnsi="Times New Roman"/>
          <w:sz w:val="28"/>
          <w:szCs w:val="28"/>
        </w:rPr>
      </w:pPr>
    </w:p>
    <w:p w:rsidR="00E6109D" w:rsidRPr="009A7668" w:rsidRDefault="00E6109D" w:rsidP="00D64B55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left="770" w:right="1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09D" w:rsidRPr="009A7668" w:rsidRDefault="00E6109D" w:rsidP="00D64B55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left="770" w:right="-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7668">
        <w:rPr>
          <w:rFonts w:ascii="Times New Roman" w:hAnsi="Times New Roman" w:cs="Times New Roman"/>
          <w:sz w:val="28"/>
          <w:szCs w:val="28"/>
        </w:rPr>
        <w:t xml:space="preserve">В целях совершенствования и корректировки муниципальной программы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 xml:space="preserve">Рубцовск Алтайского края» на 2019-2023 годы, утвержденной постановлением Администрации города Рубцовска Алтайского края от 23.10.2018 № 2742,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9A7668">
        <w:rPr>
          <w:rFonts w:ascii="Times New Roman" w:hAnsi="Times New Roman"/>
          <w:spacing w:val="-1"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E6109D" w:rsidRPr="009A7668" w:rsidRDefault="00E6109D" w:rsidP="00D64B55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70"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Рубцовска Алтайского края от 23.10.2018 № 2742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9A7668">
        <w:rPr>
          <w:rFonts w:ascii="Times New Roman" w:hAnsi="Times New Roman"/>
          <w:sz w:val="28"/>
          <w:szCs w:val="28"/>
        </w:rPr>
        <w:t xml:space="preserve">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</w:t>
      </w:r>
      <w:r>
        <w:rPr>
          <w:rFonts w:ascii="Times New Roman" w:hAnsi="Times New Roman"/>
          <w:sz w:val="28"/>
          <w:szCs w:val="28"/>
        </w:rPr>
        <w:t>»</w:t>
      </w:r>
      <w:r w:rsidRPr="009A7668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06.02.2019 № 242, от 15.05.2019 № 1129</w:t>
      </w:r>
      <w:r>
        <w:rPr>
          <w:rFonts w:ascii="Times New Roman" w:hAnsi="Times New Roman"/>
          <w:sz w:val="28"/>
          <w:szCs w:val="28"/>
        </w:rPr>
        <w:t>, от 05.12.2019 № 3081, от 05.02.2020 № 242</w:t>
      </w:r>
      <w:r w:rsidRPr="009A7668">
        <w:rPr>
          <w:rFonts w:ascii="Times New Roman" w:hAnsi="Times New Roman"/>
          <w:sz w:val="28"/>
          <w:szCs w:val="28"/>
        </w:rPr>
        <w:t>) следующие изменения:</w:t>
      </w:r>
    </w:p>
    <w:p w:rsidR="00E6109D" w:rsidRPr="009A7668" w:rsidRDefault="00E6109D" w:rsidP="00D64B5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70"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1.1.</w:t>
      </w:r>
      <w:r w:rsidRPr="00F86890">
        <w:rPr>
          <w:rFonts w:ascii="Times New Roman" w:hAnsi="Times New Roman"/>
          <w:sz w:val="28"/>
          <w:szCs w:val="28"/>
        </w:rPr>
        <w:t xml:space="preserve"> </w:t>
      </w:r>
      <w:r w:rsidRPr="009A7668">
        <w:rPr>
          <w:rFonts w:ascii="Times New Roman" w:hAnsi="Times New Roman"/>
          <w:sz w:val="28"/>
          <w:szCs w:val="28"/>
        </w:rPr>
        <w:t xml:space="preserve">В паспорте муниципальной программы «Формирование, </w:t>
      </w:r>
      <w:r w:rsidRPr="009A7668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9A7668">
        <w:rPr>
          <w:rFonts w:ascii="Times New Roman" w:hAnsi="Times New Roman"/>
          <w:sz w:val="28"/>
          <w:szCs w:val="28"/>
        </w:rPr>
        <w:t>Рубцовск Алтайского края» на 2019-2023 годы</w:t>
      </w:r>
      <w:r>
        <w:rPr>
          <w:rFonts w:ascii="Times New Roman" w:hAnsi="Times New Roman"/>
          <w:sz w:val="28"/>
          <w:szCs w:val="28"/>
        </w:rPr>
        <w:t xml:space="preserve"> (далее - П</w:t>
      </w:r>
      <w:r w:rsidRPr="009A7668">
        <w:rPr>
          <w:rFonts w:ascii="Times New Roman" w:hAnsi="Times New Roman"/>
          <w:sz w:val="28"/>
          <w:szCs w:val="28"/>
        </w:rPr>
        <w:t xml:space="preserve">рограмма) </w:t>
      </w:r>
      <w:r>
        <w:rPr>
          <w:rFonts w:ascii="Times New Roman" w:hAnsi="Times New Roman"/>
          <w:sz w:val="28"/>
          <w:szCs w:val="28"/>
        </w:rPr>
        <w:t>в разделе «Объемы</w:t>
      </w:r>
      <w:r w:rsidRPr="009A7668">
        <w:rPr>
          <w:rFonts w:ascii="Times New Roman" w:hAnsi="Times New Roman"/>
          <w:sz w:val="28"/>
          <w:szCs w:val="28"/>
        </w:rPr>
        <w:t xml:space="preserve"> финансирования Программы</w:t>
      </w:r>
      <w:r>
        <w:rPr>
          <w:rFonts w:ascii="Times New Roman" w:hAnsi="Times New Roman"/>
          <w:sz w:val="28"/>
          <w:szCs w:val="28"/>
        </w:rPr>
        <w:t>»</w:t>
      </w:r>
      <w:r w:rsidRPr="009A7668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«Общий объем финансирования Программы за счет средств бюджета города – 124378,0 тыс. руб.» заменить на слова «Общий объем финансирования Программы за счет средств бюджета города – 103978,6 </w:t>
      </w:r>
      <w:r w:rsidRPr="009A7668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»;</w:t>
      </w:r>
      <w:r w:rsidRPr="00B05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A766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A76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23913,0</w:t>
      </w:r>
      <w:r w:rsidRPr="009A7668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на слова «</w:t>
      </w:r>
      <w:r w:rsidRPr="009A766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A76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11910,1</w:t>
      </w:r>
      <w:r w:rsidRPr="009A7668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руб.</w:t>
      </w:r>
      <w:r w:rsidRPr="009A7668">
        <w:rPr>
          <w:rFonts w:ascii="Times New Roman" w:hAnsi="Times New Roman"/>
          <w:sz w:val="28"/>
          <w:szCs w:val="28"/>
        </w:rPr>
        <w:t>».</w:t>
      </w:r>
    </w:p>
    <w:p w:rsidR="00E6109D" w:rsidRPr="009A7668" w:rsidRDefault="00E6109D" w:rsidP="00D64B5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70"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1.2. Таблицы </w:t>
      </w:r>
      <w:r>
        <w:rPr>
          <w:rFonts w:ascii="Times New Roman" w:hAnsi="Times New Roman"/>
          <w:sz w:val="28"/>
          <w:szCs w:val="28"/>
        </w:rPr>
        <w:t>2</w:t>
      </w:r>
      <w:r w:rsidRPr="009A76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Программе </w:t>
      </w:r>
      <w:r w:rsidRPr="009A7668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11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9A7668">
        <w:rPr>
          <w:rFonts w:ascii="Times New Roman" w:hAnsi="Times New Roman"/>
          <w:sz w:val="28"/>
          <w:szCs w:val="28"/>
        </w:rPr>
        <w:t xml:space="preserve">риложение). </w:t>
      </w:r>
    </w:p>
    <w:p w:rsidR="00E6109D" w:rsidRDefault="00E6109D" w:rsidP="00D64B5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70"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9A766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разделе</w:t>
      </w:r>
      <w:r w:rsidRPr="009A7668">
        <w:rPr>
          <w:rFonts w:ascii="Times New Roman" w:hAnsi="Times New Roman"/>
          <w:sz w:val="28"/>
          <w:szCs w:val="28"/>
        </w:rPr>
        <w:t xml:space="preserve"> 4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E6109D" w:rsidRDefault="00E6109D" w:rsidP="00D64B5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7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A45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9A7668">
        <w:rPr>
          <w:rFonts w:ascii="Times New Roman" w:hAnsi="Times New Roman"/>
          <w:sz w:val="28"/>
          <w:szCs w:val="28"/>
        </w:rPr>
        <w:t>«Объем финансирования Программы на 2019-2023 годы составляет</w:t>
      </w:r>
      <w:r>
        <w:rPr>
          <w:rFonts w:ascii="Times New Roman" w:hAnsi="Times New Roman"/>
          <w:sz w:val="28"/>
          <w:szCs w:val="28"/>
        </w:rPr>
        <w:t xml:space="preserve"> 124378,0 тыс. руб.» заменить на слова «Объем финансирования Программы на 2019-2023 годы составляет 103978,6 </w:t>
      </w:r>
      <w:r w:rsidRPr="009A7668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.», слова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A766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A76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23913,0</w:t>
      </w:r>
      <w:r w:rsidRPr="009A766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.»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на </w:t>
      </w:r>
      <w:r w:rsidRPr="009A7668">
        <w:rPr>
          <w:rFonts w:ascii="Times New Roman" w:hAnsi="Times New Roman"/>
          <w:sz w:val="28"/>
          <w:szCs w:val="28"/>
        </w:rPr>
        <w:t>слова «20</w:t>
      </w:r>
      <w:r>
        <w:rPr>
          <w:rFonts w:ascii="Times New Roman" w:hAnsi="Times New Roman"/>
          <w:sz w:val="28"/>
          <w:szCs w:val="28"/>
        </w:rPr>
        <w:t>20</w:t>
      </w:r>
      <w:r w:rsidRPr="009A766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A7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11910,1</w:t>
      </w:r>
      <w:r w:rsidRPr="009A766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9A7668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109D" w:rsidRPr="000069D7" w:rsidRDefault="00E6109D" w:rsidP="00D64B5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7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Слова «Из них предусмотрено финансирование капитальных вложений на приобретение орг. техники на 2019-2023 годы в сумме 495,0 тыс.</w:t>
      </w:r>
      <w:r w:rsidRPr="00006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руб.», заменить на слова «Из них предусмотрено финансирование капитальных вложений на приобретение имущества на 2019-2023 годы в сумме 13311,8 тыс. руб.», слова «2020 год – 99,0</w:t>
      </w:r>
      <w:r w:rsidRPr="00006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руб.» заменить на слова «2020 год - 2080,1 тыс. руб.».</w:t>
      </w:r>
    </w:p>
    <w:p w:rsidR="00E6109D" w:rsidRPr="009A7668" w:rsidRDefault="00E6109D" w:rsidP="00D64B5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70" w:right="-2" w:firstLine="709"/>
        <w:jc w:val="both"/>
        <w:rPr>
          <w:rFonts w:ascii="Times New Roman" w:hAnsi="Times New Roman"/>
          <w:sz w:val="28"/>
          <w:szCs w:val="28"/>
        </w:rPr>
      </w:pPr>
      <w:r w:rsidRPr="009A766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</w:t>
      </w:r>
      <w:r w:rsidRPr="009A76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информационно-телекоммуникационной сети «Интернет».</w:t>
      </w:r>
    </w:p>
    <w:p w:rsidR="00E6109D" w:rsidRDefault="00E6109D" w:rsidP="00D64B55">
      <w:pPr>
        <w:pStyle w:val="NoSpacing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left="77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:rsidR="00E6109D" w:rsidRPr="009A7668" w:rsidRDefault="00E6109D" w:rsidP="00D64B55">
      <w:pPr>
        <w:pStyle w:val="NoSpacing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left="77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766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-</w:t>
      </w:r>
      <w:r w:rsidRPr="009A7668">
        <w:rPr>
          <w:rFonts w:ascii="Times New Roman" w:hAnsi="Times New Roman"/>
          <w:sz w:val="28"/>
          <w:szCs w:val="28"/>
        </w:rPr>
        <w:t xml:space="preserve"> председателя комитета по финансам, налоговой и кредитной политике Пьянкова В.И.</w:t>
      </w:r>
    </w:p>
    <w:p w:rsidR="00E6109D" w:rsidRPr="00C250AD" w:rsidRDefault="00E6109D" w:rsidP="00D64B55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ind w:left="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E6109D" w:rsidRDefault="00E6109D" w:rsidP="00D64B55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ind w:left="770"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D64B55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ind w:left="770"/>
        <w:rPr>
          <w:rFonts w:ascii="Times New Roman" w:hAnsi="Times New Roman" w:cs="Times New Roman"/>
          <w:sz w:val="28"/>
          <w:szCs w:val="28"/>
        </w:rPr>
      </w:pPr>
      <w:r w:rsidRPr="009A7668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A7668">
        <w:rPr>
          <w:rFonts w:ascii="Times New Roman" w:hAnsi="Times New Roman" w:cs="Times New Roman"/>
          <w:sz w:val="28"/>
          <w:szCs w:val="28"/>
        </w:rPr>
        <w:t>Д.З.Фельдман</w:t>
      </w: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E6109D" w:rsidRDefault="00E6109D" w:rsidP="00E1613A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  <w:sectPr w:rsidR="00E6109D" w:rsidSect="00D64B55">
          <w:footerReference w:type="first" r:id="rId8"/>
          <w:pgSz w:w="11906" w:h="16838"/>
          <w:pgMar w:top="1134" w:right="906" w:bottom="1134" w:left="851" w:header="709" w:footer="709" w:gutter="0"/>
          <w:cols w:space="708"/>
          <w:docGrid w:linePitch="360"/>
        </w:sectPr>
      </w:pPr>
    </w:p>
    <w:p w:rsidR="00E6109D" w:rsidRDefault="00E6109D" w:rsidP="00E161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E6109D" w:rsidRDefault="00E6109D" w:rsidP="00E1613A">
      <w:pPr>
        <w:widowControl w:val="0"/>
        <w:tabs>
          <w:tab w:val="left" w:pos="709"/>
          <w:tab w:val="left" w:pos="11655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E6109D" w:rsidRDefault="00E6109D" w:rsidP="00E161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E6109D" w:rsidRDefault="00E6109D" w:rsidP="00E1613A">
      <w:pPr>
        <w:widowControl w:val="0"/>
        <w:tabs>
          <w:tab w:val="left" w:pos="709"/>
          <w:tab w:val="left" w:pos="10680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09.06.2020 № 1429</w:t>
      </w:r>
    </w:p>
    <w:p w:rsidR="00E6109D" w:rsidRDefault="00E6109D" w:rsidP="00E161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109D" w:rsidRDefault="00E6109D" w:rsidP="00E161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63A2B">
        <w:rPr>
          <w:rFonts w:ascii="Times New Roman" w:hAnsi="Times New Roman"/>
          <w:sz w:val="26"/>
          <w:szCs w:val="26"/>
        </w:rPr>
        <w:t xml:space="preserve">Таблица № </w:t>
      </w:r>
      <w:r>
        <w:rPr>
          <w:rFonts w:ascii="Times New Roman" w:hAnsi="Times New Roman"/>
          <w:sz w:val="26"/>
          <w:szCs w:val="26"/>
        </w:rPr>
        <w:t>2</w:t>
      </w:r>
    </w:p>
    <w:p w:rsidR="00E6109D" w:rsidRPr="00D63A2B" w:rsidRDefault="00E6109D" w:rsidP="00E161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6109D" w:rsidRDefault="00E6109D" w:rsidP="00E161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  <w:r w:rsidRPr="00D63A2B">
        <w:rPr>
          <w:rFonts w:ascii="Times New Roman" w:hAnsi="Times New Roman"/>
          <w:sz w:val="26"/>
          <w:szCs w:val="26"/>
        </w:rPr>
        <w:t xml:space="preserve"> Программы</w:t>
      </w:r>
    </w:p>
    <w:p w:rsidR="00E6109D" w:rsidRPr="00D63A2B" w:rsidRDefault="00E6109D" w:rsidP="00E161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778"/>
        <w:gridCol w:w="1762"/>
        <w:gridCol w:w="1752"/>
        <w:gridCol w:w="6"/>
        <w:gridCol w:w="1063"/>
        <w:gridCol w:w="6"/>
        <w:gridCol w:w="948"/>
        <w:gridCol w:w="6"/>
        <w:gridCol w:w="948"/>
        <w:gridCol w:w="6"/>
        <w:gridCol w:w="984"/>
        <w:gridCol w:w="6"/>
        <w:gridCol w:w="984"/>
        <w:gridCol w:w="6"/>
        <w:gridCol w:w="1130"/>
        <w:gridCol w:w="6"/>
        <w:gridCol w:w="1800"/>
      </w:tblGrid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Цель, задачи, </w:t>
            </w: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09D" w:rsidRPr="00B06CD4" w:rsidTr="00E1613A"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6109D" w:rsidRPr="00B06CD4" w:rsidTr="00E1613A">
        <w:trPr>
          <w:trHeight w:val="548"/>
        </w:trPr>
        <w:tc>
          <w:tcPr>
            <w:tcW w:w="1471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      </w:r>
          </w:p>
        </w:tc>
      </w:tr>
      <w:tr w:rsidR="00E6109D" w:rsidRPr="00B06CD4" w:rsidTr="00E1613A">
        <w:trPr>
          <w:trHeight w:val="417"/>
        </w:trPr>
        <w:tc>
          <w:tcPr>
            <w:tcW w:w="6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11910,1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103978,6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Цель 1. Оптимизация системы учета и эффективного управления  объектами недвижимости и государственная регистрация прав на объекты недвижимости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11910</w:t>
            </w: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06C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103978,6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13337,5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  <w:lang w:val="en-US"/>
              </w:rPr>
              <w:t>11910</w:t>
            </w:r>
            <w:r w:rsidRPr="00B06CD4">
              <w:rPr>
                <w:rFonts w:ascii="Times New Roman" w:hAnsi="Times New Roman"/>
                <w:sz w:val="24"/>
                <w:szCs w:val="24"/>
              </w:rPr>
              <w:t>,</w:t>
            </w:r>
            <w:r w:rsidRPr="00B06CD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103978,6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Задача 1. Формирование собственности муниципального образования город Рубцовск Алтайского края.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2253,1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2580,0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15207,7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4877,6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2253,1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2580,0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15207,7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57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Определение рыночной стоимости движимого и недвижимого имущества казны города для целей приватизации, права аренды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Получение отчетов об оценке объектов для приватизации, права на  заключение договоров аренды движимого и недвижимого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173,0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1895,9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631,9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173,0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1895,9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2080,1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13311,8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4245,7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2080,1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13311,8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4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Задача 2. Совершенствование системы учета объектов казны муниципального образования  город Рубцовск Алтайского края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1235,0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17056,0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47593,1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635,1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1235,0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17056,0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47593,1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Проведение работ по подготовке технической документации на объекты недвижимости  казны города, технической инвентаризации бесхозяйного и выморочного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Получение технических паспортов, технических планов, технических заключений, справок на объекты недвижимоститроллейбусные, контактные сети (37км линий), ливневые канализации (</w:t>
            </w:r>
            <w:smartTag w:uri="urn:schemas-microsoft-com:office:smarttags" w:element="metricconverter">
              <w:smartTagPr>
                <w:attr w:name="ProductID" w:val="31 км"/>
              </w:smartTagPr>
              <w:r w:rsidRPr="00B06CD4">
                <w:rPr>
                  <w:rFonts w:ascii="Times New Roman" w:hAnsi="Times New Roman"/>
                  <w:sz w:val="24"/>
                  <w:szCs w:val="24"/>
                </w:rPr>
                <w:t>31 км</w:t>
              </w:r>
            </w:smartTag>
            <w:r w:rsidRPr="00B06CD4">
              <w:rPr>
                <w:rFonts w:ascii="Times New Roman" w:hAnsi="Times New Roman"/>
                <w:sz w:val="24"/>
                <w:szCs w:val="24"/>
              </w:rPr>
              <w:t>), дороги (3305) км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983,0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46436,9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501,9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983,0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46436,9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 Мероприятие 2.2.</w:t>
            </w:r>
          </w:p>
          <w:p w:rsidR="00E6109D" w:rsidRPr="00B06CD4" w:rsidRDefault="00E6109D" w:rsidP="00E1613A">
            <w:pPr>
              <w:spacing w:after="0" w:line="240" w:lineRule="auto"/>
              <w:rPr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Приобретение средств технического, материального и программного обеспечения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1156,2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133,2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1156,2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Задача 3. Осуществление полномочий органов местного самоуправления муниципального образования город Рубцовск Алтайского края по вовлечению  имущества в гражданско-правовой оборот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8422,0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7913,0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CD4">
              <w:rPr>
                <w:rFonts w:ascii="Times New Roman" w:hAnsi="Times New Roman"/>
                <w:b/>
                <w:sz w:val="24"/>
                <w:szCs w:val="24"/>
              </w:rPr>
              <w:t>41177,8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7824,8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8422,0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7913,0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41177,8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принудительному демонтажу рекламных, иных конструкций, самовольно установленных с нарушением Федерального закона от 13.06.2006 № 38-ФЗ «О рекламе» и Градостроительного кодекса Российской Федерации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Удаление рекламных и иных конструкций, незаконно установленных и эксплуатируемых на территории города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06C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06C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Мероприятие 3.2. Содержание общего имущества, взноса на капитальный ремонт многоквартирных жилых домов в доле, приходящейся на площадь встроенных нежилых помещений в МКД ,числящихся в казне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Содержание имущества 9773,5 кв.м</w:t>
            </w:r>
          </w:p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2755,0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3213,0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15288,4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2403,4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2755,0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3213,0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15288,4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  <w:p w:rsidR="00E6109D" w:rsidRPr="00B06CD4" w:rsidRDefault="00E6109D" w:rsidP="00E1613A">
            <w:pPr>
              <w:spacing w:after="0" w:line="240" w:lineRule="auto"/>
              <w:rPr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 и оплата коммунальных услуг за нежилые помещения казны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Обеспечение сохранности 5 объектов, оплата коммунальных услуг нежилых помещений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4629,0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3905,0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21421,7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rPr>
          <w:trHeight w:val="2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4483,7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4629,0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3905,0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21421,7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51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6109D" w:rsidRPr="00B06CD4" w:rsidTr="00E1613A">
        <w:trPr>
          <w:trHeight w:val="359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:rsidR="00E6109D" w:rsidRPr="00B06CD4" w:rsidRDefault="00E6109D" w:rsidP="00E161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Содержание 120 транспортных средств, относящихся к казне города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695,0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4067,7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6109D" w:rsidRPr="00B06CD4" w:rsidTr="00E1613A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6109D" w:rsidRPr="00B06CD4" w:rsidTr="00E1613A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E6109D" w:rsidRPr="00B06CD4" w:rsidTr="00E1613A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E6109D" w:rsidRPr="00B06CD4" w:rsidTr="00E1613A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937,7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938,0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695,0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4067,7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E6109D" w:rsidRPr="00B06CD4" w:rsidTr="00E1613A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6109D" w:rsidRPr="00B06CD4" w:rsidRDefault="00E6109D" w:rsidP="00E1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C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E6109D" w:rsidRDefault="00E6109D" w:rsidP="00E1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6109D" w:rsidSect="00E161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109D" w:rsidRDefault="00E6109D" w:rsidP="00E161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«</w:t>
      </w:r>
      <w:r w:rsidRPr="008055C0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3</w:t>
      </w:r>
    </w:p>
    <w:p w:rsidR="00E6109D" w:rsidRDefault="00E6109D" w:rsidP="00E161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E6109D" w:rsidRPr="008055C0" w:rsidRDefault="00E6109D" w:rsidP="00E161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E6109D" w:rsidRPr="008055C0" w:rsidRDefault="00E6109D" w:rsidP="00E161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E6109D" w:rsidRPr="00772412" w:rsidRDefault="00E6109D" w:rsidP="00E16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0"/>
        <w:gridCol w:w="990"/>
        <w:gridCol w:w="990"/>
        <w:gridCol w:w="1100"/>
        <w:gridCol w:w="990"/>
        <w:gridCol w:w="990"/>
        <w:gridCol w:w="1100"/>
      </w:tblGrid>
      <w:tr w:rsidR="00E6109D" w:rsidRPr="00B06CD4" w:rsidTr="00E1613A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E6109D" w:rsidRPr="00B06CD4" w:rsidTr="00E1613A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877B94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877B94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11910,1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877B94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27549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877B94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28083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877B94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23099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877B94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103978,6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5C0C20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C20">
              <w:rPr>
                <w:rFonts w:ascii="Times New Roman" w:hAnsi="Times New Roman" w:cs="Times New Roman"/>
                <w:sz w:val="24"/>
                <w:szCs w:val="24"/>
              </w:rPr>
              <w:t>13337,5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033381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11910,1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033381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27549,0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033381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033381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23099,0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033381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103978,6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13311,8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13311,8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90666,8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90666,8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90312B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109D" w:rsidRPr="00B06CD4" w:rsidTr="00E1613A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109D" w:rsidRPr="00606293" w:rsidRDefault="00E6109D" w:rsidP="00E1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109D" w:rsidRDefault="00E6109D" w:rsidP="00E1613A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E6109D" w:rsidRDefault="00E6109D" w:rsidP="00E1613A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6109D" w:rsidRPr="003B41DD" w:rsidRDefault="00E6109D" w:rsidP="00E1613A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E6109D" w:rsidRPr="003B41DD" w:rsidRDefault="00E6109D" w:rsidP="00E16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E6109D" w:rsidRPr="003B41DD" w:rsidRDefault="00E6109D" w:rsidP="00E1613A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Инютина».</w:t>
      </w:r>
    </w:p>
    <w:p w:rsidR="00E6109D" w:rsidRPr="003B41DD" w:rsidRDefault="00E6109D" w:rsidP="00E16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109D" w:rsidRPr="003B41DD" w:rsidRDefault="00E6109D" w:rsidP="00E16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E6109D" w:rsidRPr="003B41DD" w:rsidRDefault="00E6109D" w:rsidP="00E161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E6109D" w:rsidRPr="003B41DD" w:rsidRDefault="00E6109D" w:rsidP="00E1613A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</w:t>
      </w:r>
    </w:p>
    <w:p w:rsidR="00E6109D" w:rsidRDefault="00E6109D" w:rsidP="00E16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09D" w:rsidRDefault="00E6109D"/>
    <w:sectPr w:rsidR="00E6109D" w:rsidSect="0050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09D" w:rsidRDefault="00E6109D" w:rsidP="00E1613A">
      <w:pPr>
        <w:spacing w:after="0" w:line="240" w:lineRule="auto"/>
      </w:pPr>
      <w:r>
        <w:separator/>
      </w:r>
    </w:p>
  </w:endnote>
  <w:endnote w:type="continuationSeparator" w:id="1">
    <w:p w:rsidR="00E6109D" w:rsidRDefault="00E6109D" w:rsidP="00E1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D" w:rsidRDefault="00E6109D">
    <w:pPr>
      <w:pStyle w:val="Footer"/>
      <w:jc w:val="center"/>
    </w:pPr>
  </w:p>
  <w:p w:rsidR="00E6109D" w:rsidRDefault="00E61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09D" w:rsidRDefault="00E6109D" w:rsidP="00E1613A">
      <w:pPr>
        <w:spacing w:after="0" w:line="240" w:lineRule="auto"/>
      </w:pPr>
      <w:r>
        <w:separator/>
      </w:r>
    </w:p>
  </w:footnote>
  <w:footnote w:type="continuationSeparator" w:id="1">
    <w:p w:rsidR="00E6109D" w:rsidRDefault="00E6109D" w:rsidP="00E1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641E2778"/>
    <w:multiLevelType w:val="hybridMultilevel"/>
    <w:tmpl w:val="D5B04BAC"/>
    <w:lvl w:ilvl="0" w:tplc="0419000F">
      <w:start w:val="1"/>
      <w:numFmt w:val="decimal"/>
      <w:lvlText w:val="%1."/>
      <w:lvlJc w:val="left"/>
      <w:pPr>
        <w:ind w:left="5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14" w:hanging="180"/>
      </w:pPr>
      <w:rPr>
        <w:rFonts w:cs="Times New Roman"/>
      </w:rPr>
    </w:lvl>
  </w:abstractNum>
  <w:abstractNum w:abstractNumId="4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13A"/>
    <w:rsid w:val="000069D7"/>
    <w:rsid w:val="00033381"/>
    <w:rsid w:val="000D6AC7"/>
    <w:rsid w:val="001047E4"/>
    <w:rsid w:val="00116DA1"/>
    <w:rsid w:val="00240AC0"/>
    <w:rsid w:val="003B41DD"/>
    <w:rsid w:val="004F32EA"/>
    <w:rsid w:val="005056DF"/>
    <w:rsid w:val="00566FE0"/>
    <w:rsid w:val="005B49F2"/>
    <w:rsid w:val="005C0C20"/>
    <w:rsid w:val="00606293"/>
    <w:rsid w:val="00611AB9"/>
    <w:rsid w:val="006B03E0"/>
    <w:rsid w:val="00772412"/>
    <w:rsid w:val="007948FE"/>
    <w:rsid w:val="008055C0"/>
    <w:rsid w:val="00877B94"/>
    <w:rsid w:val="0090312B"/>
    <w:rsid w:val="009A7668"/>
    <w:rsid w:val="00A452D1"/>
    <w:rsid w:val="00B05F07"/>
    <w:rsid w:val="00B06CD4"/>
    <w:rsid w:val="00BB4507"/>
    <w:rsid w:val="00C250AD"/>
    <w:rsid w:val="00D32113"/>
    <w:rsid w:val="00D63A2B"/>
    <w:rsid w:val="00D64B55"/>
    <w:rsid w:val="00D734AC"/>
    <w:rsid w:val="00E1613A"/>
    <w:rsid w:val="00E6109D"/>
    <w:rsid w:val="00F33151"/>
    <w:rsid w:val="00F8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D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1613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161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E1613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613A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13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1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E1613A"/>
  </w:style>
  <w:style w:type="paragraph" w:styleId="Header">
    <w:name w:val="header"/>
    <w:basedOn w:val="Normal"/>
    <w:link w:val="HeaderChar"/>
    <w:uiPriority w:val="99"/>
    <w:rsid w:val="00E1613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1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E1613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13A"/>
    <w:rPr>
      <w:rFonts w:ascii="Calibri" w:hAnsi="Calibri" w:cs="Times New Roman"/>
    </w:rPr>
  </w:style>
  <w:style w:type="paragraph" w:customStyle="1" w:styleId="11">
    <w:name w:val="Знак1 Знак Знак Знак1 Знак Знак Знак"/>
    <w:basedOn w:val="Normal"/>
    <w:uiPriority w:val="99"/>
    <w:rsid w:val="00E1613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E1613A"/>
    <w:pPr>
      <w:widowControl w:val="0"/>
      <w:spacing w:before="60" w:line="320" w:lineRule="auto"/>
      <w:ind w:left="160"/>
      <w:jc w:val="center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8</Pages>
  <Words>1767</Words>
  <Characters>10075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ptd</cp:lastModifiedBy>
  <cp:revision>7</cp:revision>
  <dcterms:created xsi:type="dcterms:W3CDTF">2020-05-27T06:48:00Z</dcterms:created>
  <dcterms:modified xsi:type="dcterms:W3CDTF">2020-06-09T04:29:00Z</dcterms:modified>
</cp:coreProperties>
</file>