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6EE" w:rsidRPr="00F866EE" w:rsidRDefault="00F866EE" w:rsidP="00C42B5E">
      <w:pPr>
        <w:spacing w:after="0" w:line="240" w:lineRule="exact"/>
        <w:ind w:left="5245" w:firstLine="0"/>
        <w:rPr>
          <w:rFonts w:eastAsia="Times New Roman"/>
          <w:bCs w:val="0"/>
          <w:sz w:val="26"/>
          <w:szCs w:val="26"/>
          <w:lang w:eastAsia="ru-RU"/>
        </w:rPr>
      </w:pPr>
      <w:r>
        <w:rPr>
          <w:rFonts w:eastAsia="Times New Roman"/>
          <w:bCs w:val="0"/>
          <w:sz w:val="26"/>
          <w:szCs w:val="26"/>
          <w:lang w:eastAsia="ru-RU"/>
        </w:rPr>
        <w:t>Приложение № 2</w:t>
      </w:r>
    </w:p>
    <w:p w:rsidR="00C42B5E" w:rsidRDefault="00F866EE" w:rsidP="00C42B5E">
      <w:pPr>
        <w:spacing w:after="0" w:line="240" w:lineRule="exact"/>
        <w:ind w:left="5245" w:firstLine="0"/>
        <w:rPr>
          <w:rFonts w:eastAsia="Times New Roman"/>
          <w:bCs w:val="0"/>
          <w:sz w:val="26"/>
          <w:szCs w:val="26"/>
          <w:lang w:eastAsia="ru-RU"/>
        </w:rPr>
      </w:pPr>
      <w:r>
        <w:rPr>
          <w:rFonts w:eastAsia="Times New Roman"/>
          <w:bCs w:val="0"/>
          <w:sz w:val="26"/>
          <w:szCs w:val="26"/>
          <w:lang w:eastAsia="ru-RU"/>
        </w:rPr>
        <w:t xml:space="preserve">к </w:t>
      </w:r>
      <w:r w:rsidR="00C42B5E">
        <w:rPr>
          <w:rFonts w:eastAsia="Times New Roman"/>
          <w:bCs w:val="0"/>
          <w:sz w:val="26"/>
          <w:szCs w:val="26"/>
          <w:lang w:eastAsia="ru-RU"/>
        </w:rPr>
        <w:t>п</w:t>
      </w:r>
      <w:r>
        <w:rPr>
          <w:rFonts w:eastAsia="Times New Roman"/>
          <w:bCs w:val="0"/>
          <w:sz w:val="26"/>
          <w:szCs w:val="26"/>
          <w:lang w:eastAsia="ru-RU"/>
        </w:rPr>
        <w:t>риказу</w:t>
      </w:r>
      <w:r w:rsidR="00C42B5E">
        <w:rPr>
          <w:rFonts w:eastAsia="Times New Roman"/>
          <w:bCs w:val="0"/>
          <w:sz w:val="26"/>
          <w:szCs w:val="26"/>
          <w:lang w:eastAsia="ru-RU"/>
        </w:rPr>
        <w:t xml:space="preserve"> Главного</w:t>
      </w:r>
      <w:r w:rsidR="00C42B5E" w:rsidRPr="00B50E81">
        <w:rPr>
          <w:rFonts w:eastAsia="Times New Roman"/>
          <w:bCs w:val="0"/>
          <w:sz w:val="26"/>
          <w:szCs w:val="26"/>
          <w:lang w:eastAsia="ru-RU"/>
        </w:rPr>
        <w:t xml:space="preserve"> управления </w:t>
      </w:r>
      <w:r w:rsidR="00C42B5E">
        <w:rPr>
          <w:rFonts w:eastAsia="Times New Roman"/>
          <w:bCs w:val="0"/>
          <w:sz w:val="26"/>
          <w:szCs w:val="26"/>
          <w:lang w:eastAsia="ru-RU"/>
        </w:rPr>
        <w:t>образования и молодежной политики Алтайского края</w:t>
      </w:r>
    </w:p>
    <w:p w:rsidR="00B10569" w:rsidRPr="00C42B5E" w:rsidRDefault="00C42B5E" w:rsidP="00C42B5E">
      <w:pPr>
        <w:spacing w:after="0" w:line="240" w:lineRule="auto"/>
        <w:ind w:left="4525" w:firstLine="720"/>
        <w:rPr>
          <w:sz w:val="26"/>
          <w:szCs w:val="26"/>
        </w:rPr>
      </w:pPr>
      <w:r>
        <w:rPr>
          <w:rFonts w:eastAsia="Times New Roman"/>
          <w:bCs w:val="0"/>
          <w:sz w:val="26"/>
          <w:szCs w:val="26"/>
          <w:lang w:eastAsia="ru-RU"/>
        </w:rPr>
        <w:t xml:space="preserve">от </w:t>
      </w:r>
      <w:r>
        <w:rPr>
          <w:rFonts w:eastAsia="Times New Roman"/>
          <w:bCs w:val="0"/>
          <w:sz w:val="26"/>
          <w:szCs w:val="26"/>
          <w:lang w:eastAsia="ru-RU"/>
        </w:rPr>
        <w:tab/>
      </w:r>
      <w:r>
        <w:rPr>
          <w:rFonts w:eastAsia="Times New Roman"/>
          <w:bCs w:val="0"/>
          <w:sz w:val="26"/>
          <w:szCs w:val="26"/>
          <w:lang w:eastAsia="ru-RU"/>
        </w:rPr>
        <w:tab/>
      </w:r>
      <w:r>
        <w:rPr>
          <w:rFonts w:eastAsia="Times New Roman"/>
          <w:bCs w:val="0"/>
          <w:sz w:val="26"/>
          <w:szCs w:val="26"/>
          <w:lang w:eastAsia="ru-RU"/>
        </w:rPr>
        <w:tab/>
      </w:r>
      <w:proofErr w:type="gramStart"/>
      <w:r>
        <w:rPr>
          <w:rFonts w:eastAsia="Times New Roman"/>
          <w:bCs w:val="0"/>
          <w:sz w:val="26"/>
          <w:szCs w:val="26"/>
          <w:lang w:eastAsia="ru-RU"/>
        </w:rPr>
        <w:t>г</w:t>
      </w:r>
      <w:proofErr w:type="gramEnd"/>
      <w:r>
        <w:rPr>
          <w:rFonts w:eastAsia="Times New Roman"/>
          <w:bCs w:val="0"/>
          <w:sz w:val="26"/>
          <w:szCs w:val="26"/>
          <w:lang w:eastAsia="ru-RU"/>
        </w:rPr>
        <w:t xml:space="preserve">. № </w:t>
      </w:r>
    </w:p>
    <w:p w:rsidR="00C42B5E" w:rsidRDefault="00C42B5E" w:rsidP="00650D9A">
      <w:pPr>
        <w:spacing w:line="235" w:lineRule="auto"/>
        <w:contextualSpacing/>
        <w:jc w:val="center"/>
        <w:rPr>
          <w:sz w:val="26"/>
          <w:szCs w:val="26"/>
        </w:rPr>
      </w:pPr>
    </w:p>
    <w:p w:rsidR="00C42B5E" w:rsidRDefault="00C42B5E" w:rsidP="00650D9A">
      <w:pPr>
        <w:spacing w:line="235" w:lineRule="auto"/>
        <w:contextualSpacing/>
        <w:jc w:val="center"/>
        <w:rPr>
          <w:sz w:val="26"/>
          <w:szCs w:val="26"/>
        </w:rPr>
      </w:pPr>
    </w:p>
    <w:p w:rsidR="00C42B5E" w:rsidRDefault="00C42B5E" w:rsidP="00650D9A">
      <w:pPr>
        <w:spacing w:line="235" w:lineRule="auto"/>
        <w:contextualSpacing/>
        <w:jc w:val="center"/>
        <w:rPr>
          <w:sz w:val="26"/>
          <w:szCs w:val="26"/>
        </w:rPr>
      </w:pPr>
    </w:p>
    <w:p w:rsidR="005B6FEB" w:rsidRPr="00C42B5E" w:rsidRDefault="005B6FEB" w:rsidP="00650D9A">
      <w:pPr>
        <w:spacing w:line="235" w:lineRule="auto"/>
        <w:contextualSpacing/>
        <w:jc w:val="center"/>
        <w:rPr>
          <w:sz w:val="26"/>
          <w:szCs w:val="26"/>
        </w:rPr>
      </w:pPr>
      <w:r w:rsidRPr="00C42B5E">
        <w:rPr>
          <w:sz w:val="26"/>
          <w:szCs w:val="26"/>
        </w:rPr>
        <w:t xml:space="preserve">ПОЛОЖЕНИЕ </w:t>
      </w:r>
      <w:r w:rsidR="00581621" w:rsidRPr="00C42B5E">
        <w:rPr>
          <w:sz w:val="26"/>
          <w:szCs w:val="26"/>
        </w:rPr>
        <w:br/>
      </w:r>
      <w:r w:rsidR="00C42B5E">
        <w:rPr>
          <w:sz w:val="26"/>
          <w:szCs w:val="26"/>
        </w:rPr>
        <w:t xml:space="preserve"> о краевом конкурсе </w:t>
      </w:r>
      <w:r w:rsidR="00ED4276" w:rsidRPr="00C42B5E">
        <w:rPr>
          <w:sz w:val="26"/>
          <w:szCs w:val="26"/>
        </w:rPr>
        <w:t>«</w:t>
      </w:r>
      <w:r w:rsidRPr="00C42B5E">
        <w:rPr>
          <w:sz w:val="26"/>
          <w:szCs w:val="26"/>
        </w:rPr>
        <w:t xml:space="preserve">Молодой предприниматель </w:t>
      </w:r>
      <w:r w:rsidR="00C42B5E">
        <w:rPr>
          <w:sz w:val="26"/>
          <w:szCs w:val="26"/>
        </w:rPr>
        <w:t>Алтая</w:t>
      </w:r>
      <w:r w:rsidR="008B1D14" w:rsidRPr="00C42B5E">
        <w:rPr>
          <w:sz w:val="26"/>
          <w:szCs w:val="26"/>
        </w:rPr>
        <w:t xml:space="preserve"> </w:t>
      </w:r>
      <w:r w:rsidR="00F4005C" w:rsidRPr="00C42B5E">
        <w:rPr>
          <w:sz w:val="26"/>
          <w:szCs w:val="26"/>
        </w:rPr>
        <w:t xml:space="preserve">– </w:t>
      </w:r>
      <w:r w:rsidR="008B1D14" w:rsidRPr="00C42B5E">
        <w:rPr>
          <w:sz w:val="26"/>
          <w:szCs w:val="26"/>
        </w:rPr>
        <w:t>201</w:t>
      </w:r>
      <w:r w:rsidR="009749DC" w:rsidRPr="00C42B5E">
        <w:rPr>
          <w:sz w:val="26"/>
          <w:szCs w:val="26"/>
        </w:rPr>
        <w:t>4</w:t>
      </w:r>
      <w:r w:rsidRPr="00C42B5E">
        <w:rPr>
          <w:sz w:val="26"/>
          <w:szCs w:val="26"/>
        </w:rPr>
        <w:t xml:space="preserve">» </w:t>
      </w:r>
      <w:r w:rsidR="00581621" w:rsidRPr="00C42B5E">
        <w:rPr>
          <w:sz w:val="26"/>
          <w:szCs w:val="26"/>
        </w:rPr>
        <w:br/>
      </w:r>
    </w:p>
    <w:p w:rsidR="007E3B25" w:rsidRPr="00C42B5E" w:rsidRDefault="00C42B5E" w:rsidP="00CA163C">
      <w:pPr>
        <w:numPr>
          <w:ilvl w:val="0"/>
          <w:numId w:val="3"/>
        </w:numPr>
        <w:spacing w:line="235" w:lineRule="auto"/>
        <w:ind w:left="709" w:firstLine="0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Общие положения конкурса</w:t>
      </w:r>
    </w:p>
    <w:p w:rsidR="00C42B5E" w:rsidRDefault="00C42B5E" w:rsidP="00650D9A">
      <w:pPr>
        <w:spacing w:line="235" w:lineRule="auto"/>
        <w:contextualSpacing/>
        <w:jc w:val="both"/>
        <w:rPr>
          <w:sz w:val="26"/>
          <w:szCs w:val="26"/>
        </w:rPr>
      </w:pPr>
    </w:p>
    <w:p w:rsidR="00C42B5E" w:rsidRPr="00FE0D7F" w:rsidRDefault="00C42B5E" w:rsidP="00C42B5E">
      <w:pPr>
        <w:spacing w:line="235" w:lineRule="auto"/>
        <w:contextualSpacing/>
        <w:jc w:val="both"/>
        <w:rPr>
          <w:sz w:val="26"/>
          <w:szCs w:val="26"/>
        </w:rPr>
      </w:pPr>
      <w:r w:rsidRPr="00FE0D7F">
        <w:rPr>
          <w:sz w:val="26"/>
          <w:szCs w:val="26"/>
        </w:rPr>
        <w:t>Настоящее Положение разработано в соответствии с Положением о Всероссийском конкурсе «Молодой предприниматель России – 201</w:t>
      </w:r>
      <w:r>
        <w:rPr>
          <w:sz w:val="26"/>
          <w:szCs w:val="26"/>
        </w:rPr>
        <w:t>4</w:t>
      </w:r>
      <w:r w:rsidRPr="00FE0D7F">
        <w:rPr>
          <w:sz w:val="26"/>
          <w:szCs w:val="26"/>
        </w:rPr>
        <w:t xml:space="preserve">», утвержденным приказом Федерального агентства по делам молодежи от </w:t>
      </w:r>
      <w:r w:rsidR="000B2BBB" w:rsidRPr="000B2BBB">
        <w:rPr>
          <w:sz w:val="26"/>
          <w:szCs w:val="26"/>
        </w:rPr>
        <w:t>12</w:t>
      </w:r>
      <w:r w:rsidR="000B66A8" w:rsidRPr="000B2BBB">
        <w:rPr>
          <w:sz w:val="26"/>
          <w:szCs w:val="26"/>
        </w:rPr>
        <w:t xml:space="preserve"> марта</w:t>
      </w:r>
      <w:r w:rsidR="000B66A8" w:rsidRPr="000B66A8">
        <w:rPr>
          <w:sz w:val="26"/>
          <w:szCs w:val="26"/>
        </w:rPr>
        <w:t xml:space="preserve"> 2014 года № </w:t>
      </w:r>
      <w:r w:rsidR="000B66A8">
        <w:rPr>
          <w:sz w:val="26"/>
          <w:szCs w:val="26"/>
        </w:rPr>
        <w:t>50</w:t>
      </w:r>
      <w:r w:rsidR="00FF391A">
        <w:rPr>
          <w:sz w:val="26"/>
          <w:szCs w:val="26"/>
        </w:rPr>
        <w:t>,</w:t>
      </w:r>
      <w:r w:rsidRPr="00FE0D7F">
        <w:rPr>
          <w:sz w:val="26"/>
          <w:szCs w:val="26"/>
        </w:rPr>
        <w:t xml:space="preserve"> и определяет порядок проведения краевого конкурса «Молодой предприниматель Алтая – 201</w:t>
      </w:r>
      <w:r>
        <w:rPr>
          <w:sz w:val="26"/>
          <w:szCs w:val="26"/>
        </w:rPr>
        <w:t>4</w:t>
      </w:r>
      <w:r w:rsidRPr="00FE0D7F">
        <w:rPr>
          <w:sz w:val="26"/>
          <w:szCs w:val="26"/>
        </w:rPr>
        <w:t>». Краевой конкурс «Молодой предприниматель Алтая – 201</w:t>
      </w:r>
      <w:r>
        <w:rPr>
          <w:sz w:val="26"/>
          <w:szCs w:val="26"/>
        </w:rPr>
        <w:t>4</w:t>
      </w:r>
      <w:r w:rsidRPr="00FE0D7F">
        <w:rPr>
          <w:sz w:val="26"/>
          <w:szCs w:val="26"/>
        </w:rPr>
        <w:t>» (далее – «Конкурс») является региональным этапом Всероссийского конкурса «Молодой предприниматель России – 201</w:t>
      </w:r>
      <w:r>
        <w:rPr>
          <w:sz w:val="26"/>
          <w:szCs w:val="26"/>
        </w:rPr>
        <w:t>4</w:t>
      </w:r>
      <w:r w:rsidRPr="00FE0D7F">
        <w:rPr>
          <w:sz w:val="26"/>
          <w:szCs w:val="26"/>
        </w:rPr>
        <w:t xml:space="preserve">». Учредителем Конкурса является </w:t>
      </w:r>
      <w:r>
        <w:rPr>
          <w:sz w:val="26"/>
          <w:szCs w:val="26"/>
        </w:rPr>
        <w:t>Главное управление образования и молодежной политики Алтайского края</w:t>
      </w:r>
      <w:r w:rsidRPr="00FE0D7F">
        <w:rPr>
          <w:sz w:val="26"/>
          <w:szCs w:val="26"/>
        </w:rPr>
        <w:t>.</w:t>
      </w:r>
    </w:p>
    <w:p w:rsidR="00B836CA" w:rsidRPr="00C42B5E" w:rsidRDefault="00B836CA" w:rsidP="00CA163C">
      <w:pPr>
        <w:numPr>
          <w:ilvl w:val="0"/>
          <w:numId w:val="3"/>
        </w:numPr>
        <w:spacing w:line="235" w:lineRule="auto"/>
        <w:contextualSpacing/>
        <w:jc w:val="center"/>
        <w:rPr>
          <w:b/>
          <w:sz w:val="26"/>
          <w:szCs w:val="26"/>
        </w:rPr>
      </w:pPr>
      <w:r w:rsidRPr="00C42B5E">
        <w:rPr>
          <w:b/>
          <w:sz w:val="26"/>
          <w:szCs w:val="26"/>
        </w:rPr>
        <w:t>Ц</w:t>
      </w:r>
      <w:r w:rsidR="00D664A8" w:rsidRPr="00C42B5E">
        <w:rPr>
          <w:b/>
          <w:sz w:val="26"/>
          <w:szCs w:val="26"/>
        </w:rPr>
        <w:t>ель</w:t>
      </w:r>
      <w:r w:rsidR="00C9427E" w:rsidRPr="00C42B5E">
        <w:rPr>
          <w:b/>
          <w:sz w:val="26"/>
          <w:szCs w:val="26"/>
        </w:rPr>
        <w:t xml:space="preserve"> и задачи К</w:t>
      </w:r>
      <w:r w:rsidRPr="00C42B5E">
        <w:rPr>
          <w:b/>
          <w:sz w:val="26"/>
          <w:szCs w:val="26"/>
        </w:rPr>
        <w:t>онкурса</w:t>
      </w:r>
    </w:p>
    <w:p w:rsidR="007E3B25" w:rsidRPr="00C42B5E" w:rsidRDefault="007E3B25" w:rsidP="00650D9A">
      <w:pPr>
        <w:spacing w:line="235" w:lineRule="auto"/>
        <w:ind w:left="567" w:firstLine="0"/>
        <w:contextualSpacing/>
        <w:jc w:val="center"/>
        <w:rPr>
          <w:b/>
          <w:sz w:val="26"/>
          <w:szCs w:val="26"/>
        </w:rPr>
      </w:pPr>
    </w:p>
    <w:p w:rsidR="00DF605C" w:rsidRPr="00C42B5E" w:rsidRDefault="00DF605C" w:rsidP="00650D9A">
      <w:pPr>
        <w:spacing w:line="235" w:lineRule="auto"/>
        <w:contextualSpacing/>
        <w:jc w:val="both"/>
        <w:rPr>
          <w:sz w:val="26"/>
          <w:szCs w:val="26"/>
        </w:rPr>
      </w:pPr>
      <w:r w:rsidRPr="00C42B5E">
        <w:rPr>
          <w:sz w:val="26"/>
          <w:szCs w:val="26"/>
        </w:rPr>
        <w:t>Цель</w:t>
      </w:r>
      <w:r w:rsidR="00BC43FD" w:rsidRPr="00C42B5E">
        <w:rPr>
          <w:sz w:val="26"/>
          <w:szCs w:val="26"/>
        </w:rPr>
        <w:t>ю</w:t>
      </w:r>
      <w:r w:rsidRPr="00C42B5E">
        <w:rPr>
          <w:sz w:val="26"/>
          <w:szCs w:val="26"/>
        </w:rPr>
        <w:t xml:space="preserve"> Конкурса</w:t>
      </w:r>
      <w:r w:rsidR="00BC43FD" w:rsidRPr="00C42B5E">
        <w:rPr>
          <w:sz w:val="26"/>
          <w:szCs w:val="26"/>
        </w:rPr>
        <w:t xml:space="preserve"> является</w:t>
      </w:r>
      <w:r w:rsidRPr="00C42B5E">
        <w:rPr>
          <w:sz w:val="26"/>
          <w:szCs w:val="26"/>
        </w:rPr>
        <w:t xml:space="preserve"> </w:t>
      </w:r>
      <w:r w:rsidR="00BC43FD" w:rsidRPr="00C42B5E">
        <w:rPr>
          <w:sz w:val="26"/>
          <w:szCs w:val="26"/>
        </w:rPr>
        <w:t>популяризация</w:t>
      </w:r>
      <w:r w:rsidR="001E61DF" w:rsidRPr="00C42B5E">
        <w:rPr>
          <w:sz w:val="26"/>
          <w:szCs w:val="26"/>
        </w:rPr>
        <w:t xml:space="preserve"> предпринимательства как эффективной жизненной стратегии в молодежной среде</w:t>
      </w:r>
      <w:r w:rsidRPr="00C42B5E">
        <w:rPr>
          <w:sz w:val="26"/>
          <w:szCs w:val="26"/>
        </w:rPr>
        <w:t>.</w:t>
      </w:r>
    </w:p>
    <w:p w:rsidR="00DF605C" w:rsidRPr="00C42B5E" w:rsidRDefault="00C9427E" w:rsidP="00650D9A">
      <w:pPr>
        <w:spacing w:line="235" w:lineRule="auto"/>
        <w:contextualSpacing/>
        <w:jc w:val="both"/>
        <w:rPr>
          <w:sz w:val="26"/>
          <w:szCs w:val="26"/>
        </w:rPr>
      </w:pPr>
      <w:r w:rsidRPr="00C42B5E">
        <w:rPr>
          <w:sz w:val="26"/>
          <w:szCs w:val="26"/>
        </w:rPr>
        <w:t>Задачами К</w:t>
      </w:r>
      <w:r w:rsidR="00BC43FD" w:rsidRPr="00C42B5E">
        <w:rPr>
          <w:sz w:val="26"/>
          <w:szCs w:val="26"/>
        </w:rPr>
        <w:t>онкурса являю</w:t>
      </w:r>
      <w:r w:rsidR="00DF605C" w:rsidRPr="00C42B5E">
        <w:rPr>
          <w:sz w:val="26"/>
          <w:szCs w:val="26"/>
        </w:rPr>
        <w:t>тся:</w:t>
      </w:r>
    </w:p>
    <w:p w:rsidR="00DF605C" w:rsidRPr="00C42B5E" w:rsidRDefault="00C9427E" w:rsidP="00E45ED4">
      <w:pPr>
        <w:numPr>
          <w:ilvl w:val="0"/>
          <w:numId w:val="16"/>
        </w:numPr>
        <w:spacing w:line="235" w:lineRule="auto"/>
        <w:ind w:left="0" w:firstLine="709"/>
        <w:contextualSpacing/>
        <w:jc w:val="both"/>
        <w:rPr>
          <w:sz w:val="26"/>
          <w:szCs w:val="26"/>
        </w:rPr>
      </w:pPr>
      <w:r w:rsidRPr="00C42B5E">
        <w:rPr>
          <w:sz w:val="26"/>
          <w:szCs w:val="26"/>
        </w:rPr>
        <w:t>в</w:t>
      </w:r>
      <w:r w:rsidR="00DF605C" w:rsidRPr="00C42B5E">
        <w:rPr>
          <w:sz w:val="26"/>
          <w:szCs w:val="26"/>
        </w:rPr>
        <w:t>ыявление и поощрение активных и одаренных молодых людей</w:t>
      </w:r>
      <w:r w:rsidR="001E61DF" w:rsidRPr="00C42B5E">
        <w:rPr>
          <w:sz w:val="26"/>
          <w:szCs w:val="26"/>
        </w:rPr>
        <w:t>, ведущих предпринимательскую деятельность</w:t>
      </w:r>
      <w:r w:rsidR="00DF605C" w:rsidRPr="00C42B5E">
        <w:rPr>
          <w:sz w:val="26"/>
          <w:szCs w:val="26"/>
        </w:rPr>
        <w:t>;</w:t>
      </w:r>
    </w:p>
    <w:p w:rsidR="00DF605C" w:rsidRPr="00C42B5E" w:rsidRDefault="00C9427E" w:rsidP="00E45ED4">
      <w:pPr>
        <w:numPr>
          <w:ilvl w:val="0"/>
          <w:numId w:val="16"/>
        </w:numPr>
        <w:spacing w:line="235" w:lineRule="auto"/>
        <w:ind w:left="0" w:firstLine="709"/>
        <w:contextualSpacing/>
        <w:jc w:val="both"/>
        <w:rPr>
          <w:sz w:val="26"/>
          <w:szCs w:val="26"/>
        </w:rPr>
      </w:pPr>
      <w:r w:rsidRPr="00C42B5E">
        <w:rPr>
          <w:sz w:val="26"/>
          <w:szCs w:val="26"/>
        </w:rPr>
        <w:t>с</w:t>
      </w:r>
      <w:r w:rsidR="00DF605C" w:rsidRPr="00C42B5E">
        <w:rPr>
          <w:sz w:val="26"/>
          <w:szCs w:val="26"/>
        </w:rPr>
        <w:t>оздание образцов для подражания в молодежной среде;</w:t>
      </w:r>
    </w:p>
    <w:p w:rsidR="00DF605C" w:rsidRPr="00C42B5E" w:rsidRDefault="00C9427E" w:rsidP="00E45ED4">
      <w:pPr>
        <w:numPr>
          <w:ilvl w:val="0"/>
          <w:numId w:val="16"/>
        </w:numPr>
        <w:spacing w:line="235" w:lineRule="auto"/>
        <w:ind w:left="0" w:firstLine="709"/>
        <w:contextualSpacing/>
        <w:jc w:val="both"/>
        <w:rPr>
          <w:sz w:val="26"/>
          <w:szCs w:val="26"/>
        </w:rPr>
      </w:pPr>
      <w:r w:rsidRPr="00C42B5E">
        <w:rPr>
          <w:sz w:val="26"/>
          <w:szCs w:val="26"/>
        </w:rPr>
        <w:t>ф</w:t>
      </w:r>
      <w:r w:rsidR="00DF605C" w:rsidRPr="00C42B5E">
        <w:rPr>
          <w:sz w:val="26"/>
          <w:szCs w:val="26"/>
        </w:rPr>
        <w:t>ормирование позитивного образа молодежного предпринимательства как важного фактора экономико-социального прогресса страны.</w:t>
      </w:r>
    </w:p>
    <w:p w:rsidR="007E3B25" w:rsidRPr="00C42B5E" w:rsidRDefault="007E3B25" w:rsidP="00F866EE">
      <w:pPr>
        <w:spacing w:line="235" w:lineRule="auto"/>
        <w:ind w:left="709" w:hanging="709"/>
        <w:contextualSpacing/>
        <w:jc w:val="both"/>
        <w:rPr>
          <w:sz w:val="26"/>
          <w:szCs w:val="26"/>
        </w:rPr>
      </w:pPr>
    </w:p>
    <w:p w:rsidR="00DF605C" w:rsidRPr="00C42B5E" w:rsidRDefault="00DF605C" w:rsidP="00CA163C">
      <w:pPr>
        <w:numPr>
          <w:ilvl w:val="0"/>
          <w:numId w:val="3"/>
        </w:numPr>
        <w:spacing w:line="235" w:lineRule="auto"/>
        <w:contextualSpacing/>
        <w:jc w:val="center"/>
        <w:rPr>
          <w:b/>
          <w:sz w:val="26"/>
          <w:szCs w:val="26"/>
        </w:rPr>
      </w:pPr>
      <w:r w:rsidRPr="00C42B5E">
        <w:rPr>
          <w:b/>
          <w:sz w:val="26"/>
          <w:szCs w:val="26"/>
        </w:rPr>
        <w:t>Участники конкурса</w:t>
      </w:r>
    </w:p>
    <w:p w:rsidR="007E3B25" w:rsidRPr="00C42B5E" w:rsidRDefault="007E3B25" w:rsidP="00650D9A">
      <w:pPr>
        <w:spacing w:line="235" w:lineRule="auto"/>
        <w:ind w:left="567" w:firstLine="0"/>
        <w:contextualSpacing/>
        <w:jc w:val="center"/>
        <w:rPr>
          <w:b/>
          <w:sz w:val="26"/>
          <w:szCs w:val="26"/>
        </w:rPr>
      </w:pPr>
    </w:p>
    <w:p w:rsidR="00D664A8" w:rsidRPr="00C42B5E" w:rsidRDefault="00D664A8" w:rsidP="00CA163C">
      <w:pPr>
        <w:numPr>
          <w:ilvl w:val="1"/>
          <w:numId w:val="3"/>
        </w:numPr>
        <w:spacing w:line="235" w:lineRule="auto"/>
        <w:ind w:left="0" w:firstLine="709"/>
        <w:contextualSpacing/>
        <w:jc w:val="both"/>
        <w:rPr>
          <w:color w:val="FF0000"/>
          <w:sz w:val="26"/>
          <w:szCs w:val="26"/>
        </w:rPr>
      </w:pPr>
      <w:bookmarkStart w:id="0" w:name="_Ref248837033"/>
      <w:r w:rsidRPr="00C42B5E">
        <w:rPr>
          <w:sz w:val="26"/>
          <w:szCs w:val="26"/>
        </w:rPr>
        <w:t>К участию в Конкурсе допускаются граждане России, находящиеся в возрасте от 1</w:t>
      </w:r>
      <w:r w:rsidR="00286FF1" w:rsidRPr="00C42B5E">
        <w:rPr>
          <w:sz w:val="26"/>
          <w:szCs w:val="26"/>
        </w:rPr>
        <w:t>4</w:t>
      </w:r>
      <w:r w:rsidRPr="00C42B5E">
        <w:rPr>
          <w:sz w:val="26"/>
          <w:szCs w:val="26"/>
        </w:rPr>
        <w:t xml:space="preserve"> до 30 полных лет на момент подачи заявки на участие. В Конкурсе могут участвовать несколько физических лиц, являющихся</w:t>
      </w:r>
      <w:r w:rsidR="00B162B2" w:rsidRPr="00C42B5E">
        <w:rPr>
          <w:sz w:val="26"/>
          <w:szCs w:val="26"/>
        </w:rPr>
        <w:t xml:space="preserve"> индивидуальными предпринимателями,</w:t>
      </w:r>
      <w:r w:rsidRPr="00C42B5E">
        <w:rPr>
          <w:sz w:val="26"/>
          <w:szCs w:val="26"/>
        </w:rPr>
        <w:t xml:space="preserve"> соучредителями или представителями руководства одной компании. Такая группа лиц, совместно участвующих в Конкурсе и представляющих свой общий бизнес, рассматривается как один участник</w:t>
      </w:r>
      <w:r w:rsidR="00F4005C" w:rsidRPr="00C42B5E">
        <w:rPr>
          <w:sz w:val="26"/>
          <w:szCs w:val="26"/>
        </w:rPr>
        <w:t>.</w:t>
      </w:r>
    </w:p>
    <w:p w:rsidR="008C5FB7" w:rsidRPr="00C42B5E" w:rsidRDefault="00C9427E" w:rsidP="00CA163C">
      <w:pPr>
        <w:numPr>
          <w:ilvl w:val="1"/>
          <w:numId w:val="3"/>
        </w:numPr>
        <w:spacing w:line="235" w:lineRule="auto"/>
        <w:contextualSpacing/>
        <w:jc w:val="both"/>
        <w:rPr>
          <w:sz w:val="26"/>
          <w:szCs w:val="26"/>
        </w:rPr>
      </w:pPr>
      <w:r w:rsidRPr="00C42B5E">
        <w:rPr>
          <w:sz w:val="26"/>
          <w:szCs w:val="26"/>
        </w:rPr>
        <w:t>Требования к участникам К</w:t>
      </w:r>
      <w:r w:rsidR="008C5FB7" w:rsidRPr="00C42B5E">
        <w:rPr>
          <w:sz w:val="26"/>
          <w:szCs w:val="26"/>
        </w:rPr>
        <w:t>онкурса</w:t>
      </w:r>
      <w:r w:rsidR="00AD0B39" w:rsidRPr="00C42B5E">
        <w:rPr>
          <w:sz w:val="26"/>
          <w:szCs w:val="26"/>
        </w:rPr>
        <w:t>.</w:t>
      </w:r>
    </w:p>
    <w:p w:rsidR="008C5FB7" w:rsidRPr="00C42B5E" w:rsidRDefault="00AD0B39" w:rsidP="00650D9A">
      <w:pPr>
        <w:spacing w:line="235" w:lineRule="auto"/>
        <w:contextualSpacing/>
        <w:jc w:val="both"/>
        <w:rPr>
          <w:sz w:val="26"/>
          <w:szCs w:val="26"/>
        </w:rPr>
      </w:pPr>
      <w:r w:rsidRPr="00C42B5E">
        <w:rPr>
          <w:sz w:val="26"/>
          <w:szCs w:val="26"/>
        </w:rPr>
        <w:t>У</w:t>
      </w:r>
      <w:r w:rsidR="00C9427E" w:rsidRPr="00C42B5E">
        <w:rPr>
          <w:sz w:val="26"/>
          <w:szCs w:val="26"/>
        </w:rPr>
        <w:t>частник К</w:t>
      </w:r>
      <w:r w:rsidR="008C5FB7" w:rsidRPr="00C42B5E">
        <w:rPr>
          <w:sz w:val="26"/>
          <w:szCs w:val="26"/>
        </w:rPr>
        <w:t xml:space="preserve">онкурса </w:t>
      </w:r>
      <w:r w:rsidR="008C5FB7" w:rsidRPr="00384F18">
        <w:rPr>
          <w:b/>
          <w:sz w:val="26"/>
          <w:szCs w:val="26"/>
        </w:rPr>
        <w:t xml:space="preserve">должен удовлетворять </w:t>
      </w:r>
      <w:r w:rsidR="008C5FB7" w:rsidRPr="00C42B5E">
        <w:rPr>
          <w:sz w:val="26"/>
          <w:szCs w:val="26"/>
        </w:rPr>
        <w:t>одному из следующих условий:</w:t>
      </w:r>
    </w:p>
    <w:p w:rsidR="008C5FB7" w:rsidRPr="00C42B5E" w:rsidRDefault="00FF391A" w:rsidP="00E45ED4">
      <w:pPr>
        <w:numPr>
          <w:ilvl w:val="0"/>
          <w:numId w:val="15"/>
        </w:numPr>
        <w:spacing w:line="235" w:lineRule="auto"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я</w:t>
      </w:r>
      <w:r w:rsidR="008C5FB7" w:rsidRPr="00C42B5E">
        <w:rPr>
          <w:sz w:val="26"/>
          <w:szCs w:val="26"/>
        </w:rPr>
        <w:t>вляться</w:t>
      </w:r>
      <w:r w:rsidR="00B162B2" w:rsidRPr="00C42B5E">
        <w:rPr>
          <w:sz w:val="26"/>
          <w:szCs w:val="26"/>
        </w:rPr>
        <w:t xml:space="preserve"> индивидуальным предпринимателем, </w:t>
      </w:r>
      <w:r w:rsidR="008C5FB7" w:rsidRPr="00C42B5E">
        <w:rPr>
          <w:sz w:val="26"/>
          <w:szCs w:val="26"/>
        </w:rPr>
        <w:t xml:space="preserve"> учредителем (соучредителем) юридического лица, зарегистрированного в установленном законом порядке на территории </w:t>
      </w:r>
      <w:r w:rsidR="00161955">
        <w:rPr>
          <w:sz w:val="26"/>
          <w:szCs w:val="26"/>
        </w:rPr>
        <w:t>Алтайского края</w:t>
      </w:r>
      <w:r w:rsidR="008C5FB7" w:rsidRPr="00C42B5E">
        <w:rPr>
          <w:sz w:val="26"/>
          <w:szCs w:val="26"/>
        </w:rPr>
        <w:t>, независимо от организационно-правов</w:t>
      </w:r>
      <w:r w:rsidR="00C9427E" w:rsidRPr="00C42B5E">
        <w:rPr>
          <w:sz w:val="26"/>
          <w:szCs w:val="26"/>
        </w:rPr>
        <w:t>ой формы и формы собственности;</w:t>
      </w:r>
    </w:p>
    <w:p w:rsidR="008C5FB7" w:rsidRPr="00440535" w:rsidRDefault="008C5FB7" w:rsidP="00E45ED4">
      <w:pPr>
        <w:numPr>
          <w:ilvl w:val="0"/>
          <w:numId w:val="15"/>
        </w:numPr>
        <w:spacing w:line="235" w:lineRule="auto"/>
        <w:ind w:left="0" w:firstLine="709"/>
        <w:contextualSpacing/>
        <w:jc w:val="both"/>
        <w:rPr>
          <w:sz w:val="26"/>
          <w:szCs w:val="26"/>
        </w:rPr>
      </w:pPr>
      <w:r w:rsidRPr="00C42B5E">
        <w:rPr>
          <w:sz w:val="26"/>
          <w:szCs w:val="26"/>
        </w:rPr>
        <w:lastRenderedPageBreak/>
        <w:t>входить в состав исполнительного органа юридического лица, зарегистрированного в установленном законом порядке на территории Р</w:t>
      </w:r>
      <w:r w:rsidR="00B10569" w:rsidRPr="00C42B5E">
        <w:rPr>
          <w:sz w:val="26"/>
          <w:szCs w:val="26"/>
        </w:rPr>
        <w:t xml:space="preserve">оссийской </w:t>
      </w:r>
      <w:r w:rsidRPr="00C42B5E">
        <w:rPr>
          <w:sz w:val="26"/>
          <w:szCs w:val="26"/>
        </w:rPr>
        <w:t>Ф</w:t>
      </w:r>
      <w:r w:rsidR="00B10569" w:rsidRPr="00C42B5E">
        <w:rPr>
          <w:sz w:val="26"/>
          <w:szCs w:val="26"/>
        </w:rPr>
        <w:t>едерации</w:t>
      </w:r>
      <w:r w:rsidRPr="00C42B5E">
        <w:rPr>
          <w:sz w:val="26"/>
          <w:szCs w:val="26"/>
        </w:rPr>
        <w:t>, независимо от организационно-правовой формы и формы собственности</w:t>
      </w:r>
      <w:r w:rsidR="00FF391A">
        <w:rPr>
          <w:sz w:val="26"/>
          <w:szCs w:val="26"/>
        </w:rPr>
        <w:t>,</w:t>
      </w:r>
      <w:r w:rsidR="009749DC" w:rsidRPr="00C42B5E">
        <w:rPr>
          <w:sz w:val="26"/>
          <w:szCs w:val="26"/>
        </w:rPr>
        <w:t xml:space="preserve"> не </w:t>
      </w:r>
      <w:r w:rsidR="009749DC" w:rsidRPr="00440535">
        <w:rPr>
          <w:sz w:val="26"/>
          <w:szCs w:val="26"/>
        </w:rPr>
        <w:t>позднее 1 января 2013 года (за исключением участников номинации «Успешный старт»)</w:t>
      </w:r>
      <w:r w:rsidR="00C9427E" w:rsidRPr="00440535">
        <w:rPr>
          <w:sz w:val="26"/>
          <w:szCs w:val="26"/>
        </w:rPr>
        <w:t>.</w:t>
      </w:r>
    </w:p>
    <w:p w:rsidR="00384F18" w:rsidRPr="00384F18" w:rsidRDefault="00384F18" w:rsidP="00F866EE">
      <w:pPr>
        <w:spacing w:line="235" w:lineRule="auto"/>
        <w:ind w:left="426" w:hanging="426"/>
        <w:contextualSpacing/>
        <w:jc w:val="both"/>
        <w:rPr>
          <w:sz w:val="26"/>
          <w:szCs w:val="26"/>
        </w:rPr>
      </w:pPr>
    </w:p>
    <w:p w:rsidR="008C5FB7" w:rsidRPr="00C42B5E" w:rsidRDefault="00C9427E" w:rsidP="00F866EE">
      <w:pPr>
        <w:spacing w:line="235" w:lineRule="auto"/>
        <w:ind w:left="1418" w:hanging="709"/>
        <w:contextualSpacing/>
        <w:jc w:val="both"/>
        <w:rPr>
          <w:sz w:val="26"/>
          <w:szCs w:val="26"/>
        </w:rPr>
      </w:pPr>
      <w:r w:rsidRPr="00C42B5E">
        <w:rPr>
          <w:sz w:val="26"/>
          <w:szCs w:val="26"/>
        </w:rPr>
        <w:t>К участию в К</w:t>
      </w:r>
      <w:r w:rsidR="008C5FB7" w:rsidRPr="00C42B5E">
        <w:rPr>
          <w:sz w:val="26"/>
          <w:szCs w:val="26"/>
        </w:rPr>
        <w:t xml:space="preserve">онкурсе </w:t>
      </w:r>
      <w:r w:rsidR="008C5FB7" w:rsidRPr="00384F18">
        <w:rPr>
          <w:b/>
          <w:sz w:val="26"/>
          <w:szCs w:val="26"/>
        </w:rPr>
        <w:t>не допускаются лица</w:t>
      </w:r>
      <w:r w:rsidR="008C5FB7" w:rsidRPr="00C42B5E">
        <w:rPr>
          <w:sz w:val="26"/>
          <w:szCs w:val="26"/>
        </w:rPr>
        <w:t>, представляющие компании:</w:t>
      </w:r>
    </w:p>
    <w:p w:rsidR="008C5FB7" w:rsidRPr="00C42B5E" w:rsidRDefault="008C5FB7" w:rsidP="00E45ED4">
      <w:pPr>
        <w:numPr>
          <w:ilvl w:val="0"/>
          <w:numId w:val="14"/>
        </w:numPr>
        <w:spacing w:line="235" w:lineRule="auto"/>
        <w:ind w:left="0" w:firstLine="709"/>
        <w:contextualSpacing/>
        <w:jc w:val="both"/>
        <w:rPr>
          <w:sz w:val="26"/>
          <w:szCs w:val="26"/>
        </w:rPr>
      </w:pPr>
      <w:proofErr w:type="gramStart"/>
      <w:r w:rsidRPr="00C42B5E">
        <w:rPr>
          <w:sz w:val="26"/>
          <w:szCs w:val="26"/>
        </w:rPr>
        <w:t>осуществляющие деятельность, запрещенную законодательством Р</w:t>
      </w:r>
      <w:r w:rsidR="00B10569" w:rsidRPr="00C42B5E">
        <w:rPr>
          <w:sz w:val="26"/>
          <w:szCs w:val="26"/>
        </w:rPr>
        <w:t xml:space="preserve">оссийской </w:t>
      </w:r>
      <w:r w:rsidRPr="00C42B5E">
        <w:rPr>
          <w:sz w:val="26"/>
          <w:szCs w:val="26"/>
        </w:rPr>
        <w:t>Ф</w:t>
      </w:r>
      <w:r w:rsidR="00B10569" w:rsidRPr="00C42B5E">
        <w:rPr>
          <w:sz w:val="26"/>
          <w:szCs w:val="26"/>
        </w:rPr>
        <w:t>едерации</w:t>
      </w:r>
      <w:r w:rsidRPr="00C42B5E">
        <w:rPr>
          <w:sz w:val="26"/>
          <w:szCs w:val="26"/>
        </w:rPr>
        <w:t>;</w:t>
      </w:r>
      <w:proofErr w:type="gramEnd"/>
    </w:p>
    <w:p w:rsidR="008C5FB7" w:rsidRPr="00136301" w:rsidRDefault="008C5FB7" w:rsidP="00E45ED4">
      <w:pPr>
        <w:numPr>
          <w:ilvl w:val="0"/>
          <w:numId w:val="14"/>
        </w:numPr>
        <w:spacing w:line="235" w:lineRule="auto"/>
        <w:ind w:left="0" w:firstLine="709"/>
        <w:contextualSpacing/>
        <w:jc w:val="both"/>
        <w:rPr>
          <w:sz w:val="26"/>
          <w:szCs w:val="26"/>
        </w:rPr>
      </w:pPr>
      <w:r w:rsidRPr="00136301">
        <w:rPr>
          <w:sz w:val="26"/>
          <w:szCs w:val="26"/>
        </w:rPr>
        <w:t xml:space="preserve">осуществляющие деятельность по производству или продаже </w:t>
      </w:r>
      <w:r w:rsidR="00AD0B39" w:rsidRPr="00136301">
        <w:rPr>
          <w:sz w:val="26"/>
          <w:szCs w:val="26"/>
        </w:rPr>
        <w:t>табака,</w:t>
      </w:r>
      <w:r w:rsidRPr="00136301">
        <w:rPr>
          <w:sz w:val="26"/>
          <w:szCs w:val="26"/>
        </w:rPr>
        <w:t xml:space="preserve"> табачных изделий</w:t>
      </w:r>
      <w:r w:rsidR="00AD0B39" w:rsidRPr="00136301">
        <w:rPr>
          <w:sz w:val="26"/>
          <w:szCs w:val="26"/>
        </w:rPr>
        <w:t>, курительных принадлежностей</w:t>
      </w:r>
      <w:r w:rsidR="00136301" w:rsidRPr="00136301">
        <w:rPr>
          <w:sz w:val="26"/>
          <w:szCs w:val="26"/>
        </w:rPr>
        <w:t xml:space="preserve"> и </w:t>
      </w:r>
      <w:r w:rsidR="00136301" w:rsidRPr="00DD1736">
        <w:rPr>
          <w:sz w:val="26"/>
          <w:szCs w:val="26"/>
        </w:rPr>
        <w:t>алкогольной продукции</w:t>
      </w:r>
      <w:r w:rsidRPr="00136301">
        <w:rPr>
          <w:sz w:val="26"/>
          <w:szCs w:val="26"/>
        </w:rPr>
        <w:t>;</w:t>
      </w:r>
    </w:p>
    <w:p w:rsidR="008C5FB7" w:rsidRPr="00C42B5E" w:rsidRDefault="008C5FB7" w:rsidP="00E45ED4">
      <w:pPr>
        <w:numPr>
          <w:ilvl w:val="0"/>
          <w:numId w:val="14"/>
        </w:numPr>
        <w:spacing w:line="235" w:lineRule="auto"/>
        <w:ind w:left="0" w:firstLine="709"/>
        <w:contextualSpacing/>
        <w:jc w:val="both"/>
        <w:rPr>
          <w:sz w:val="26"/>
          <w:szCs w:val="26"/>
        </w:rPr>
      </w:pPr>
      <w:r w:rsidRPr="00C42B5E">
        <w:rPr>
          <w:sz w:val="26"/>
          <w:szCs w:val="26"/>
        </w:rPr>
        <w:t>организующие или проводящие азартные игры.</w:t>
      </w:r>
    </w:p>
    <w:p w:rsidR="007E3B25" w:rsidRPr="00C42B5E" w:rsidRDefault="007E3B25" w:rsidP="00F866EE">
      <w:pPr>
        <w:spacing w:line="235" w:lineRule="auto"/>
        <w:ind w:left="426" w:hanging="426"/>
        <w:contextualSpacing/>
        <w:jc w:val="both"/>
        <w:rPr>
          <w:sz w:val="26"/>
          <w:szCs w:val="26"/>
        </w:rPr>
      </w:pPr>
    </w:p>
    <w:p w:rsidR="008C5FB7" w:rsidRPr="00440535" w:rsidRDefault="008C5FB7" w:rsidP="00CA163C">
      <w:pPr>
        <w:numPr>
          <w:ilvl w:val="0"/>
          <w:numId w:val="3"/>
        </w:numPr>
        <w:spacing w:line="235" w:lineRule="auto"/>
        <w:contextualSpacing/>
        <w:jc w:val="center"/>
        <w:rPr>
          <w:b/>
          <w:sz w:val="26"/>
          <w:szCs w:val="26"/>
        </w:rPr>
      </w:pPr>
      <w:r w:rsidRPr="00440535">
        <w:rPr>
          <w:b/>
          <w:sz w:val="26"/>
          <w:szCs w:val="26"/>
        </w:rPr>
        <w:t xml:space="preserve">Руководство </w:t>
      </w:r>
      <w:r w:rsidR="002B76C4" w:rsidRPr="00440535">
        <w:rPr>
          <w:b/>
          <w:sz w:val="26"/>
          <w:szCs w:val="26"/>
        </w:rPr>
        <w:t>К</w:t>
      </w:r>
      <w:r w:rsidRPr="00440535">
        <w:rPr>
          <w:b/>
          <w:sz w:val="26"/>
          <w:szCs w:val="26"/>
        </w:rPr>
        <w:t>онкурса</w:t>
      </w:r>
    </w:p>
    <w:p w:rsidR="007E3B25" w:rsidRPr="00C42B5E" w:rsidRDefault="007E3B25" w:rsidP="00650D9A">
      <w:pPr>
        <w:spacing w:line="235" w:lineRule="auto"/>
        <w:contextualSpacing/>
        <w:jc w:val="both"/>
        <w:rPr>
          <w:sz w:val="26"/>
          <w:szCs w:val="26"/>
        </w:rPr>
      </w:pPr>
    </w:p>
    <w:p w:rsidR="008C5FB7" w:rsidRPr="00C42B5E" w:rsidRDefault="006329B1" w:rsidP="00650D9A">
      <w:pPr>
        <w:spacing w:line="235" w:lineRule="auto"/>
        <w:contextualSpacing/>
        <w:jc w:val="both"/>
        <w:rPr>
          <w:sz w:val="26"/>
          <w:szCs w:val="26"/>
        </w:rPr>
      </w:pPr>
      <w:r w:rsidRPr="00C42B5E">
        <w:rPr>
          <w:sz w:val="26"/>
          <w:szCs w:val="26"/>
        </w:rPr>
        <w:t>4.1</w:t>
      </w:r>
      <w:r w:rsidR="007726BB" w:rsidRPr="00C42B5E">
        <w:rPr>
          <w:sz w:val="26"/>
          <w:szCs w:val="26"/>
        </w:rPr>
        <w:t>.</w:t>
      </w:r>
      <w:r w:rsidR="00D664A8" w:rsidRPr="00C42B5E">
        <w:rPr>
          <w:sz w:val="26"/>
          <w:szCs w:val="26"/>
        </w:rPr>
        <w:t xml:space="preserve"> </w:t>
      </w:r>
      <w:r w:rsidR="003F3971" w:rsidRPr="00B50E81">
        <w:rPr>
          <w:rFonts w:eastAsia="Times New Roman"/>
          <w:sz w:val="26"/>
          <w:szCs w:val="26"/>
          <w:lang w:eastAsia="ru-RU"/>
        </w:rPr>
        <w:t xml:space="preserve">Конкурс организуется и проводится </w:t>
      </w:r>
      <w:r w:rsidR="003F3971">
        <w:rPr>
          <w:rFonts w:eastAsia="Times New Roman"/>
          <w:sz w:val="26"/>
          <w:szCs w:val="26"/>
          <w:lang w:eastAsia="ru-RU"/>
        </w:rPr>
        <w:t>Главным управлением образования и молодежной политики Алтайского края.</w:t>
      </w:r>
    </w:p>
    <w:p w:rsidR="008C5FB7" w:rsidRPr="003F3971" w:rsidRDefault="006329B1" w:rsidP="003F3971">
      <w:pPr>
        <w:spacing w:after="0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C42B5E">
        <w:rPr>
          <w:sz w:val="26"/>
          <w:szCs w:val="26"/>
        </w:rPr>
        <w:t>4.2</w:t>
      </w:r>
      <w:r w:rsidR="007726BB" w:rsidRPr="00C42B5E">
        <w:rPr>
          <w:sz w:val="26"/>
          <w:szCs w:val="26"/>
        </w:rPr>
        <w:t>.</w:t>
      </w:r>
      <w:r w:rsidR="00BC1580" w:rsidRPr="00C42B5E">
        <w:rPr>
          <w:sz w:val="26"/>
          <w:szCs w:val="26"/>
        </w:rPr>
        <w:t xml:space="preserve"> </w:t>
      </w:r>
      <w:r w:rsidR="003F3971" w:rsidRPr="00B50E81">
        <w:rPr>
          <w:rFonts w:eastAsia="Times New Roman"/>
          <w:sz w:val="26"/>
          <w:szCs w:val="26"/>
          <w:lang w:eastAsia="ru-RU"/>
        </w:rPr>
        <w:t>Руководство Конкурса осуществляет краевой организационный комитет Конкурса (далее – «Оргкомитет»).</w:t>
      </w:r>
    </w:p>
    <w:p w:rsidR="003F3971" w:rsidRDefault="003F3971" w:rsidP="00650D9A">
      <w:pPr>
        <w:spacing w:line="235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4.3. </w:t>
      </w:r>
      <w:r w:rsidRPr="00B50E81">
        <w:rPr>
          <w:sz w:val="26"/>
          <w:szCs w:val="26"/>
        </w:rPr>
        <w:t>Оргкомитет формируется учредителем Конкурса.</w:t>
      </w:r>
    </w:p>
    <w:p w:rsidR="008C5FB7" w:rsidRPr="00C42B5E" w:rsidRDefault="003F3971" w:rsidP="00650D9A">
      <w:pPr>
        <w:spacing w:line="235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4.4</w:t>
      </w:r>
      <w:r w:rsidR="007726BB" w:rsidRPr="00C42B5E">
        <w:rPr>
          <w:sz w:val="26"/>
          <w:szCs w:val="26"/>
        </w:rPr>
        <w:t>.</w:t>
      </w:r>
      <w:r w:rsidR="00BC1580" w:rsidRPr="00C42B5E">
        <w:rPr>
          <w:sz w:val="26"/>
          <w:szCs w:val="26"/>
        </w:rPr>
        <w:t xml:space="preserve"> </w:t>
      </w:r>
      <w:r w:rsidR="008C5FB7" w:rsidRPr="00C42B5E">
        <w:rPr>
          <w:sz w:val="26"/>
          <w:szCs w:val="26"/>
        </w:rPr>
        <w:t>Состав Оргкомитета формируется:</w:t>
      </w:r>
    </w:p>
    <w:p w:rsidR="008C5FB7" w:rsidRPr="00C42B5E" w:rsidRDefault="008C5FB7" w:rsidP="00E45ED4">
      <w:pPr>
        <w:numPr>
          <w:ilvl w:val="0"/>
          <w:numId w:val="13"/>
        </w:numPr>
        <w:spacing w:line="235" w:lineRule="auto"/>
        <w:ind w:left="0" w:firstLine="709"/>
        <w:contextualSpacing/>
        <w:jc w:val="both"/>
        <w:rPr>
          <w:sz w:val="26"/>
          <w:szCs w:val="26"/>
        </w:rPr>
      </w:pPr>
      <w:r w:rsidRPr="00C42B5E">
        <w:rPr>
          <w:sz w:val="26"/>
          <w:szCs w:val="26"/>
        </w:rPr>
        <w:t>из пред</w:t>
      </w:r>
      <w:r w:rsidR="009E26AC" w:rsidRPr="00C42B5E">
        <w:rPr>
          <w:sz w:val="26"/>
          <w:szCs w:val="26"/>
        </w:rPr>
        <w:t>ставителей учредителя</w:t>
      </w:r>
      <w:r w:rsidRPr="00C42B5E">
        <w:rPr>
          <w:sz w:val="26"/>
          <w:szCs w:val="26"/>
        </w:rPr>
        <w:t>;</w:t>
      </w:r>
    </w:p>
    <w:p w:rsidR="008C5FB7" w:rsidRPr="00C42B5E" w:rsidRDefault="008C5FB7" w:rsidP="00E45ED4">
      <w:pPr>
        <w:numPr>
          <w:ilvl w:val="0"/>
          <w:numId w:val="13"/>
        </w:numPr>
        <w:spacing w:line="235" w:lineRule="auto"/>
        <w:ind w:left="0" w:firstLine="709"/>
        <w:contextualSpacing/>
        <w:jc w:val="both"/>
        <w:rPr>
          <w:sz w:val="26"/>
          <w:szCs w:val="26"/>
        </w:rPr>
      </w:pPr>
      <w:r w:rsidRPr="00C42B5E">
        <w:rPr>
          <w:sz w:val="26"/>
          <w:szCs w:val="26"/>
        </w:rPr>
        <w:t xml:space="preserve">из представителей </w:t>
      </w:r>
      <w:r w:rsidR="00CB4212" w:rsidRPr="00C42B5E">
        <w:rPr>
          <w:sz w:val="26"/>
          <w:szCs w:val="26"/>
        </w:rPr>
        <w:t>органов государственной власти</w:t>
      </w:r>
      <w:r w:rsidR="00F866EE">
        <w:rPr>
          <w:sz w:val="26"/>
          <w:szCs w:val="26"/>
        </w:rPr>
        <w:t xml:space="preserve"> Алтайского края</w:t>
      </w:r>
      <w:r w:rsidRPr="00C42B5E">
        <w:rPr>
          <w:sz w:val="26"/>
          <w:szCs w:val="26"/>
        </w:rPr>
        <w:t xml:space="preserve">, </w:t>
      </w:r>
      <w:r w:rsidR="00F866EE">
        <w:rPr>
          <w:sz w:val="26"/>
          <w:szCs w:val="26"/>
        </w:rPr>
        <w:t xml:space="preserve">краевых и муниципальных </w:t>
      </w:r>
      <w:r w:rsidRPr="00C42B5E">
        <w:rPr>
          <w:sz w:val="26"/>
          <w:szCs w:val="26"/>
        </w:rPr>
        <w:t>общественных объединений.</w:t>
      </w:r>
    </w:p>
    <w:p w:rsidR="00FD73FB" w:rsidRPr="00C42B5E" w:rsidRDefault="003F3971" w:rsidP="00FD73FB">
      <w:pPr>
        <w:spacing w:line="235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4.5</w:t>
      </w:r>
      <w:r w:rsidR="00FD73FB" w:rsidRPr="00C42B5E">
        <w:rPr>
          <w:sz w:val="26"/>
          <w:szCs w:val="26"/>
        </w:rPr>
        <w:t xml:space="preserve">. Количество членов Оргкомитета – не менее 5. Заседание Оргкомитета считается правомочным, если на нем присутствует не менее 50% членов.  </w:t>
      </w:r>
    </w:p>
    <w:p w:rsidR="008C5FB7" w:rsidRPr="00C42B5E" w:rsidRDefault="003F3971" w:rsidP="00650D9A">
      <w:pPr>
        <w:spacing w:line="235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4.6</w:t>
      </w:r>
      <w:r w:rsidR="007726BB" w:rsidRPr="00C42B5E">
        <w:rPr>
          <w:sz w:val="26"/>
          <w:szCs w:val="26"/>
        </w:rPr>
        <w:t>.</w:t>
      </w:r>
      <w:r w:rsidR="00632E2E" w:rsidRPr="00C42B5E">
        <w:rPr>
          <w:sz w:val="26"/>
          <w:szCs w:val="26"/>
        </w:rPr>
        <w:t xml:space="preserve"> </w:t>
      </w:r>
      <w:r w:rsidR="008C5FB7" w:rsidRPr="00C42B5E">
        <w:rPr>
          <w:sz w:val="26"/>
          <w:szCs w:val="26"/>
        </w:rPr>
        <w:t>Оргкомитет:</w:t>
      </w:r>
    </w:p>
    <w:p w:rsidR="00286FF1" w:rsidRPr="00C42B5E" w:rsidRDefault="00286FF1" w:rsidP="00E45ED4">
      <w:pPr>
        <w:numPr>
          <w:ilvl w:val="0"/>
          <w:numId w:val="12"/>
        </w:numPr>
        <w:spacing w:line="235" w:lineRule="auto"/>
        <w:ind w:left="0" w:firstLine="709"/>
        <w:contextualSpacing/>
        <w:jc w:val="both"/>
        <w:rPr>
          <w:sz w:val="26"/>
          <w:szCs w:val="26"/>
        </w:rPr>
      </w:pPr>
      <w:r w:rsidRPr="00C42B5E">
        <w:rPr>
          <w:sz w:val="26"/>
          <w:szCs w:val="26"/>
        </w:rPr>
        <w:t>утверждает календарный план (программу) проведения Конкурса;</w:t>
      </w:r>
    </w:p>
    <w:p w:rsidR="00286FF1" w:rsidRPr="00C42B5E" w:rsidRDefault="00286FF1" w:rsidP="00E45ED4">
      <w:pPr>
        <w:numPr>
          <w:ilvl w:val="0"/>
          <w:numId w:val="12"/>
        </w:numPr>
        <w:spacing w:line="235" w:lineRule="auto"/>
        <w:ind w:left="0" w:firstLine="709"/>
        <w:contextualSpacing/>
        <w:jc w:val="both"/>
        <w:rPr>
          <w:sz w:val="26"/>
          <w:szCs w:val="26"/>
        </w:rPr>
      </w:pPr>
      <w:r w:rsidRPr="00C42B5E">
        <w:rPr>
          <w:sz w:val="26"/>
          <w:szCs w:val="26"/>
        </w:rPr>
        <w:t>утверждает перечень номинаций;</w:t>
      </w:r>
    </w:p>
    <w:p w:rsidR="008C5FB7" w:rsidRPr="00C42B5E" w:rsidRDefault="00C9427E" w:rsidP="00E45ED4">
      <w:pPr>
        <w:numPr>
          <w:ilvl w:val="0"/>
          <w:numId w:val="12"/>
        </w:numPr>
        <w:spacing w:line="235" w:lineRule="auto"/>
        <w:ind w:left="0" w:firstLine="709"/>
        <w:contextualSpacing/>
        <w:jc w:val="both"/>
        <w:rPr>
          <w:sz w:val="26"/>
          <w:szCs w:val="26"/>
        </w:rPr>
      </w:pPr>
      <w:r w:rsidRPr="00C42B5E">
        <w:rPr>
          <w:sz w:val="26"/>
          <w:szCs w:val="26"/>
        </w:rPr>
        <w:t xml:space="preserve">утверждает состав </w:t>
      </w:r>
      <w:r w:rsidR="006329B1" w:rsidRPr="00C42B5E">
        <w:rPr>
          <w:sz w:val="26"/>
          <w:szCs w:val="26"/>
        </w:rPr>
        <w:t>Ж</w:t>
      </w:r>
      <w:r w:rsidR="008C5FB7" w:rsidRPr="00C42B5E">
        <w:rPr>
          <w:sz w:val="26"/>
          <w:szCs w:val="26"/>
        </w:rPr>
        <w:t>юри конкурса;</w:t>
      </w:r>
    </w:p>
    <w:p w:rsidR="00286FF1" w:rsidRPr="00C42B5E" w:rsidRDefault="00286FF1" w:rsidP="00E45ED4">
      <w:pPr>
        <w:numPr>
          <w:ilvl w:val="0"/>
          <w:numId w:val="12"/>
        </w:numPr>
        <w:spacing w:line="235" w:lineRule="auto"/>
        <w:ind w:left="0" w:firstLine="709"/>
        <w:contextualSpacing/>
        <w:jc w:val="both"/>
        <w:rPr>
          <w:sz w:val="26"/>
          <w:szCs w:val="26"/>
        </w:rPr>
      </w:pPr>
      <w:r w:rsidRPr="00C42B5E">
        <w:rPr>
          <w:sz w:val="26"/>
          <w:szCs w:val="26"/>
        </w:rPr>
        <w:t>утверждает порядок проведения финальных процедур Конкурса;</w:t>
      </w:r>
    </w:p>
    <w:p w:rsidR="008C5FB7" w:rsidRPr="00C42B5E" w:rsidRDefault="008C5FB7" w:rsidP="00E45ED4">
      <w:pPr>
        <w:numPr>
          <w:ilvl w:val="0"/>
          <w:numId w:val="12"/>
        </w:numPr>
        <w:spacing w:line="235" w:lineRule="auto"/>
        <w:ind w:left="0" w:firstLine="709"/>
        <w:contextualSpacing/>
        <w:jc w:val="both"/>
        <w:rPr>
          <w:sz w:val="26"/>
          <w:szCs w:val="26"/>
        </w:rPr>
      </w:pPr>
      <w:r w:rsidRPr="00C42B5E">
        <w:rPr>
          <w:sz w:val="26"/>
          <w:szCs w:val="26"/>
        </w:rPr>
        <w:t>утвер</w:t>
      </w:r>
      <w:r w:rsidR="00E516F5" w:rsidRPr="00C42B5E">
        <w:rPr>
          <w:sz w:val="26"/>
          <w:szCs w:val="26"/>
        </w:rPr>
        <w:t>ждает список участников финала В</w:t>
      </w:r>
      <w:r w:rsidRPr="00C42B5E">
        <w:rPr>
          <w:sz w:val="26"/>
          <w:szCs w:val="26"/>
        </w:rPr>
        <w:t>сероссийского этапа Конкурса;</w:t>
      </w:r>
    </w:p>
    <w:p w:rsidR="008C5FB7" w:rsidRPr="00C42B5E" w:rsidRDefault="008C5FB7" w:rsidP="00E45ED4">
      <w:pPr>
        <w:numPr>
          <w:ilvl w:val="0"/>
          <w:numId w:val="12"/>
        </w:numPr>
        <w:spacing w:line="235" w:lineRule="auto"/>
        <w:ind w:left="0" w:firstLine="709"/>
        <w:contextualSpacing/>
        <w:jc w:val="both"/>
        <w:rPr>
          <w:sz w:val="26"/>
          <w:szCs w:val="26"/>
        </w:rPr>
      </w:pPr>
      <w:r w:rsidRPr="00C42B5E">
        <w:rPr>
          <w:sz w:val="26"/>
          <w:szCs w:val="26"/>
        </w:rPr>
        <w:t xml:space="preserve">утверждает порядок </w:t>
      </w:r>
      <w:proofErr w:type="gramStart"/>
      <w:r w:rsidR="00E516F5" w:rsidRPr="00C42B5E">
        <w:rPr>
          <w:sz w:val="26"/>
          <w:szCs w:val="26"/>
        </w:rPr>
        <w:t xml:space="preserve">награждения победителей финала </w:t>
      </w:r>
      <w:r w:rsidR="00136301">
        <w:rPr>
          <w:sz w:val="26"/>
          <w:szCs w:val="26"/>
        </w:rPr>
        <w:t xml:space="preserve">Краевого </w:t>
      </w:r>
      <w:r w:rsidRPr="00C42B5E">
        <w:rPr>
          <w:sz w:val="26"/>
          <w:szCs w:val="26"/>
        </w:rPr>
        <w:t>этапа Конкурса</w:t>
      </w:r>
      <w:proofErr w:type="gramEnd"/>
      <w:r w:rsidRPr="00C42B5E">
        <w:rPr>
          <w:sz w:val="26"/>
          <w:szCs w:val="26"/>
        </w:rPr>
        <w:t xml:space="preserve">; </w:t>
      </w:r>
    </w:p>
    <w:p w:rsidR="008C5FB7" w:rsidRPr="00C42B5E" w:rsidRDefault="008C5FB7" w:rsidP="00E45ED4">
      <w:pPr>
        <w:numPr>
          <w:ilvl w:val="0"/>
          <w:numId w:val="12"/>
        </w:numPr>
        <w:spacing w:line="235" w:lineRule="auto"/>
        <w:ind w:left="0" w:firstLine="709"/>
        <w:contextualSpacing/>
        <w:jc w:val="both"/>
        <w:rPr>
          <w:sz w:val="26"/>
          <w:szCs w:val="26"/>
        </w:rPr>
      </w:pPr>
      <w:r w:rsidRPr="00C42B5E">
        <w:rPr>
          <w:sz w:val="26"/>
          <w:szCs w:val="26"/>
        </w:rPr>
        <w:t>утверждает итоги Конкурса.</w:t>
      </w:r>
    </w:p>
    <w:p w:rsidR="00FD73FB" w:rsidRPr="00C42B5E" w:rsidRDefault="00FD73FB" w:rsidP="003F4775">
      <w:pPr>
        <w:spacing w:line="235" w:lineRule="auto"/>
        <w:ind w:firstLine="0"/>
        <w:contextualSpacing/>
        <w:jc w:val="both"/>
        <w:rPr>
          <w:sz w:val="26"/>
          <w:szCs w:val="26"/>
        </w:rPr>
      </w:pPr>
      <w:r w:rsidRPr="00C42B5E">
        <w:rPr>
          <w:sz w:val="26"/>
          <w:szCs w:val="26"/>
        </w:rPr>
        <w:t>Все решения Оргкомитет принимаем путем открытого голосования.</w:t>
      </w:r>
    </w:p>
    <w:p w:rsidR="007E3B25" w:rsidRPr="00C42B5E" w:rsidRDefault="007E3B25" w:rsidP="00B45DAB">
      <w:pPr>
        <w:spacing w:line="235" w:lineRule="auto"/>
        <w:ind w:left="426" w:hanging="426"/>
        <w:contextualSpacing/>
        <w:jc w:val="both"/>
        <w:rPr>
          <w:sz w:val="26"/>
          <w:szCs w:val="26"/>
        </w:rPr>
      </w:pPr>
    </w:p>
    <w:p w:rsidR="008C5FB7" w:rsidRPr="000B2BBB" w:rsidRDefault="00C9427E" w:rsidP="00CA163C">
      <w:pPr>
        <w:numPr>
          <w:ilvl w:val="0"/>
          <w:numId w:val="3"/>
        </w:numPr>
        <w:spacing w:line="235" w:lineRule="auto"/>
        <w:contextualSpacing/>
        <w:jc w:val="center"/>
        <w:rPr>
          <w:b/>
          <w:sz w:val="26"/>
          <w:szCs w:val="26"/>
        </w:rPr>
      </w:pPr>
      <w:r w:rsidRPr="000B2BBB">
        <w:rPr>
          <w:b/>
          <w:sz w:val="26"/>
          <w:szCs w:val="26"/>
        </w:rPr>
        <w:t>Порядок проведения К</w:t>
      </w:r>
      <w:r w:rsidR="008C5FB7" w:rsidRPr="000B2BBB">
        <w:rPr>
          <w:b/>
          <w:sz w:val="26"/>
          <w:szCs w:val="26"/>
        </w:rPr>
        <w:t>онкурса</w:t>
      </w:r>
    </w:p>
    <w:p w:rsidR="007E3B25" w:rsidRPr="00C42B5E" w:rsidRDefault="007E3B25" w:rsidP="00650D9A">
      <w:pPr>
        <w:spacing w:line="235" w:lineRule="auto"/>
        <w:ind w:left="567" w:firstLine="0"/>
        <w:contextualSpacing/>
        <w:jc w:val="center"/>
        <w:rPr>
          <w:b/>
          <w:sz w:val="26"/>
          <w:szCs w:val="26"/>
        </w:rPr>
      </w:pPr>
    </w:p>
    <w:p w:rsidR="000B66A8" w:rsidRPr="00B50E81" w:rsidRDefault="000B66A8" w:rsidP="000B66A8">
      <w:pPr>
        <w:spacing w:line="235" w:lineRule="auto"/>
        <w:contextualSpacing/>
        <w:jc w:val="both"/>
        <w:rPr>
          <w:sz w:val="26"/>
          <w:szCs w:val="26"/>
        </w:rPr>
      </w:pPr>
      <w:r w:rsidRPr="00B50E81">
        <w:rPr>
          <w:sz w:val="26"/>
          <w:szCs w:val="26"/>
        </w:rPr>
        <w:t>Конкурс проводится поэтапно.</w:t>
      </w:r>
    </w:p>
    <w:p w:rsidR="000B66A8" w:rsidRPr="00B50E81" w:rsidRDefault="000B66A8" w:rsidP="000B66A8">
      <w:pPr>
        <w:spacing w:line="235" w:lineRule="auto"/>
        <w:contextualSpacing/>
        <w:jc w:val="both"/>
        <w:rPr>
          <w:sz w:val="26"/>
          <w:szCs w:val="26"/>
        </w:rPr>
      </w:pPr>
      <w:r w:rsidRPr="00B50E81">
        <w:rPr>
          <w:sz w:val="26"/>
          <w:szCs w:val="26"/>
        </w:rPr>
        <w:t xml:space="preserve">I этап – заочный: </w:t>
      </w:r>
      <w:r w:rsidR="00431359">
        <w:rPr>
          <w:sz w:val="26"/>
          <w:szCs w:val="26"/>
        </w:rPr>
        <w:t>21</w:t>
      </w:r>
      <w:r w:rsidR="009F54DF">
        <w:rPr>
          <w:sz w:val="26"/>
          <w:szCs w:val="26"/>
        </w:rPr>
        <w:t xml:space="preserve"> июл</w:t>
      </w:r>
      <w:r w:rsidRPr="00B50E81">
        <w:rPr>
          <w:sz w:val="26"/>
          <w:szCs w:val="26"/>
        </w:rPr>
        <w:t>я –</w:t>
      </w:r>
      <w:r w:rsidRPr="00460E57">
        <w:rPr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 w:rsidR="000B2BBB">
        <w:rPr>
          <w:sz w:val="26"/>
          <w:szCs w:val="26"/>
        </w:rPr>
        <w:t>2</w:t>
      </w:r>
      <w:r>
        <w:rPr>
          <w:sz w:val="26"/>
          <w:szCs w:val="26"/>
        </w:rPr>
        <w:t xml:space="preserve"> сентября</w:t>
      </w:r>
      <w:r w:rsidRPr="00B50E81">
        <w:rPr>
          <w:sz w:val="26"/>
          <w:szCs w:val="26"/>
        </w:rPr>
        <w:t xml:space="preserve"> 201</w:t>
      </w:r>
      <w:r w:rsidR="000B2BBB">
        <w:rPr>
          <w:sz w:val="26"/>
          <w:szCs w:val="26"/>
        </w:rPr>
        <w:t>4</w:t>
      </w:r>
      <w:r w:rsidRPr="00B50E81">
        <w:rPr>
          <w:sz w:val="26"/>
          <w:szCs w:val="26"/>
        </w:rPr>
        <w:t xml:space="preserve"> года.</w:t>
      </w:r>
    </w:p>
    <w:p w:rsidR="000B66A8" w:rsidRPr="00B50E81" w:rsidRDefault="000B66A8" w:rsidP="000B66A8">
      <w:pPr>
        <w:spacing w:line="235" w:lineRule="auto"/>
        <w:contextualSpacing/>
        <w:jc w:val="both"/>
        <w:rPr>
          <w:sz w:val="26"/>
          <w:szCs w:val="26"/>
        </w:rPr>
      </w:pPr>
      <w:r w:rsidRPr="00B50E81">
        <w:rPr>
          <w:sz w:val="26"/>
          <w:szCs w:val="26"/>
          <w:lang w:val="en-US"/>
        </w:rPr>
        <w:t>II</w:t>
      </w:r>
      <w:r w:rsidRPr="00B50E81">
        <w:rPr>
          <w:sz w:val="26"/>
          <w:szCs w:val="26"/>
        </w:rPr>
        <w:t xml:space="preserve"> этап – очный: с </w:t>
      </w:r>
      <w:r w:rsidR="000B2BBB">
        <w:rPr>
          <w:sz w:val="26"/>
          <w:szCs w:val="26"/>
        </w:rPr>
        <w:t>22 сентября по 8</w:t>
      </w:r>
      <w:r>
        <w:rPr>
          <w:sz w:val="26"/>
          <w:szCs w:val="26"/>
        </w:rPr>
        <w:t xml:space="preserve"> октября</w:t>
      </w:r>
      <w:r w:rsidRPr="00B50E81">
        <w:rPr>
          <w:sz w:val="26"/>
          <w:szCs w:val="26"/>
        </w:rPr>
        <w:t xml:space="preserve"> 201</w:t>
      </w:r>
      <w:r w:rsidR="000B2BBB">
        <w:rPr>
          <w:sz w:val="26"/>
          <w:szCs w:val="26"/>
        </w:rPr>
        <w:t>4</w:t>
      </w:r>
      <w:r w:rsidRPr="00B50E81">
        <w:rPr>
          <w:sz w:val="26"/>
          <w:szCs w:val="26"/>
        </w:rPr>
        <w:t xml:space="preserve"> года. </w:t>
      </w:r>
    </w:p>
    <w:p w:rsidR="000B66A8" w:rsidRPr="00B50E81" w:rsidRDefault="000B66A8" w:rsidP="000B66A8">
      <w:pPr>
        <w:spacing w:line="235" w:lineRule="auto"/>
        <w:contextualSpacing/>
        <w:jc w:val="both"/>
        <w:rPr>
          <w:sz w:val="26"/>
          <w:szCs w:val="26"/>
        </w:rPr>
      </w:pPr>
      <w:r w:rsidRPr="00B50E81">
        <w:rPr>
          <w:sz w:val="26"/>
          <w:szCs w:val="26"/>
        </w:rPr>
        <w:t xml:space="preserve">Победители Конкурса </w:t>
      </w:r>
      <w:r w:rsidR="009F54DF">
        <w:rPr>
          <w:sz w:val="26"/>
          <w:szCs w:val="26"/>
        </w:rPr>
        <w:t>рекомендуются для участия</w:t>
      </w:r>
      <w:r w:rsidRPr="00B50E81">
        <w:rPr>
          <w:sz w:val="26"/>
          <w:szCs w:val="26"/>
        </w:rPr>
        <w:t xml:space="preserve"> в </w:t>
      </w:r>
      <w:r>
        <w:rPr>
          <w:sz w:val="26"/>
          <w:szCs w:val="26"/>
        </w:rPr>
        <w:t xml:space="preserve">финальном этапе </w:t>
      </w:r>
      <w:r w:rsidRPr="00B50E81">
        <w:rPr>
          <w:sz w:val="26"/>
          <w:szCs w:val="26"/>
        </w:rPr>
        <w:t>Всероссийского конкурса «Молодой предприниматель России – 201</w:t>
      </w:r>
      <w:r>
        <w:rPr>
          <w:sz w:val="26"/>
          <w:szCs w:val="26"/>
        </w:rPr>
        <w:t>4</w:t>
      </w:r>
      <w:r w:rsidRPr="00B50E81">
        <w:rPr>
          <w:sz w:val="26"/>
          <w:szCs w:val="26"/>
        </w:rPr>
        <w:t>».</w:t>
      </w:r>
    </w:p>
    <w:p w:rsidR="000B66A8" w:rsidRDefault="000B66A8" w:rsidP="000B66A8">
      <w:pPr>
        <w:spacing w:line="235" w:lineRule="auto"/>
        <w:contextualSpacing/>
        <w:jc w:val="both"/>
        <w:rPr>
          <w:sz w:val="26"/>
          <w:szCs w:val="26"/>
        </w:rPr>
      </w:pPr>
      <w:r w:rsidRPr="00C55D48">
        <w:rPr>
          <w:sz w:val="26"/>
          <w:szCs w:val="26"/>
        </w:rPr>
        <w:t xml:space="preserve">Конкурс финансируется за счет средств </w:t>
      </w:r>
      <w:r w:rsidR="00C55D48">
        <w:rPr>
          <w:sz w:val="26"/>
          <w:szCs w:val="26"/>
        </w:rPr>
        <w:t xml:space="preserve">государственной </w:t>
      </w:r>
      <w:r w:rsidRPr="00C55D48">
        <w:rPr>
          <w:sz w:val="26"/>
          <w:szCs w:val="26"/>
        </w:rPr>
        <w:t>программы «</w:t>
      </w:r>
      <w:r w:rsidR="00C55D48">
        <w:rPr>
          <w:sz w:val="26"/>
          <w:szCs w:val="26"/>
        </w:rPr>
        <w:t>Поддержка и развитие</w:t>
      </w:r>
      <w:r w:rsidRPr="00C55D48">
        <w:rPr>
          <w:sz w:val="26"/>
          <w:szCs w:val="26"/>
        </w:rPr>
        <w:t xml:space="preserve"> малого и среднего предпринимате</w:t>
      </w:r>
      <w:r w:rsidR="00C55D48">
        <w:rPr>
          <w:sz w:val="26"/>
          <w:szCs w:val="26"/>
        </w:rPr>
        <w:t>льства в Алтайском крае» на 2014 – 2020</w:t>
      </w:r>
      <w:r w:rsidRPr="00C55D48">
        <w:rPr>
          <w:sz w:val="26"/>
          <w:szCs w:val="26"/>
        </w:rPr>
        <w:t xml:space="preserve"> годы</w:t>
      </w:r>
      <w:r w:rsidR="009F54DF">
        <w:rPr>
          <w:sz w:val="26"/>
          <w:szCs w:val="26"/>
        </w:rPr>
        <w:t>, утвержденной постановлением Администрации</w:t>
      </w:r>
      <w:r w:rsidR="003D367E">
        <w:rPr>
          <w:sz w:val="26"/>
          <w:szCs w:val="26"/>
        </w:rPr>
        <w:t xml:space="preserve"> Алтайского края от 24.01.2014 г. №20 </w:t>
      </w:r>
      <w:r w:rsidRPr="00C55D48">
        <w:rPr>
          <w:sz w:val="26"/>
          <w:szCs w:val="26"/>
        </w:rPr>
        <w:t>.</w:t>
      </w:r>
      <w:r w:rsidRPr="00B50E81">
        <w:rPr>
          <w:sz w:val="26"/>
          <w:szCs w:val="26"/>
        </w:rPr>
        <w:t xml:space="preserve"> Итоговый протокол результатов Конкурса по окончании мероприятия передается Оргкомитетом в</w:t>
      </w:r>
      <w:r>
        <w:rPr>
          <w:sz w:val="26"/>
          <w:szCs w:val="26"/>
        </w:rPr>
        <w:t xml:space="preserve">о Всероссийский </w:t>
      </w:r>
      <w:r>
        <w:rPr>
          <w:sz w:val="26"/>
          <w:szCs w:val="26"/>
        </w:rPr>
        <w:lastRenderedPageBreak/>
        <w:t>организационный комитет</w:t>
      </w:r>
      <w:r w:rsidRPr="00B50E81">
        <w:rPr>
          <w:sz w:val="26"/>
          <w:szCs w:val="26"/>
        </w:rPr>
        <w:t xml:space="preserve"> Всероссийского конкурса «Молод</w:t>
      </w:r>
      <w:r>
        <w:rPr>
          <w:sz w:val="26"/>
          <w:szCs w:val="26"/>
        </w:rPr>
        <w:t>ой предприниматель России – 2014</w:t>
      </w:r>
      <w:r w:rsidRPr="00B50E81">
        <w:rPr>
          <w:sz w:val="26"/>
          <w:szCs w:val="26"/>
        </w:rPr>
        <w:t>».</w:t>
      </w:r>
    </w:p>
    <w:p w:rsidR="00431359" w:rsidRDefault="00431359" w:rsidP="000B66A8">
      <w:pPr>
        <w:spacing w:line="235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Смета будет утверждена приказом Главного управления по итогам заочного этапа Конкурса.</w:t>
      </w:r>
    </w:p>
    <w:p w:rsidR="007E3B25" w:rsidRPr="00C42B5E" w:rsidRDefault="007E3B25" w:rsidP="00650D9A">
      <w:pPr>
        <w:spacing w:line="235" w:lineRule="auto"/>
        <w:contextualSpacing/>
        <w:jc w:val="both"/>
        <w:rPr>
          <w:sz w:val="26"/>
          <w:szCs w:val="26"/>
        </w:rPr>
      </w:pPr>
    </w:p>
    <w:p w:rsidR="006E0B6E" w:rsidRPr="00C42B5E" w:rsidRDefault="00D826BF" w:rsidP="00CA163C">
      <w:pPr>
        <w:numPr>
          <w:ilvl w:val="0"/>
          <w:numId w:val="3"/>
        </w:numPr>
        <w:spacing w:line="235" w:lineRule="auto"/>
        <w:contextualSpacing/>
        <w:jc w:val="center"/>
        <w:rPr>
          <w:b/>
          <w:sz w:val="26"/>
          <w:szCs w:val="26"/>
        </w:rPr>
      </w:pPr>
      <w:r w:rsidRPr="00C42B5E">
        <w:rPr>
          <w:b/>
          <w:sz w:val="26"/>
          <w:szCs w:val="26"/>
        </w:rPr>
        <w:t>Содержание К</w:t>
      </w:r>
      <w:r w:rsidR="00632E2E" w:rsidRPr="00C42B5E">
        <w:rPr>
          <w:b/>
          <w:sz w:val="26"/>
          <w:szCs w:val="26"/>
        </w:rPr>
        <w:t>онкурса</w:t>
      </w:r>
    </w:p>
    <w:p w:rsidR="007E3B25" w:rsidRPr="00C42B5E" w:rsidRDefault="007E3B25" w:rsidP="00650D9A">
      <w:pPr>
        <w:spacing w:line="235" w:lineRule="auto"/>
        <w:ind w:left="567" w:firstLine="0"/>
        <w:contextualSpacing/>
        <w:jc w:val="both"/>
        <w:rPr>
          <w:sz w:val="26"/>
          <w:szCs w:val="26"/>
        </w:rPr>
      </w:pPr>
    </w:p>
    <w:p w:rsidR="006E0B6E" w:rsidRPr="00C42B5E" w:rsidRDefault="00632E2E" w:rsidP="00650D9A">
      <w:pPr>
        <w:spacing w:line="235" w:lineRule="auto"/>
        <w:contextualSpacing/>
        <w:jc w:val="both"/>
        <w:rPr>
          <w:sz w:val="26"/>
          <w:szCs w:val="26"/>
        </w:rPr>
      </w:pPr>
      <w:r w:rsidRPr="00C42B5E">
        <w:rPr>
          <w:sz w:val="26"/>
          <w:szCs w:val="26"/>
        </w:rPr>
        <w:t>6.1</w:t>
      </w:r>
      <w:r w:rsidR="007726BB" w:rsidRPr="00C42B5E">
        <w:rPr>
          <w:sz w:val="26"/>
          <w:szCs w:val="26"/>
        </w:rPr>
        <w:t>.</w:t>
      </w:r>
      <w:r w:rsidRPr="00C42B5E">
        <w:rPr>
          <w:sz w:val="26"/>
          <w:szCs w:val="26"/>
        </w:rPr>
        <w:t xml:space="preserve"> </w:t>
      </w:r>
      <w:bookmarkEnd w:id="0"/>
      <w:r w:rsidR="006E0B6E" w:rsidRPr="00C42B5E">
        <w:rPr>
          <w:sz w:val="26"/>
          <w:szCs w:val="26"/>
        </w:rPr>
        <w:t>Номинации Конкурса.</w:t>
      </w:r>
      <w:r w:rsidR="007E3B25" w:rsidRPr="00C42B5E">
        <w:rPr>
          <w:sz w:val="26"/>
          <w:szCs w:val="26"/>
        </w:rPr>
        <w:t xml:space="preserve"> </w:t>
      </w:r>
      <w:r w:rsidR="00F10046" w:rsidRPr="00C42B5E">
        <w:rPr>
          <w:sz w:val="26"/>
          <w:szCs w:val="26"/>
        </w:rPr>
        <w:t>Конкурс проводится по следующим</w:t>
      </w:r>
      <w:r w:rsidR="005B7D2E" w:rsidRPr="00C42B5E">
        <w:rPr>
          <w:sz w:val="26"/>
          <w:szCs w:val="26"/>
        </w:rPr>
        <w:t xml:space="preserve"> основным</w:t>
      </w:r>
      <w:r w:rsidR="00F10046" w:rsidRPr="00C42B5E">
        <w:rPr>
          <w:sz w:val="26"/>
          <w:szCs w:val="26"/>
        </w:rPr>
        <w:t xml:space="preserve"> номинациям:</w:t>
      </w:r>
    </w:p>
    <w:p w:rsidR="006E0B6E" w:rsidRPr="00C42B5E" w:rsidRDefault="005B7D2E" w:rsidP="00E45ED4">
      <w:pPr>
        <w:numPr>
          <w:ilvl w:val="0"/>
          <w:numId w:val="9"/>
        </w:numPr>
        <w:spacing w:line="235" w:lineRule="auto"/>
        <w:ind w:left="0" w:firstLine="709"/>
        <w:contextualSpacing/>
        <w:jc w:val="both"/>
        <w:rPr>
          <w:sz w:val="26"/>
          <w:szCs w:val="26"/>
        </w:rPr>
      </w:pPr>
      <w:r w:rsidRPr="00C42B5E">
        <w:rPr>
          <w:sz w:val="26"/>
          <w:szCs w:val="26"/>
        </w:rPr>
        <w:t xml:space="preserve"> </w:t>
      </w:r>
      <w:r w:rsidR="00E516F5" w:rsidRPr="00C42B5E">
        <w:rPr>
          <w:sz w:val="26"/>
          <w:szCs w:val="26"/>
        </w:rPr>
        <w:t>«</w:t>
      </w:r>
      <w:r w:rsidR="007C7D53" w:rsidRPr="00C42B5E">
        <w:rPr>
          <w:sz w:val="26"/>
          <w:szCs w:val="26"/>
        </w:rPr>
        <w:t>Успешный старт</w:t>
      </w:r>
      <w:r w:rsidR="00E516F5" w:rsidRPr="00C42B5E">
        <w:rPr>
          <w:sz w:val="26"/>
          <w:szCs w:val="26"/>
        </w:rPr>
        <w:t>»</w:t>
      </w:r>
      <w:r w:rsidR="007C7D53" w:rsidRPr="00C42B5E">
        <w:rPr>
          <w:sz w:val="26"/>
          <w:szCs w:val="26"/>
        </w:rPr>
        <w:t>;</w:t>
      </w:r>
    </w:p>
    <w:p w:rsidR="006E0B6E" w:rsidRPr="00C42B5E" w:rsidRDefault="00E516F5" w:rsidP="00E45ED4">
      <w:pPr>
        <w:numPr>
          <w:ilvl w:val="0"/>
          <w:numId w:val="9"/>
        </w:numPr>
        <w:spacing w:line="235" w:lineRule="auto"/>
        <w:ind w:left="0" w:firstLine="709"/>
        <w:contextualSpacing/>
        <w:jc w:val="both"/>
        <w:rPr>
          <w:sz w:val="26"/>
          <w:szCs w:val="26"/>
        </w:rPr>
      </w:pPr>
      <w:r w:rsidRPr="00C42B5E">
        <w:rPr>
          <w:sz w:val="26"/>
          <w:szCs w:val="26"/>
        </w:rPr>
        <w:t>«</w:t>
      </w:r>
      <w:r w:rsidR="007C7D53" w:rsidRPr="00C42B5E">
        <w:rPr>
          <w:sz w:val="26"/>
          <w:szCs w:val="26"/>
        </w:rPr>
        <w:t>Социальн</w:t>
      </w:r>
      <w:r w:rsidR="00F10046" w:rsidRPr="00C42B5E">
        <w:rPr>
          <w:sz w:val="26"/>
          <w:szCs w:val="26"/>
        </w:rPr>
        <w:t>о-</w:t>
      </w:r>
      <w:r w:rsidR="007C7D53" w:rsidRPr="00C42B5E">
        <w:rPr>
          <w:sz w:val="26"/>
          <w:szCs w:val="26"/>
        </w:rPr>
        <w:t>ответственн</w:t>
      </w:r>
      <w:r w:rsidR="00F10046" w:rsidRPr="00C42B5E">
        <w:rPr>
          <w:sz w:val="26"/>
          <w:szCs w:val="26"/>
        </w:rPr>
        <w:t>ый бизнес</w:t>
      </w:r>
      <w:r w:rsidRPr="00C42B5E">
        <w:rPr>
          <w:sz w:val="26"/>
          <w:szCs w:val="26"/>
        </w:rPr>
        <w:t>»</w:t>
      </w:r>
      <w:r w:rsidR="007C7D53" w:rsidRPr="00C42B5E">
        <w:rPr>
          <w:sz w:val="26"/>
          <w:szCs w:val="26"/>
        </w:rPr>
        <w:t>;</w:t>
      </w:r>
    </w:p>
    <w:p w:rsidR="006E0B6E" w:rsidRPr="00C42B5E" w:rsidRDefault="00E516F5" w:rsidP="00E45ED4">
      <w:pPr>
        <w:numPr>
          <w:ilvl w:val="0"/>
          <w:numId w:val="9"/>
        </w:numPr>
        <w:spacing w:line="235" w:lineRule="auto"/>
        <w:ind w:left="0" w:firstLine="709"/>
        <w:contextualSpacing/>
        <w:jc w:val="both"/>
        <w:rPr>
          <w:sz w:val="26"/>
          <w:szCs w:val="26"/>
        </w:rPr>
      </w:pPr>
      <w:r w:rsidRPr="00C42B5E">
        <w:rPr>
          <w:sz w:val="26"/>
          <w:szCs w:val="26"/>
        </w:rPr>
        <w:t>«</w:t>
      </w:r>
      <w:r w:rsidR="005B7D2E" w:rsidRPr="00C42B5E">
        <w:rPr>
          <w:sz w:val="26"/>
          <w:szCs w:val="26"/>
        </w:rPr>
        <w:t>С</w:t>
      </w:r>
      <w:r w:rsidR="00D4073F" w:rsidRPr="00C42B5E">
        <w:rPr>
          <w:sz w:val="26"/>
          <w:szCs w:val="26"/>
        </w:rPr>
        <w:t>туденческий бизнес</w:t>
      </w:r>
      <w:r w:rsidRPr="00C42B5E">
        <w:rPr>
          <w:sz w:val="26"/>
          <w:szCs w:val="26"/>
        </w:rPr>
        <w:t>»</w:t>
      </w:r>
      <w:r w:rsidR="006B425E" w:rsidRPr="00C42B5E">
        <w:rPr>
          <w:sz w:val="26"/>
          <w:szCs w:val="26"/>
        </w:rPr>
        <w:t>;</w:t>
      </w:r>
    </w:p>
    <w:p w:rsidR="00D44847" w:rsidRPr="00C42B5E" w:rsidRDefault="00D44847" w:rsidP="00E45ED4">
      <w:pPr>
        <w:numPr>
          <w:ilvl w:val="0"/>
          <w:numId w:val="9"/>
        </w:numPr>
        <w:spacing w:line="235" w:lineRule="auto"/>
        <w:ind w:left="0" w:firstLine="709"/>
        <w:contextualSpacing/>
        <w:jc w:val="both"/>
        <w:rPr>
          <w:sz w:val="26"/>
          <w:szCs w:val="26"/>
        </w:rPr>
      </w:pPr>
      <w:r w:rsidRPr="00C42B5E">
        <w:rPr>
          <w:sz w:val="26"/>
          <w:szCs w:val="26"/>
        </w:rPr>
        <w:t>«Инновационный бизнес»;</w:t>
      </w:r>
    </w:p>
    <w:p w:rsidR="00CB4212" w:rsidRPr="00C42B5E" w:rsidRDefault="00CB4212" w:rsidP="00E45ED4">
      <w:pPr>
        <w:numPr>
          <w:ilvl w:val="0"/>
          <w:numId w:val="9"/>
        </w:numPr>
        <w:spacing w:line="235" w:lineRule="auto"/>
        <w:ind w:left="0" w:firstLine="709"/>
        <w:contextualSpacing/>
        <w:jc w:val="both"/>
        <w:rPr>
          <w:sz w:val="26"/>
          <w:szCs w:val="26"/>
        </w:rPr>
      </w:pPr>
      <w:r w:rsidRPr="00C42B5E">
        <w:rPr>
          <w:sz w:val="26"/>
          <w:szCs w:val="26"/>
        </w:rPr>
        <w:t>«Сельско</w:t>
      </w:r>
      <w:r w:rsidR="00021434" w:rsidRPr="00C42B5E">
        <w:rPr>
          <w:sz w:val="26"/>
          <w:szCs w:val="26"/>
        </w:rPr>
        <w:t>е хозяйство</w:t>
      </w:r>
      <w:r w:rsidRPr="00C42B5E">
        <w:rPr>
          <w:sz w:val="26"/>
          <w:szCs w:val="26"/>
        </w:rPr>
        <w:t>»;</w:t>
      </w:r>
    </w:p>
    <w:p w:rsidR="00CB4212" w:rsidRPr="00C42B5E" w:rsidRDefault="00CB4212" w:rsidP="00E45ED4">
      <w:pPr>
        <w:numPr>
          <w:ilvl w:val="0"/>
          <w:numId w:val="9"/>
        </w:numPr>
        <w:spacing w:line="235" w:lineRule="auto"/>
        <w:ind w:left="0" w:firstLine="709"/>
        <w:contextualSpacing/>
        <w:jc w:val="both"/>
        <w:rPr>
          <w:sz w:val="26"/>
          <w:szCs w:val="26"/>
        </w:rPr>
      </w:pPr>
      <w:r w:rsidRPr="00C42B5E">
        <w:rPr>
          <w:sz w:val="26"/>
          <w:szCs w:val="26"/>
        </w:rPr>
        <w:t>«</w:t>
      </w:r>
      <w:r w:rsidR="00021434" w:rsidRPr="00C42B5E">
        <w:rPr>
          <w:sz w:val="26"/>
          <w:szCs w:val="26"/>
        </w:rPr>
        <w:t>Сфера услуг»;</w:t>
      </w:r>
    </w:p>
    <w:p w:rsidR="00021434" w:rsidRPr="00C42B5E" w:rsidRDefault="00021434" w:rsidP="00E45ED4">
      <w:pPr>
        <w:numPr>
          <w:ilvl w:val="0"/>
          <w:numId w:val="9"/>
        </w:numPr>
        <w:spacing w:line="235" w:lineRule="auto"/>
        <w:ind w:left="0" w:firstLine="709"/>
        <w:contextualSpacing/>
        <w:jc w:val="both"/>
        <w:rPr>
          <w:sz w:val="26"/>
          <w:szCs w:val="26"/>
        </w:rPr>
      </w:pPr>
      <w:r w:rsidRPr="00C42B5E">
        <w:rPr>
          <w:sz w:val="26"/>
          <w:szCs w:val="26"/>
        </w:rPr>
        <w:t>«Производство»;</w:t>
      </w:r>
    </w:p>
    <w:p w:rsidR="00021434" w:rsidRPr="00C42B5E" w:rsidRDefault="00021434" w:rsidP="00E45ED4">
      <w:pPr>
        <w:numPr>
          <w:ilvl w:val="0"/>
          <w:numId w:val="9"/>
        </w:numPr>
        <w:spacing w:line="235" w:lineRule="auto"/>
        <w:ind w:left="0" w:firstLine="709"/>
        <w:contextualSpacing/>
        <w:jc w:val="both"/>
        <w:rPr>
          <w:sz w:val="26"/>
          <w:szCs w:val="26"/>
        </w:rPr>
      </w:pPr>
      <w:r w:rsidRPr="00C42B5E">
        <w:rPr>
          <w:sz w:val="26"/>
          <w:szCs w:val="26"/>
        </w:rPr>
        <w:t>«Женское предпринимательство»;</w:t>
      </w:r>
    </w:p>
    <w:p w:rsidR="00021434" w:rsidRPr="00C42B5E" w:rsidRDefault="00021434" w:rsidP="00E45ED4">
      <w:pPr>
        <w:numPr>
          <w:ilvl w:val="0"/>
          <w:numId w:val="9"/>
        </w:numPr>
        <w:spacing w:line="235" w:lineRule="auto"/>
        <w:ind w:left="0" w:firstLine="709"/>
        <w:contextualSpacing/>
        <w:jc w:val="both"/>
        <w:rPr>
          <w:sz w:val="26"/>
          <w:szCs w:val="26"/>
        </w:rPr>
      </w:pPr>
      <w:r w:rsidRPr="00C42B5E">
        <w:rPr>
          <w:sz w:val="26"/>
          <w:szCs w:val="26"/>
        </w:rPr>
        <w:t>«Семейный бизнес»;</w:t>
      </w:r>
    </w:p>
    <w:p w:rsidR="00021434" w:rsidRPr="00C42B5E" w:rsidRDefault="00021434" w:rsidP="00E45ED4">
      <w:pPr>
        <w:numPr>
          <w:ilvl w:val="0"/>
          <w:numId w:val="9"/>
        </w:numPr>
        <w:spacing w:line="235" w:lineRule="auto"/>
        <w:ind w:left="0" w:firstLine="709"/>
        <w:contextualSpacing/>
        <w:jc w:val="both"/>
        <w:rPr>
          <w:sz w:val="26"/>
          <w:szCs w:val="26"/>
        </w:rPr>
      </w:pPr>
      <w:r w:rsidRPr="00C42B5E">
        <w:rPr>
          <w:sz w:val="26"/>
          <w:szCs w:val="26"/>
        </w:rPr>
        <w:t>«Франчайзинг»;</w:t>
      </w:r>
    </w:p>
    <w:p w:rsidR="006B425E" w:rsidRPr="00C42B5E" w:rsidRDefault="00E516F5" w:rsidP="00E45ED4">
      <w:pPr>
        <w:numPr>
          <w:ilvl w:val="0"/>
          <w:numId w:val="9"/>
        </w:numPr>
        <w:spacing w:line="235" w:lineRule="auto"/>
        <w:ind w:left="0" w:firstLine="709"/>
        <w:contextualSpacing/>
        <w:jc w:val="both"/>
        <w:rPr>
          <w:sz w:val="26"/>
          <w:szCs w:val="26"/>
        </w:rPr>
      </w:pPr>
      <w:r w:rsidRPr="00C42B5E">
        <w:rPr>
          <w:sz w:val="26"/>
          <w:szCs w:val="26"/>
        </w:rPr>
        <w:t>«</w:t>
      </w:r>
      <w:r w:rsidR="00D4073F" w:rsidRPr="00C42B5E">
        <w:rPr>
          <w:sz w:val="26"/>
          <w:szCs w:val="26"/>
        </w:rPr>
        <w:t>Вклад в развитие молодежного предпринимательства</w:t>
      </w:r>
      <w:r w:rsidRPr="00C42B5E">
        <w:rPr>
          <w:sz w:val="26"/>
          <w:szCs w:val="26"/>
        </w:rPr>
        <w:t>»</w:t>
      </w:r>
      <w:r w:rsidR="006B425E" w:rsidRPr="00C42B5E">
        <w:rPr>
          <w:sz w:val="26"/>
          <w:szCs w:val="26"/>
        </w:rPr>
        <w:t>.</w:t>
      </w:r>
    </w:p>
    <w:p w:rsidR="006E0B6E" w:rsidRPr="00C42B5E" w:rsidRDefault="00FC3A53" w:rsidP="00D44847">
      <w:pPr>
        <w:spacing w:line="235" w:lineRule="auto"/>
        <w:contextualSpacing/>
        <w:jc w:val="both"/>
        <w:rPr>
          <w:sz w:val="26"/>
          <w:szCs w:val="26"/>
        </w:rPr>
      </w:pPr>
      <w:r w:rsidRPr="00C42B5E">
        <w:rPr>
          <w:sz w:val="26"/>
          <w:szCs w:val="26"/>
        </w:rPr>
        <w:t xml:space="preserve">Номинация «Вклад в развитие молодежного предпринимательства» </w:t>
      </w:r>
      <w:r w:rsidR="00D826BF" w:rsidRPr="00C42B5E">
        <w:rPr>
          <w:sz w:val="26"/>
          <w:szCs w:val="26"/>
        </w:rPr>
        <w:t xml:space="preserve">присуждается </w:t>
      </w:r>
      <w:r w:rsidR="00021434" w:rsidRPr="00C42B5E">
        <w:rPr>
          <w:sz w:val="26"/>
          <w:szCs w:val="26"/>
        </w:rPr>
        <w:t>Оргкомитетом</w:t>
      </w:r>
      <w:r w:rsidR="00D826BF" w:rsidRPr="00C42B5E">
        <w:rPr>
          <w:sz w:val="26"/>
          <w:szCs w:val="26"/>
        </w:rPr>
        <w:t xml:space="preserve"> вне К</w:t>
      </w:r>
      <w:r w:rsidRPr="00C42B5E">
        <w:rPr>
          <w:sz w:val="26"/>
          <w:szCs w:val="26"/>
        </w:rPr>
        <w:t>онкурса физическому или юридическому лицу, внесшему наибольший вклад в развитие молодежного предпринимательства.</w:t>
      </w:r>
    </w:p>
    <w:p w:rsidR="005B7D2E" w:rsidRPr="00C42B5E" w:rsidRDefault="005B7D2E" w:rsidP="00D44847">
      <w:pPr>
        <w:spacing w:line="235" w:lineRule="auto"/>
        <w:contextualSpacing/>
        <w:jc w:val="both"/>
        <w:rPr>
          <w:sz w:val="26"/>
          <w:szCs w:val="26"/>
        </w:rPr>
      </w:pPr>
      <w:r w:rsidRPr="00C42B5E">
        <w:rPr>
          <w:sz w:val="26"/>
          <w:szCs w:val="26"/>
        </w:rPr>
        <w:t>Окончательный перечень номинаций утверждается Оргкомитетом.</w:t>
      </w:r>
    </w:p>
    <w:p w:rsidR="00F10046" w:rsidRPr="00C42B5E" w:rsidRDefault="006E0B6E" w:rsidP="00650D9A">
      <w:pPr>
        <w:spacing w:line="235" w:lineRule="auto"/>
        <w:contextualSpacing/>
        <w:jc w:val="both"/>
        <w:rPr>
          <w:sz w:val="26"/>
          <w:szCs w:val="26"/>
        </w:rPr>
      </w:pPr>
      <w:r w:rsidRPr="00C42B5E">
        <w:rPr>
          <w:sz w:val="26"/>
          <w:szCs w:val="26"/>
        </w:rPr>
        <w:t xml:space="preserve">6.2. </w:t>
      </w:r>
      <w:r w:rsidR="00F10046" w:rsidRPr="00C42B5E">
        <w:rPr>
          <w:sz w:val="26"/>
          <w:szCs w:val="26"/>
        </w:rPr>
        <w:t>Подача заявок</w:t>
      </w:r>
      <w:r w:rsidR="000D3FEC" w:rsidRPr="00C42B5E">
        <w:rPr>
          <w:sz w:val="26"/>
          <w:szCs w:val="26"/>
        </w:rPr>
        <w:t xml:space="preserve"> (</w:t>
      </w:r>
      <w:proofErr w:type="spellStart"/>
      <w:r w:rsidR="000D3FEC" w:rsidRPr="00C42B5E">
        <w:rPr>
          <w:sz w:val="26"/>
          <w:szCs w:val="26"/>
        </w:rPr>
        <w:t>номинирование</w:t>
      </w:r>
      <w:proofErr w:type="spellEnd"/>
      <w:r w:rsidR="000D3FEC" w:rsidRPr="00C42B5E">
        <w:rPr>
          <w:sz w:val="26"/>
          <w:szCs w:val="26"/>
        </w:rPr>
        <w:t>)</w:t>
      </w:r>
      <w:r w:rsidR="00D826BF" w:rsidRPr="00C42B5E">
        <w:rPr>
          <w:sz w:val="26"/>
          <w:szCs w:val="26"/>
        </w:rPr>
        <w:t xml:space="preserve"> на участие в К</w:t>
      </w:r>
      <w:r w:rsidR="00F10046" w:rsidRPr="00C42B5E">
        <w:rPr>
          <w:sz w:val="26"/>
          <w:szCs w:val="26"/>
        </w:rPr>
        <w:t>онкурсе</w:t>
      </w:r>
      <w:r w:rsidR="00AD0B39" w:rsidRPr="00C42B5E">
        <w:rPr>
          <w:sz w:val="26"/>
          <w:szCs w:val="26"/>
        </w:rPr>
        <w:t>.</w:t>
      </w:r>
    </w:p>
    <w:p w:rsidR="007726BB" w:rsidRPr="00C42B5E" w:rsidRDefault="001A197F" w:rsidP="00650D9A">
      <w:pPr>
        <w:spacing w:line="235" w:lineRule="auto"/>
        <w:contextualSpacing/>
        <w:jc w:val="both"/>
        <w:rPr>
          <w:sz w:val="26"/>
          <w:szCs w:val="26"/>
        </w:rPr>
      </w:pPr>
      <w:r w:rsidRPr="00C42B5E">
        <w:rPr>
          <w:sz w:val="26"/>
          <w:szCs w:val="26"/>
        </w:rPr>
        <w:t>Конкурсная заявка должна включать:</w:t>
      </w:r>
    </w:p>
    <w:p w:rsidR="001A197F" w:rsidRPr="00C42B5E" w:rsidRDefault="00D826BF" w:rsidP="00E45ED4">
      <w:pPr>
        <w:numPr>
          <w:ilvl w:val="0"/>
          <w:numId w:val="11"/>
        </w:numPr>
        <w:spacing w:line="235" w:lineRule="auto"/>
        <w:ind w:left="0" w:firstLine="709"/>
        <w:contextualSpacing/>
        <w:jc w:val="both"/>
        <w:rPr>
          <w:sz w:val="26"/>
          <w:szCs w:val="26"/>
        </w:rPr>
      </w:pPr>
      <w:r w:rsidRPr="00C42B5E">
        <w:rPr>
          <w:sz w:val="26"/>
          <w:szCs w:val="26"/>
        </w:rPr>
        <w:t>р</w:t>
      </w:r>
      <w:r w:rsidR="001A197F" w:rsidRPr="00C42B5E">
        <w:rPr>
          <w:sz w:val="26"/>
          <w:szCs w:val="26"/>
        </w:rPr>
        <w:t>егистрационную форму участника (см. Приложение 1);</w:t>
      </w:r>
    </w:p>
    <w:p w:rsidR="001A197F" w:rsidRPr="00C42B5E" w:rsidRDefault="00D826BF" w:rsidP="00E45ED4">
      <w:pPr>
        <w:numPr>
          <w:ilvl w:val="0"/>
          <w:numId w:val="11"/>
        </w:numPr>
        <w:spacing w:line="235" w:lineRule="auto"/>
        <w:ind w:left="0" w:firstLine="709"/>
        <w:contextualSpacing/>
        <w:jc w:val="both"/>
        <w:rPr>
          <w:sz w:val="26"/>
          <w:szCs w:val="26"/>
        </w:rPr>
      </w:pPr>
      <w:r w:rsidRPr="00C42B5E">
        <w:rPr>
          <w:sz w:val="26"/>
          <w:szCs w:val="26"/>
        </w:rPr>
        <w:t>п</w:t>
      </w:r>
      <w:r w:rsidR="001A197F" w:rsidRPr="00C42B5E">
        <w:rPr>
          <w:sz w:val="26"/>
          <w:szCs w:val="26"/>
        </w:rPr>
        <w:t>риложение к регистрационной форме</w:t>
      </w:r>
      <w:r w:rsidR="008C5FB7" w:rsidRPr="00C42B5E">
        <w:rPr>
          <w:sz w:val="26"/>
          <w:szCs w:val="26"/>
        </w:rPr>
        <w:t xml:space="preserve"> (</w:t>
      </w:r>
      <w:proofErr w:type="gramStart"/>
      <w:r w:rsidR="008C5FB7" w:rsidRPr="00C42B5E">
        <w:rPr>
          <w:sz w:val="26"/>
          <w:szCs w:val="26"/>
        </w:rPr>
        <w:t>см</w:t>
      </w:r>
      <w:proofErr w:type="gramEnd"/>
      <w:r w:rsidR="008C5FB7" w:rsidRPr="00C42B5E">
        <w:rPr>
          <w:sz w:val="26"/>
          <w:szCs w:val="26"/>
        </w:rPr>
        <w:t>. Приложение 2)</w:t>
      </w:r>
      <w:r w:rsidR="001A197F" w:rsidRPr="00C42B5E">
        <w:rPr>
          <w:sz w:val="26"/>
          <w:szCs w:val="26"/>
        </w:rPr>
        <w:t>.</w:t>
      </w:r>
    </w:p>
    <w:p w:rsidR="006431AB" w:rsidRPr="00C42B5E" w:rsidRDefault="006431AB" w:rsidP="003D367E">
      <w:pPr>
        <w:spacing w:line="235" w:lineRule="auto"/>
        <w:contextualSpacing/>
        <w:jc w:val="both"/>
        <w:rPr>
          <w:sz w:val="26"/>
          <w:szCs w:val="26"/>
        </w:rPr>
      </w:pPr>
      <w:r w:rsidRPr="00A42F54">
        <w:rPr>
          <w:sz w:val="26"/>
          <w:szCs w:val="26"/>
        </w:rPr>
        <w:t xml:space="preserve">Конкурсные заявки </w:t>
      </w:r>
      <w:r w:rsidR="00F10046" w:rsidRPr="00A42F54">
        <w:rPr>
          <w:sz w:val="26"/>
          <w:szCs w:val="26"/>
        </w:rPr>
        <w:t xml:space="preserve">подаются </w:t>
      </w:r>
      <w:r w:rsidR="003D367E" w:rsidRPr="00A42F54">
        <w:rPr>
          <w:sz w:val="26"/>
          <w:szCs w:val="26"/>
        </w:rPr>
        <w:t>в</w:t>
      </w:r>
      <w:r w:rsidR="007F07A6" w:rsidRPr="00A42F54">
        <w:rPr>
          <w:sz w:val="26"/>
          <w:szCs w:val="26"/>
        </w:rPr>
        <w:t xml:space="preserve"> электронном виде </w:t>
      </w:r>
      <w:r w:rsidR="00461140" w:rsidRPr="00A42F54">
        <w:rPr>
          <w:sz w:val="26"/>
          <w:szCs w:val="26"/>
        </w:rPr>
        <w:t xml:space="preserve">в адрес </w:t>
      </w:r>
      <w:r w:rsidR="003D367E" w:rsidRPr="00A42F54">
        <w:rPr>
          <w:sz w:val="26"/>
          <w:szCs w:val="26"/>
        </w:rPr>
        <w:t>О</w:t>
      </w:r>
      <w:r w:rsidR="00461140" w:rsidRPr="00A42F54">
        <w:rPr>
          <w:sz w:val="26"/>
          <w:szCs w:val="26"/>
        </w:rPr>
        <w:t>ргкомитета</w:t>
      </w:r>
      <w:r w:rsidR="007F07A6" w:rsidRPr="00A42F54">
        <w:rPr>
          <w:sz w:val="26"/>
          <w:szCs w:val="26"/>
        </w:rPr>
        <w:t xml:space="preserve"> </w:t>
      </w:r>
      <w:r w:rsidR="00A42F54" w:rsidRPr="00A42F54">
        <w:rPr>
          <w:sz w:val="26"/>
          <w:szCs w:val="26"/>
        </w:rPr>
        <w:t>на электронную почту:</w:t>
      </w:r>
      <w:r w:rsidR="003D367E">
        <w:rPr>
          <w:sz w:val="26"/>
          <w:szCs w:val="26"/>
        </w:rPr>
        <w:t xml:space="preserve"> </w:t>
      </w:r>
      <w:r w:rsidR="003D367E" w:rsidRPr="003D367E">
        <w:rPr>
          <w:sz w:val="26"/>
          <w:szCs w:val="26"/>
        </w:rPr>
        <w:t>mpr22@bk.ru.</w:t>
      </w:r>
    </w:p>
    <w:p w:rsidR="006E0B6E" w:rsidRPr="00C42B5E" w:rsidRDefault="006431AB" w:rsidP="00650D9A">
      <w:pPr>
        <w:spacing w:line="235" w:lineRule="auto"/>
        <w:contextualSpacing/>
        <w:jc w:val="both"/>
        <w:rPr>
          <w:sz w:val="26"/>
          <w:szCs w:val="26"/>
        </w:rPr>
      </w:pPr>
      <w:r w:rsidRPr="00C42B5E">
        <w:rPr>
          <w:sz w:val="26"/>
          <w:szCs w:val="26"/>
        </w:rPr>
        <w:t>Датой п</w:t>
      </w:r>
      <w:r w:rsidR="00123F10" w:rsidRPr="00C42B5E">
        <w:rPr>
          <w:sz w:val="26"/>
          <w:szCs w:val="26"/>
        </w:rPr>
        <w:t xml:space="preserve">одачи конкурсной заявки </w:t>
      </w:r>
      <w:r w:rsidRPr="00C42B5E">
        <w:rPr>
          <w:sz w:val="26"/>
          <w:szCs w:val="26"/>
        </w:rPr>
        <w:t xml:space="preserve"> </w:t>
      </w:r>
      <w:r w:rsidR="003E206F" w:rsidRPr="00C42B5E">
        <w:rPr>
          <w:sz w:val="26"/>
          <w:szCs w:val="26"/>
        </w:rPr>
        <w:t>считается</w:t>
      </w:r>
      <w:r w:rsidR="00D73057" w:rsidRPr="00C42B5E">
        <w:rPr>
          <w:sz w:val="26"/>
          <w:szCs w:val="26"/>
        </w:rPr>
        <w:t xml:space="preserve"> дата загрузки формы на сайт либо</w:t>
      </w:r>
      <w:r w:rsidR="003E206F" w:rsidRPr="00C42B5E">
        <w:rPr>
          <w:sz w:val="26"/>
          <w:szCs w:val="26"/>
        </w:rPr>
        <w:t xml:space="preserve"> дата</w:t>
      </w:r>
      <w:r w:rsidRPr="00C42B5E">
        <w:rPr>
          <w:sz w:val="26"/>
          <w:szCs w:val="26"/>
        </w:rPr>
        <w:t xml:space="preserve"> отправки </w:t>
      </w:r>
      <w:r w:rsidR="007F07A6" w:rsidRPr="00C42B5E">
        <w:rPr>
          <w:sz w:val="26"/>
          <w:szCs w:val="26"/>
        </w:rPr>
        <w:t>электронного письма</w:t>
      </w:r>
      <w:r w:rsidR="003E206F" w:rsidRPr="00C42B5E">
        <w:rPr>
          <w:sz w:val="26"/>
          <w:szCs w:val="26"/>
        </w:rPr>
        <w:t xml:space="preserve"> </w:t>
      </w:r>
      <w:r w:rsidRPr="00C42B5E">
        <w:rPr>
          <w:sz w:val="26"/>
          <w:szCs w:val="26"/>
        </w:rPr>
        <w:t xml:space="preserve">в адрес </w:t>
      </w:r>
      <w:r w:rsidR="003D367E">
        <w:rPr>
          <w:sz w:val="26"/>
          <w:szCs w:val="26"/>
        </w:rPr>
        <w:t>О</w:t>
      </w:r>
      <w:r w:rsidRPr="00C42B5E">
        <w:rPr>
          <w:sz w:val="26"/>
          <w:szCs w:val="26"/>
        </w:rPr>
        <w:t>ргкомитета.</w:t>
      </w:r>
      <w:r w:rsidR="003E206F" w:rsidRPr="00C42B5E">
        <w:rPr>
          <w:sz w:val="26"/>
          <w:szCs w:val="26"/>
        </w:rPr>
        <w:t xml:space="preserve"> </w:t>
      </w:r>
      <w:r w:rsidR="00461140" w:rsidRPr="00C42B5E">
        <w:rPr>
          <w:sz w:val="26"/>
          <w:szCs w:val="26"/>
        </w:rPr>
        <w:t xml:space="preserve">Конкурсные заявки, поданные после </w:t>
      </w:r>
      <w:r w:rsidR="005B7D2E" w:rsidRPr="00C42B5E">
        <w:rPr>
          <w:sz w:val="26"/>
          <w:szCs w:val="26"/>
        </w:rPr>
        <w:t>окончания срока приема заявок</w:t>
      </w:r>
      <w:r w:rsidR="00461140" w:rsidRPr="00C42B5E">
        <w:rPr>
          <w:sz w:val="26"/>
          <w:szCs w:val="26"/>
        </w:rPr>
        <w:t>, рассм</w:t>
      </w:r>
      <w:r w:rsidR="006E0B6E" w:rsidRPr="00C42B5E">
        <w:rPr>
          <w:sz w:val="26"/>
          <w:szCs w:val="26"/>
        </w:rPr>
        <w:t>отрению не подлежат.</w:t>
      </w:r>
      <w:bookmarkStart w:id="1" w:name="_Ref248837419"/>
    </w:p>
    <w:p w:rsidR="00DF605C" w:rsidRPr="00C42B5E" w:rsidRDefault="006E0B6E" w:rsidP="00650D9A">
      <w:pPr>
        <w:spacing w:line="235" w:lineRule="auto"/>
        <w:contextualSpacing/>
        <w:jc w:val="both"/>
        <w:rPr>
          <w:sz w:val="26"/>
          <w:szCs w:val="26"/>
        </w:rPr>
      </w:pPr>
      <w:r w:rsidRPr="00C42B5E">
        <w:rPr>
          <w:sz w:val="26"/>
          <w:szCs w:val="26"/>
        </w:rPr>
        <w:t xml:space="preserve">6.3. </w:t>
      </w:r>
      <w:r w:rsidR="001A197F" w:rsidRPr="00C42B5E">
        <w:rPr>
          <w:sz w:val="26"/>
          <w:szCs w:val="26"/>
        </w:rPr>
        <w:t>Требования к заявке</w:t>
      </w:r>
      <w:r w:rsidR="007C7D53" w:rsidRPr="00C42B5E">
        <w:rPr>
          <w:sz w:val="26"/>
          <w:szCs w:val="26"/>
        </w:rPr>
        <w:t xml:space="preserve"> на участие в</w:t>
      </w:r>
      <w:r w:rsidR="00D826BF" w:rsidRPr="00C42B5E">
        <w:rPr>
          <w:sz w:val="26"/>
          <w:szCs w:val="26"/>
        </w:rPr>
        <w:t xml:space="preserve"> К</w:t>
      </w:r>
      <w:r w:rsidR="00DF605C" w:rsidRPr="00C42B5E">
        <w:rPr>
          <w:sz w:val="26"/>
          <w:szCs w:val="26"/>
        </w:rPr>
        <w:t>онкурс</w:t>
      </w:r>
      <w:r w:rsidR="007C7D53" w:rsidRPr="00C42B5E">
        <w:rPr>
          <w:sz w:val="26"/>
          <w:szCs w:val="26"/>
        </w:rPr>
        <w:t>е</w:t>
      </w:r>
      <w:bookmarkEnd w:id="1"/>
      <w:r w:rsidR="00E516F5" w:rsidRPr="00C42B5E">
        <w:rPr>
          <w:sz w:val="26"/>
          <w:szCs w:val="26"/>
        </w:rPr>
        <w:t>.</w:t>
      </w:r>
    </w:p>
    <w:p w:rsidR="006431AB" w:rsidRPr="00C42B5E" w:rsidRDefault="006431AB" w:rsidP="00650D9A">
      <w:pPr>
        <w:spacing w:line="235" w:lineRule="auto"/>
        <w:contextualSpacing/>
        <w:jc w:val="both"/>
        <w:rPr>
          <w:sz w:val="26"/>
          <w:szCs w:val="26"/>
        </w:rPr>
      </w:pPr>
      <w:r w:rsidRPr="00C42B5E">
        <w:rPr>
          <w:sz w:val="26"/>
          <w:szCs w:val="26"/>
        </w:rPr>
        <w:t>Регистрационная ф</w:t>
      </w:r>
      <w:r w:rsidR="007F07A6" w:rsidRPr="00C42B5E">
        <w:rPr>
          <w:sz w:val="26"/>
          <w:szCs w:val="26"/>
        </w:rPr>
        <w:t>орма, заполненная не полностью</w:t>
      </w:r>
      <w:r w:rsidRPr="00C42B5E">
        <w:rPr>
          <w:sz w:val="26"/>
          <w:szCs w:val="26"/>
        </w:rPr>
        <w:t xml:space="preserve">, считается недействительной, а соответствующая конкурсная заявка рассмотрению не подлежит. </w:t>
      </w:r>
    </w:p>
    <w:p w:rsidR="00FE25F0" w:rsidRDefault="002B7761" w:rsidP="00FE25F0">
      <w:pPr>
        <w:spacing w:line="235" w:lineRule="auto"/>
        <w:contextualSpacing/>
        <w:jc w:val="both"/>
        <w:rPr>
          <w:sz w:val="26"/>
          <w:szCs w:val="26"/>
        </w:rPr>
      </w:pPr>
      <w:r w:rsidRPr="00C42B5E">
        <w:rPr>
          <w:sz w:val="26"/>
          <w:szCs w:val="26"/>
        </w:rPr>
        <w:t xml:space="preserve">Приложение к регистрационной форме </w:t>
      </w:r>
      <w:r w:rsidR="009A693D" w:rsidRPr="00C42B5E">
        <w:rPr>
          <w:sz w:val="26"/>
          <w:szCs w:val="26"/>
        </w:rPr>
        <w:t>представляе</w:t>
      </w:r>
      <w:r w:rsidR="00755C07" w:rsidRPr="00C42B5E">
        <w:rPr>
          <w:sz w:val="26"/>
          <w:szCs w:val="26"/>
        </w:rPr>
        <w:t xml:space="preserve">тся в виде файла MS </w:t>
      </w:r>
      <w:proofErr w:type="spellStart"/>
      <w:r w:rsidR="00755C07" w:rsidRPr="00C42B5E">
        <w:rPr>
          <w:sz w:val="26"/>
          <w:szCs w:val="26"/>
        </w:rPr>
        <w:t>Word</w:t>
      </w:r>
      <w:proofErr w:type="spellEnd"/>
      <w:r w:rsidR="00755C07" w:rsidRPr="00C42B5E">
        <w:rPr>
          <w:sz w:val="26"/>
          <w:szCs w:val="26"/>
        </w:rPr>
        <w:t xml:space="preserve"> </w:t>
      </w:r>
      <w:proofErr w:type="spellStart"/>
      <w:r w:rsidR="00755C07" w:rsidRPr="00C42B5E">
        <w:rPr>
          <w:sz w:val="26"/>
          <w:szCs w:val="26"/>
        </w:rPr>
        <w:t>c</w:t>
      </w:r>
      <w:proofErr w:type="spellEnd"/>
      <w:r w:rsidR="00755C07" w:rsidRPr="00C42B5E">
        <w:rPr>
          <w:sz w:val="26"/>
          <w:szCs w:val="26"/>
        </w:rPr>
        <w:t xml:space="preserve"> расширением </w:t>
      </w:r>
      <w:proofErr w:type="spellStart"/>
      <w:r w:rsidR="00755C07" w:rsidRPr="00C42B5E">
        <w:rPr>
          <w:sz w:val="26"/>
          <w:szCs w:val="26"/>
        </w:rPr>
        <w:t>doc</w:t>
      </w:r>
      <w:proofErr w:type="spellEnd"/>
      <w:r w:rsidR="007F07A6" w:rsidRPr="00C42B5E">
        <w:rPr>
          <w:sz w:val="26"/>
          <w:szCs w:val="26"/>
        </w:rPr>
        <w:t>/</w:t>
      </w:r>
      <w:proofErr w:type="spellStart"/>
      <w:r w:rsidR="007F07A6" w:rsidRPr="00C42B5E">
        <w:rPr>
          <w:sz w:val="26"/>
          <w:szCs w:val="26"/>
          <w:lang w:val="en-US"/>
        </w:rPr>
        <w:t>docx</w:t>
      </w:r>
      <w:proofErr w:type="spellEnd"/>
      <w:r w:rsidR="00755C07" w:rsidRPr="00C42B5E">
        <w:rPr>
          <w:sz w:val="26"/>
          <w:szCs w:val="26"/>
        </w:rPr>
        <w:t xml:space="preserve"> и размером не более </w:t>
      </w:r>
      <w:r w:rsidR="00287285" w:rsidRPr="00C42B5E">
        <w:rPr>
          <w:sz w:val="26"/>
          <w:szCs w:val="26"/>
        </w:rPr>
        <w:t>5</w:t>
      </w:r>
      <w:r w:rsidR="00755C07" w:rsidRPr="00C42B5E">
        <w:rPr>
          <w:sz w:val="26"/>
          <w:szCs w:val="26"/>
        </w:rPr>
        <w:t xml:space="preserve"> </w:t>
      </w:r>
      <w:proofErr w:type="spellStart"/>
      <w:r w:rsidR="00755C07" w:rsidRPr="00C42B5E">
        <w:rPr>
          <w:sz w:val="26"/>
          <w:szCs w:val="26"/>
        </w:rPr>
        <w:t>мБ</w:t>
      </w:r>
      <w:proofErr w:type="spellEnd"/>
      <w:r w:rsidR="00755C07" w:rsidRPr="00C42B5E">
        <w:rPr>
          <w:sz w:val="26"/>
          <w:szCs w:val="26"/>
        </w:rPr>
        <w:t>. Фа</w:t>
      </w:r>
      <w:r w:rsidR="003F0DF1" w:rsidRPr="00C42B5E">
        <w:rPr>
          <w:sz w:val="26"/>
          <w:szCs w:val="26"/>
        </w:rPr>
        <w:t>йл должен содержать шесть страниц формата А</w:t>
      </w:r>
      <w:proofErr w:type="gramStart"/>
      <w:r w:rsidR="003F0DF1" w:rsidRPr="00C42B5E">
        <w:rPr>
          <w:sz w:val="26"/>
          <w:szCs w:val="26"/>
        </w:rPr>
        <w:t>4</w:t>
      </w:r>
      <w:proofErr w:type="gramEnd"/>
      <w:r w:rsidR="003F0DF1" w:rsidRPr="00C42B5E">
        <w:rPr>
          <w:sz w:val="26"/>
          <w:szCs w:val="26"/>
        </w:rPr>
        <w:t xml:space="preserve">  </w:t>
      </w:r>
      <w:r w:rsidR="002938E3" w:rsidRPr="00C42B5E">
        <w:rPr>
          <w:sz w:val="26"/>
          <w:szCs w:val="26"/>
        </w:rPr>
        <w:t xml:space="preserve">со следующими минимальными размерами полей: верхнее – 29 мм, нижнее – 20 мм, левое – 30 мм, правое – 15 мм. Каждая страница должна </w:t>
      </w:r>
      <w:r w:rsidR="00685B6C" w:rsidRPr="00C42B5E">
        <w:rPr>
          <w:sz w:val="26"/>
          <w:szCs w:val="26"/>
        </w:rPr>
        <w:t xml:space="preserve"> сод</w:t>
      </w:r>
      <w:r w:rsidR="007D5771" w:rsidRPr="00C42B5E">
        <w:rPr>
          <w:sz w:val="26"/>
          <w:szCs w:val="26"/>
        </w:rPr>
        <w:t>ержать озаглавленный текст в</w:t>
      </w:r>
      <w:r w:rsidR="003F0DF1" w:rsidRPr="00C42B5E">
        <w:rPr>
          <w:sz w:val="26"/>
          <w:szCs w:val="26"/>
        </w:rPr>
        <w:t xml:space="preserve"> </w:t>
      </w:r>
      <w:r w:rsidRPr="00C42B5E">
        <w:rPr>
          <w:sz w:val="26"/>
          <w:szCs w:val="26"/>
        </w:rPr>
        <w:t xml:space="preserve">соответствии </w:t>
      </w:r>
      <w:r w:rsidR="00123F10" w:rsidRPr="00C42B5E">
        <w:rPr>
          <w:sz w:val="26"/>
          <w:szCs w:val="26"/>
        </w:rPr>
        <w:t xml:space="preserve">с </w:t>
      </w:r>
      <w:r w:rsidR="007D5771" w:rsidRPr="00C42B5E">
        <w:rPr>
          <w:sz w:val="26"/>
          <w:szCs w:val="26"/>
        </w:rPr>
        <w:t>Пр</w:t>
      </w:r>
      <w:r w:rsidRPr="00C42B5E">
        <w:rPr>
          <w:sz w:val="26"/>
          <w:szCs w:val="26"/>
        </w:rPr>
        <w:t>иложени</w:t>
      </w:r>
      <w:r w:rsidR="007D5771" w:rsidRPr="00C42B5E">
        <w:rPr>
          <w:sz w:val="26"/>
          <w:szCs w:val="26"/>
        </w:rPr>
        <w:t>ем</w:t>
      </w:r>
      <w:r w:rsidRPr="00C42B5E">
        <w:rPr>
          <w:sz w:val="26"/>
          <w:szCs w:val="26"/>
        </w:rPr>
        <w:t xml:space="preserve"> 2</w:t>
      </w:r>
      <w:r w:rsidR="007D5771" w:rsidRPr="00C42B5E">
        <w:rPr>
          <w:sz w:val="26"/>
          <w:szCs w:val="26"/>
        </w:rPr>
        <w:t xml:space="preserve"> к настоящему Положению</w:t>
      </w:r>
      <w:r w:rsidRPr="00C42B5E">
        <w:rPr>
          <w:sz w:val="26"/>
          <w:szCs w:val="26"/>
        </w:rPr>
        <w:t>. Общий объем текста приложения не может превышать 6 страниц формата А</w:t>
      </w:r>
      <w:proofErr w:type="gramStart"/>
      <w:r w:rsidRPr="00C42B5E">
        <w:rPr>
          <w:sz w:val="26"/>
          <w:szCs w:val="26"/>
        </w:rPr>
        <w:t>4</w:t>
      </w:r>
      <w:proofErr w:type="gramEnd"/>
      <w:r w:rsidRPr="00C42B5E">
        <w:rPr>
          <w:sz w:val="26"/>
          <w:szCs w:val="26"/>
        </w:rPr>
        <w:t xml:space="preserve"> при размере шрифта не менее 10 пунктов и межстрочн</w:t>
      </w:r>
      <w:r w:rsidR="00A42F54">
        <w:rPr>
          <w:sz w:val="26"/>
          <w:szCs w:val="26"/>
        </w:rPr>
        <w:t>ом промежутке не менее 1,5 линий</w:t>
      </w:r>
      <w:r w:rsidRPr="00C42B5E">
        <w:rPr>
          <w:sz w:val="26"/>
          <w:szCs w:val="26"/>
        </w:rPr>
        <w:t>.</w:t>
      </w:r>
      <w:r w:rsidR="00FE25F0" w:rsidRPr="00FE25F0">
        <w:rPr>
          <w:sz w:val="26"/>
          <w:szCs w:val="26"/>
        </w:rPr>
        <w:t xml:space="preserve"> </w:t>
      </w:r>
    </w:p>
    <w:p w:rsidR="00FE25F0" w:rsidRPr="00C0239F" w:rsidRDefault="00FE25F0" w:rsidP="00FE25F0">
      <w:pPr>
        <w:spacing w:line="235" w:lineRule="auto"/>
        <w:contextualSpacing/>
        <w:jc w:val="both"/>
        <w:rPr>
          <w:sz w:val="26"/>
          <w:szCs w:val="26"/>
        </w:rPr>
      </w:pPr>
      <w:r w:rsidRPr="00C0239F">
        <w:rPr>
          <w:sz w:val="26"/>
          <w:szCs w:val="26"/>
        </w:rPr>
        <w:t>Заявк</w:t>
      </w:r>
      <w:r w:rsidR="00A42F54">
        <w:rPr>
          <w:sz w:val="26"/>
          <w:szCs w:val="26"/>
        </w:rPr>
        <w:t>и принимаются до 31 августа 2014</w:t>
      </w:r>
      <w:r w:rsidRPr="00C0239F">
        <w:rPr>
          <w:sz w:val="26"/>
          <w:szCs w:val="26"/>
        </w:rPr>
        <w:t xml:space="preserve"> года по адресу: 6560</w:t>
      </w:r>
      <w:r w:rsidR="00C0239F" w:rsidRPr="00C0239F">
        <w:rPr>
          <w:sz w:val="26"/>
          <w:szCs w:val="26"/>
        </w:rPr>
        <w:t>19</w:t>
      </w:r>
      <w:r w:rsidRPr="00C0239F">
        <w:rPr>
          <w:sz w:val="26"/>
          <w:szCs w:val="26"/>
        </w:rPr>
        <w:t xml:space="preserve">, г. Барнаул,          ул. </w:t>
      </w:r>
      <w:proofErr w:type="gramStart"/>
      <w:r w:rsidR="00C0239F" w:rsidRPr="00C0239F">
        <w:rPr>
          <w:sz w:val="26"/>
          <w:szCs w:val="26"/>
        </w:rPr>
        <w:t>Юрина</w:t>
      </w:r>
      <w:proofErr w:type="gramEnd"/>
      <w:r w:rsidRPr="00C0239F">
        <w:rPr>
          <w:sz w:val="26"/>
          <w:szCs w:val="26"/>
        </w:rPr>
        <w:t xml:space="preserve">, </w:t>
      </w:r>
      <w:r w:rsidR="00C0239F" w:rsidRPr="00C0239F">
        <w:rPr>
          <w:sz w:val="26"/>
          <w:szCs w:val="26"/>
        </w:rPr>
        <w:t>204В</w:t>
      </w:r>
      <w:r w:rsidRPr="00C0239F">
        <w:rPr>
          <w:sz w:val="26"/>
          <w:szCs w:val="26"/>
        </w:rPr>
        <w:t xml:space="preserve">,  </w:t>
      </w:r>
      <w:r w:rsidR="00B83286">
        <w:rPr>
          <w:sz w:val="26"/>
          <w:szCs w:val="26"/>
        </w:rPr>
        <w:t xml:space="preserve">КГАУ «Краевой дворец молодёжи» </w:t>
      </w:r>
      <w:r w:rsidRPr="00C0239F">
        <w:rPr>
          <w:sz w:val="26"/>
          <w:szCs w:val="26"/>
        </w:rPr>
        <w:t xml:space="preserve">и </w:t>
      </w:r>
      <w:r w:rsidR="00C0239F" w:rsidRPr="00C0239F">
        <w:rPr>
          <w:sz w:val="26"/>
          <w:szCs w:val="26"/>
        </w:rPr>
        <w:t xml:space="preserve">по </w:t>
      </w:r>
      <w:r w:rsidRPr="00C0239F">
        <w:rPr>
          <w:sz w:val="26"/>
          <w:szCs w:val="26"/>
        </w:rPr>
        <w:t xml:space="preserve">электронному адресу: </w:t>
      </w:r>
      <w:hyperlink r:id="rId8" w:history="1">
        <w:r w:rsidRPr="00C0239F">
          <w:rPr>
            <w:rStyle w:val="af8"/>
            <w:sz w:val="26"/>
            <w:szCs w:val="26"/>
            <w:lang w:val="en-US"/>
          </w:rPr>
          <w:t>mpr</w:t>
        </w:r>
        <w:r w:rsidRPr="00C0239F">
          <w:rPr>
            <w:rStyle w:val="af8"/>
            <w:sz w:val="26"/>
            <w:szCs w:val="26"/>
          </w:rPr>
          <w:t>22@</w:t>
        </w:r>
        <w:r w:rsidRPr="00C0239F">
          <w:rPr>
            <w:rStyle w:val="af8"/>
            <w:sz w:val="26"/>
            <w:szCs w:val="26"/>
            <w:lang w:val="en-US"/>
          </w:rPr>
          <w:t>bk</w:t>
        </w:r>
        <w:r w:rsidRPr="00C0239F">
          <w:rPr>
            <w:rStyle w:val="af8"/>
            <w:sz w:val="26"/>
            <w:szCs w:val="26"/>
          </w:rPr>
          <w:t>.</w:t>
        </w:r>
        <w:r w:rsidRPr="00C0239F">
          <w:rPr>
            <w:rStyle w:val="af8"/>
            <w:sz w:val="26"/>
            <w:szCs w:val="26"/>
            <w:lang w:val="en-US"/>
          </w:rPr>
          <w:t>ru</w:t>
        </w:r>
      </w:hyperlink>
      <w:r w:rsidRPr="00C0239F">
        <w:rPr>
          <w:sz w:val="26"/>
          <w:szCs w:val="26"/>
        </w:rPr>
        <w:t xml:space="preserve">. </w:t>
      </w:r>
    </w:p>
    <w:p w:rsidR="00FE25F0" w:rsidRPr="00C0239F" w:rsidRDefault="00FE25F0" w:rsidP="00FE25F0">
      <w:pPr>
        <w:spacing w:line="235" w:lineRule="auto"/>
        <w:contextualSpacing/>
        <w:jc w:val="both"/>
        <w:rPr>
          <w:sz w:val="26"/>
          <w:szCs w:val="26"/>
        </w:rPr>
      </w:pPr>
      <w:r w:rsidRPr="00C0239F">
        <w:rPr>
          <w:sz w:val="26"/>
          <w:szCs w:val="26"/>
        </w:rPr>
        <w:t xml:space="preserve">Контакты: (3852) </w:t>
      </w:r>
      <w:r w:rsidR="00C0239F">
        <w:rPr>
          <w:sz w:val="26"/>
          <w:szCs w:val="26"/>
        </w:rPr>
        <w:t>55</w:t>
      </w:r>
      <w:r w:rsidRPr="00C0239F">
        <w:rPr>
          <w:sz w:val="26"/>
          <w:szCs w:val="26"/>
        </w:rPr>
        <w:t>-</w:t>
      </w:r>
      <w:r w:rsidR="00C0239F">
        <w:rPr>
          <w:sz w:val="26"/>
          <w:szCs w:val="26"/>
        </w:rPr>
        <w:t>94-87</w:t>
      </w:r>
      <w:r w:rsidRPr="00C0239F">
        <w:rPr>
          <w:sz w:val="26"/>
          <w:szCs w:val="26"/>
        </w:rPr>
        <w:t xml:space="preserve">, </w:t>
      </w:r>
      <w:proofErr w:type="spellStart"/>
      <w:r w:rsidR="00C0239F">
        <w:rPr>
          <w:sz w:val="26"/>
          <w:szCs w:val="26"/>
        </w:rPr>
        <w:t>Хритоненкова</w:t>
      </w:r>
      <w:proofErr w:type="spellEnd"/>
      <w:r w:rsidR="00C0239F">
        <w:rPr>
          <w:sz w:val="26"/>
          <w:szCs w:val="26"/>
        </w:rPr>
        <w:t xml:space="preserve"> Наталья Олеговна</w:t>
      </w:r>
      <w:r w:rsidRPr="00C0239F">
        <w:rPr>
          <w:sz w:val="26"/>
          <w:szCs w:val="26"/>
        </w:rPr>
        <w:t xml:space="preserve">. </w:t>
      </w:r>
    </w:p>
    <w:p w:rsidR="002B7761" w:rsidRPr="00C0239F" w:rsidRDefault="002B7761" w:rsidP="00650D9A">
      <w:pPr>
        <w:spacing w:line="235" w:lineRule="auto"/>
        <w:contextualSpacing/>
        <w:jc w:val="both"/>
        <w:rPr>
          <w:sz w:val="26"/>
          <w:szCs w:val="26"/>
        </w:rPr>
      </w:pPr>
    </w:p>
    <w:p w:rsidR="0063597C" w:rsidRPr="00C0239F" w:rsidRDefault="00632E2E" w:rsidP="00CA163C">
      <w:pPr>
        <w:numPr>
          <w:ilvl w:val="0"/>
          <w:numId w:val="3"/>
        </w:numPr>
        <w:spacing w:line="235" w:lineRule="auto"/>
        <w:contextualSpacing/>
        <w:jc w:val="center"/>
        <w:rPr>
          <w:b/>
          <w:sz w:val="26"/>
          <w:szCs w:val="26"/>
        </w:rPr>
      </w:pPr>
      <w:r w:rsidRPr="00C0239F">
        <w:rPr>
          <w:b/>
          <w:sz w:val="26"/>
          <w:szCs w:val="26"/>
        </w:rPr>
        <w:lastRenderedPageBreak/>
        <w:t>Жюри Конкурса</w:t>
      </w:r>
    </w:p>
    <w:p w:rsidR="00E37AD9" w:rsidRPr="00C42B5E" w:rsidRDefault="00E37AD9" w:rsidP="00650D9A">
      <w:pPr>
        <w:spacing w:line="235" w:lineRule="auto"/>
        <w:ind w:left="567" w:firstLine="0"/>
        <w:contextualSpacing/>
        <w:jc w:val="both"/>
        <w:rPr>
          <w:sz w:val="26"/>
          <w:szCs w:val="26"/>
        </w:rPr>
      </w:pPr>
    </w:p>
    <w:p w:rsidR="00C86A00" w:rsidRPr="00C42B5E" w:rsidRDefault="00E37AD9" w:rsidP="00650D9A">
      <w:pPr>
        <w:spacing w:line="235" w:lineRule="auto"/>
        <w:contextualSpacing/>
        <w:jc w:val="both"/>
        <w:rPr>
          <w:sz w:val="26"/>
          <w:szCs w:val="26"/>
        </w:rPr>
      </w:pPr>
      <w:r w:rsidRPr="00C42B5E">
        <w:rPr>
          <w:sz w:val="26"/>
          <w:szCs w:val="26"/>
        </w:rPr>
        <w:t xml:space="preserve">7.1. </w:t>
      </w:r>
      <w:r w:rsidR="00D826BF" w:rsidRPr="00C42B5E">
        <w:rPr>
          <w:sz w:val="26"/>
          <w:szCs w:val="26"/>
        </w:rPr>
        <w:t xml:space="preserve">Состав жюри </w:t>
      </w:r>
      <w:r w:rsidR="00A42F54">
        <w:rPr>
          <w:sz w:val="26"/>
          <w:szCs w:val="26"/>
        </w:rPr>
        <w:t>Краевого</w:t>
      </w:r>
      <w:r w:rsidR="00D826BF" w:rsidRPr="00C42B5E">
        <w:rPr>
          <w:sz w:val="26"/>
          <w:szCs w:val="26"/>
        </w:rPr>
        <w:t xml:space="preserve"> этапа К</w:t>
      </w:r>
      <w:r w:rsidR="00C86A00" w:rsidRPr="00C42B5E">
        <w:rPr>
          <w:sz w:val="26"/>
          <w:szCs w:val="26"/>
        </w:rPr>
        <w:t>онкурса</w:t>
      </w:r>
      <w:r w:rsidR="00D826BF" w:rsidRPr="00C42B5E">
        <w:rPr>
          <w:sz w:val="26"/>
          <w:szCs w:val="26"/>
        </w:rPr>
        <w:t xml:space="preserve"> (далее Жюри)</w:t>
      </w:r>
      <w:r w:rsidR="00FB4FB8" w:rsidRPr="00C42B5E">
        <w:rPr>
          <w:sz w:val="26"/>
          <w:szCs w:val="26"/>
        </w:rPr>
        <w:t>.</w:t>
      </w:r>
    </w:p>
    <w:p w:rsidR="00C86A00" w:rsidRPr="00C42B5E" w:rsidRDefault="006329B1" w:rsidP="00650D9A">
      <w:pPr>
        <w:spacing w:line="235" w:lineRule="auto"/>
        <w:contextualSpacing/>
        <w:jc w:val="both"/>
        <w:rPr>
          <w:sz w:val="26"/>
          <w:szCs w:val="26"/>
        </w:rPr>
      </w:pPr>
      <w:r w:rsidRPr="00C42B5E">
        <w:rPr>
          <w:sz w:val="26"/>
          <w:szCs w:val="26"/>
        </w:rPr>
        <w:t>Состав</w:t>
      </w:r>
      <w:r w:rsidR="007F07A6" w:rsidRPr="00C42B5E">
        <w:rPr>
          <w:sz w:val="26"/>
          <w:szCs w:val="26"/>
        </w:rPr>
        <w:t xml:space="preserve"> Жюри утверждается Оргкомитетом</w:t>
      </w:r>
      <w:r w:rsidRPr="00C42B5E">
        <w:rPr>
          <w:sz w:val="26"/>
          <w:szCs w:val="26"/>
        </w:rPr>
        <w:t xml:space="preserve"> (п. 4.4)</w:t>
      </w:r>
      <w:r w:rsidR="00C0239F">
        <w:rPr>
          <w:sz w:val="26"/>
          <w:szCs w:val="26"/>
        </w:rPr>
        <w:t>.</w:t>
      </w:r>
      <w:r w:rsidRPr="00C42B5E">
        <w:rPr>
          <w:sz w:val="26"/>
          <w:szCs w:val="26"/>
        </w:rPr>
        <w:t xml:space="preserve"> </w:t>
      </w:r>
      <w:r w:rsidR="00FB4FB8" w:rsidRPr="00C42B5E">
        <w:rPr>
          <w:sz w:val="26"/>
          <w:szCs w:val="26"/>
        </w:rPr>
        <w:t xml:space="preserve">В состав </w:t>
      </w:r>
      <w:r w:rsidR="00D826BF" w:rsidRPr="00C42B5E">
        <w:rPr>
          <w:sz w:val="26"/>
          <w:szCs w:val="26"/>
        </w:rPr>
        <w:t>Ж</w:t>
      </w:r>
      <w:r w:rsidR="00FB4FB8" w:rsidRPr="00C42B5E">
        <w:rPr>
          <w:sz w:val="26"/>
          <w:szCs w:val="26"/>
        </w:rPr>
        <w:t>юри приглашаются</w:t>
      </w:r>
      <w:r w:rsidR="007F07A6" w:rsidRPr="00C42B5E">
        <w:rPr>
          <w:sz w:val="26"/>
          <w:szCs w:val="26"/>
        </w:rPr>
        <w:t xml:space="preserve"> победители Конкурса</w:t>
      </w:r>
      <w:r w:rsidR="00C0239F">
        <w:rPr>
          <w:sz w:val="26"/>
          <w:szCs w:val="26"/>
        </w:rPr>
        <w:t xml:space="preserve"> </w:t>
      </w:r>
      <w:r w:rsidR="00C0239F" w:rsidRPr="00C42B5E">
        <w:rPr>
          <w:sz w:val="26"/>
          <w:szCs w:val="26"/>
        </w:rPr>
        <w:t>2010 – 2013 гг.</w:t>
      </w:r>
      <w:r w:rsidR="007F07A6" w:rsidRPr="00C42B5E">
        <w:rPr>
          <w:sz w:val="26"/>
          <w:szCs w:val="26"/>
        </w:rPr>
        <w:t>,</w:t>
      </w:r>
      <w:r w:rsidR="00FB4FB8" w:rsidRPr="00C42B5E">
        <w:rPr>
          <w:sz w:val="26"/>
          <w:szCs w:val="26"/>
        </w:rPr>
        <w:t xml:space="preserve"> </w:t>
      </w:r>
      <w:r w:rsidR="00C86A00" w:rsidRPr="00C42B5E">
        <w:rPr>
          <w:sz w:val="26"/>
          <w:szCs w:val="26"/>
        </w:rPr>
        <w:t xml:space="preserve">эксперты в области предпринимательства и развития бизнеса; </w:t>
      </w:r>
      <w:r w:rsidR="00B21DEA" w:rsidRPr="00FE0D7F">
        <w:rPr>
          <w:sz w:val="26"/>
          <w:szCs w:val="26"/>
        </w:rPr>
        <w:t>представители учреждений науки</w:t>
      </w:r>
      <w:r w:rsidR="00A42F54">
        <w:rPr>
          <w:sz w:val="26"/>
          <w:szCs w:val="26"/>
        </w:rPr>
        <w:t xml:space="preserve"> и органов управления образованием</w:t>
      </w:r>
      <w:r w:rsidR="00B21DEA" w:rsidRPr="00FE0D7F">
        <w:rPr>
          <w:sz w:val="26"/>
          <w:szCs w:val="26"/>
        </w:rPr>
        <w:t xml:space="preserve">; представители управления Алтайского края по развитию предпринимательства и рыночной инфраструктуры; руководители объединений предпринимателей регионального и местного уровней, представители </w:t>
      </w:r>
      <w:proofErr w:type="gramStart"/>
      <w:r w:rsidR="00B21DEA" w:rsidRPr="00FE0D7F">
        <w:rPr>
          <w:sz w:val="26"/>
          <w:szCs w:val="26"/>
        </w:rPr>
        <w:t>бизнес-структур</w:t>
      </w:r>
      <w:proofErr w:type="gramEnd"/>
      <w:r w:rsidR="00B21DEA" w:rsidRPr="00FE0D7F">
        <w:rPr>
          <w:sz w:val="26"/>
          <w:szCs w:val="26"/>
        </w:rPr>
        <w:t>.</w:t>
      </w:r>
      <w:r w:rsidR="00B21DEA">
        <w:rPr>
          <w:sz w:val="26"/>
          <w:szCs w:val="26"/>
        </w:rPr>
        <w:t xml:space="preserve"> </w:t>
      </w:r>
      <w:r w:rsidR="00D826BF" w:rsidRPr="00C42B5E">
        <w:rPr>
          <w:sz w:val="26"/>
          <w:szCs w:val="26"/>
        </w:rPr>
        <w:t>Члены Жюри К</w:t>
      </w:r>
      <w:r w:rsidR="00C86A00" w:rsidRPr="00C42B5E">
        <w:rPr>
          <w:sz w:val="26"/>
          <w:szCs w:val="26"/>
        </w:rPr>
        <w:t>онкурса осуществляют свою работу на безвозмездной основе.</w:t>
      </w:r>
    </w:p>
    <w:p w:rsidR="006E0B6E" w:rsidRPr="00C42B5E" w:rsidRDefault="00D826BF" w:rsidP="00650D9A">
      <w:pPr>
        <w:spacing w:line="235" w:lineRule="auto"/>
        <w:contextualSpacing/>
        <w:jc w:val="both"/>
        <w:rPr>
          <w:sz w:val="26"/>
          <w:szCs w:val="26"/>
        </w:rPr>
      </w:pPr>
      <w:r w:rsidRPr="00C42B5E">
        <w:rPr>
          <w:sz w:val="26"/>
          <w:szCs w:val="26"/>
        </w:rPr>
        <w:t>Жюри К</w:t>
      </w:r>
      <w:r w:rsidR="00C86A00" w:rsidRPr="00C42B5E">
        <w:rPr>
          <w:sz w:val="26"/>
          <w:szCs w:val="26"/>
        </w:rPr>
        <w:t xml:space="preserve">онкурса утверждается </w:t>
      </w:r>
      <w:r w:rsidRPr="00C42B5E">
        <w:rPr>
          <w:sz w:val="26"/>
          <w:szCs w:val="26"/>
        </w:rPr>
        <w:t>О</w:t>
      </w:r>
      <w:r w:rsidR="00C86A00" w:rsidRPr="00C42B5E">
        <w:rPr>
          <w:sz w:val="26"/>
          <w:szCs w:val="26"/>
        </w:rPr>
        <w:t xml:space="preserve">ргкомитетом не позднее </w:t>
      </w:r>
      <w:r w:rsidR="00F27508" w:rsidRPr="00C42B5E">
        <w:rPr>
          <w:sz w:val="26"/>
          <w:szCs w:val="26"/>
        </w:rPr>
        <w:t>1</w:t>
      </w:r>
      <w:r w:rsidR="00C0239F">
        <w:rPr>
          <w:sz w:val="26"/>
          <w:szCs w:val="26"/>
        </w:rPr>
        <w:t>2</w:t>
      </w:r>
      <w:r w:rsidR="00F27508" w:rsidRPr="00C42B5E">
        <w:rPr>
          <w:sz w:val="26"/>
          <w:szCs w:val="26"/>
        </w:rPr>
        <w:t xml:space="preserve"> </w:t>
      </w:r>
      <w:r w:rsidR="00C0239F">
        <w:rPr>
          <w:sz w:val="26"/>
          <w:szCs w:val="26"/>
        </w:rPr>
        <w:t>сентября</w:t>
      </w:r>
      <w:r w:rsidR="00C86A00" w:rsidRPr="00C42B5E">
        <w:rPr>
          <w:sz w:val="26"/>
          <w:szCs w:val="26"/>
        </w:rPr>
        <w:t xml:space="preserve"> 201</w:t>
      </w:r>
      <w:r w:rsidR="007F07A6" w:rsidRPr="00C42B5E">
        <w:rPr>
          <w:sz w:val="26"/>
          <w:szCs w:val="26"/>
        </w:rPr>
        <w:t>4</w:t>
      </w:r>
      <w:r w:rsidR="00C86A00" w:rsidRPr="00C42B5E">
        <w:rPr>
          <w:sz w:val="26"/>
          <w:szCs w:val="26"/>
        </w:rPr>
        <w:t xml:space="preserve"> года. </w:t>
      </w:r>
    </w:p>
    <w:p w:rsidR="0063597C" w:rsidRPr="00C42B5E" w:rsidRDefault="006E0B6E" w:rsidP="00650D9A">
      <w:pPr>
        <w:spacing w:line="235" w:lineRule="auto"/>
        <w:contextualSpacing/>
        <w:jc w:val="both"/>
        <w:rPr>
          <w:sz w:val="26"/>
          <w:szCs w:val="26"/>
        </w:rPr>
      </w:pPr>
      <w:r w:rsidRPr="00C42B5E">
        <w:rPr>
          <w:sz w:val="26"/>
          <w:szCs w:val="26"/>
        </w:rPr>
        <w:t xml:space="preserve">7.2. </w:t>
      </w:r>
      <w:r w:rsidR="001479DB" w:rsidRPr="00C42B5E">
        <w:rPr>
          <w:sz w:val="26"/>
          <w:szCs w:val="26"/>
        </w:rPr>
        <w:t xml:space="preserve">Функции </w:t>
      </w:r>
      <w:r w:rsidR="00D826BF" w:rsidRPr="00C42B5E">
        <w:rPr>
          <w:sz w:val="26"/>
          <w:szCs w:val="26"/>
        </w:rPr>
        <w:t>Ж</w:t>
      </w:r>
      <w:r w:rsidR="001479DB" w:rsidRPr="00C42B5E">
        <w:rPr>
          <w:sz w:val="26"/>
          <w:szCs w:val="26"/>
        </w:rPr>
        <w:t>юри</w:t>
      </w:r>
      <w:r w:rsidR="00FB4FB8" w:rsidRPr="00C42B5E">
        <w:rPr>
          <w:sz w:val="26"/>
          <w:szCs w:val="26"/>
        </w:rPr>
        <w:t>.</w:t>
      </w:r>
    </w:p>
    <w:p w:rsidR="001479DB" w:rsidRPr="00C42B5E" w:rsidRDefault="00D826BF" w:rsidP="00650D9A">
      <w:pPr>
        <w:spacing w:line="235" w:lineRule="auto"/>
        <w:contextualSpacing/>
        <w:jc w:val="both"/>
        <w:rPr>
          <w:sz w:val="26"/>
          <w:szCs w:val="26"/>
        </w:rPr>
      </w:pPr>
      <w:r w:rsidRPr="00C42B5E">
        <w:rPr>
          <w:sz w:val="26"/>
          <w:szCs w:val="26"/>
        </w:rPr>
        <w:t>Функции Ж</w:t>
      </w:r>
      <w:r w:rsidR="001479DB" w:rsidRPr="00C42B5E">
        <w:rPr>
          <w:sz w:val="26"/>
          <w:szCs w:val="26"/>
        </w:rPr>
        <w:t xml:space="preserve">юри конкурса </w:t>
      </w:r>
      <w:r w:rsidR="00A42F54">
        <w:rPr>
          <w:sz w:val="26"/>
          <w:szCs w:val="26"/>
        </w:rPr>
        <w:t>Краевого</w:t>
      </w:r>
      <w:r w:rsidR="00014E35">
        <w:rPr>
          <w:sz w:val="26"/>
          <w:szCs w:val="26"/>
        </w:rPr>
        <w:t xml:space="preserve"> </w:t>
      </w:r>
      <w:r w:rsidR="00FA4D58" w:rsidRPr="00C42B5E">
        <w:rPr>
          <w:sz w:val="26"/>
          <w:szCs w:val="26"/>
        </w:rPr>
        <w:t>этапа</w:t>
      </w:r>
      <w:r w:rsidRPr="00C42B5E">
        <w:rPr>
          <w:sz w:val="26"/>
          <w:szCs w:val="26"/>
        </w:rPr>
        <w:t xml:space="preserve"> </w:t>
      </w:r>
      <w:r w:rsidR="001479DB" w:rsidRPr="00C42B5E">
        <w:rPr>
          <w:sz w:val="26"/>
          <w:szCs w:val="26"/>
        </w:rPr>
        <w:t>включают в себя:</w:t>
      </w:r>
    </w:p>
    <w:p w:rsidR="001479DB" w:rsidRPr="00C42B5E" w:rsidRDefault="00E01EC7" w:rsidP="00E45ED4">
      <w:pPr>
        <w:numPr>
          <w:ilvl w:val="0"/>
          <w:numId w:val="10"/>
        </w:numPr>
        <w:spacing w:line="235" w:lineRule="auto"/>
        <w:ind w:left="567" w:firstLine="142"/>
        <w:contextualSpacing/>
        <w:jc w:val="both"/>
        <w:rPr>
          <w:sz w:val="26"/>
          <w:szCs w:val="26"/>
        </w:rPr>
      </w:pPr>
      <w:r w:rsidRPr="00C42B5E">
        <w:rPr>
          <w:sz w:val="26"/>
          <w:szCs w:val="26"/>
        </w:rPr>
        <w:t xml:space="preserve">анализ и оценку </w:t>
      </w:r>
      <w:r w:rsidR="00811FD3" w:rsidRPr="00C42B5E">
        <w:rPr>
          <w:sz w:val="26"/>
          <w:szCs w:val="26"/>
        </w:rPr>
        <w:t xml:space="preserve">конкурсных материалов </w:t>
      </w:r>
      <w:r w:rsidRPr="00C42B5E">
        <w:rPr>
          <w:sz w:val="26"/>
          <w:szCs w:val="26"/>
        </w:rPr>
        <w:t xml:space="preserve"> </w:t>
      </w:r>
      <w:r w:rsidR="005B7D2E" w:rsidRPr="00C42B5E">
        <w:rPr>
          <w:sz w:val="26"/>
          <w:szCs w:val="26"/>
        </w:rPr>
        <w:t>участников</w:t>
      </w:r>
      <w:r w:rsidR="001479DB" w:rsidRPr="00C42B5E">
        <w:rPr>
          <w:sz w:val="26"/>
          <w:szCs w:val="26"/>
        </w:rPr>
        <w:t>;</w:t>
      </w:r>
    </w:p>
    <w:p w:rsidR="001479DB" w:rsidRPr="00C42B5E" w:rsidRDefault="001479DB" w:rsidP="00E45ED4">
      <w:pPr>
        <w:numPr>
          <w:ilvl w:val="0"/>
          <w:numId w:val="10"/>
        </w:numPr>
        <w:spacing w:line="235" w:lineRule="auto"/>
        <w:ind w:left="567" w:firstLine="142"/>
        <w:contextualSpacing/>
        <w:jc w:val="both"/>
        <w:rPr>
          <w:sz w:val="26"/>
          <w:szCs w:val="26"/>
        </w:rPr>
      </w:pPr>
      <w:r w:rsidRPr="00C42B5E">
        <w:rPr>
          <w:sz w:val="26"/>
          <w:szCs w:val="26"/>
        </w:rPr>
        <w:t xml:space="preserve">проведение собеседования с </w:t>
      </w:r>
      <w:r w:rsidR="005B7D2E" w:rsidRPr="00C42B5E">
        <w:rPr>
          <w:sz w:val="26"/>
          <w:szCs w:val="26"/>
        </w:rPr>
        <w:t>участниками</w:t>
      </w:r>
      <w:r w:rsidRPr="00C42B5E">
        <w:rPr>
          <w:sz w:val="26"/>
          <w:szCs w:val="26"/>
        </w:rPr>
        <w:t>;</w:t>
      </w:r>
    </w:p>
    <w:p w:rsidR="001479DB" w:rsidRPr="00C42B5E" w:rsidRDefault="00D826BF" w:rsidP="00E45ED4">
      <w:pPr>
        <w:numPr>
          <w:ilvl w:val="0"/>
          <w:numId w:val="10"/>
        </w:numPr>
        <w:spacing w:line="235" w:lineRule="auto"/>
        <w:ind w:left="567" w:firstLine="142"/>
        <w:contextualSpacing/>
        <w:jc w:val="both"/>
        <w:rPr>
          <w:sz w:val="26"/>
          <w:szCs w:val="26"/>
        </w:rPr>
      </w:pPr>
      <w:r w:rsidRPr="00C42B5E">
        <w:rPr>
          <w:sz w:val="26"/>
          <w:szCs w:val="26"/>
        </w:rPr>
        <w:t>определение состава финалистов К</w:t>
      </w:r>
      <w:r w:rsidR="001479DB" w:rsidRPr="00C42B5E">
        <w:rPr>
          <w:sz w:val="26"/>
          <w:szCs w:val="26"/>
        </w:rPr>
        <w:t>онкурса по номинациям;</w:t>
      </w:r>
    </w:p>
    <w:p w:rsidR="001479DB" w:rsidRPr="00C42B5E" w:rsidRDefault="00D826BF" w:rsidP="00E45ED4">
      <w:pPr>
        <w:numPr>
          <w:ilvl w:val="0"/>
          <w:numId w:val="10"/>
        </w:numPr>
        <w:spacing w:line="235" w:lineRule="auto"/>
        <w:ind w:left="567" w:firstLine="142"/>
        <w:contextualSpacing/>
        <w:jc w:val="both"/>
        <w:rPr>
          <w:sz w:val="26"/>
          <w:szCs w:val="26"/>
        </w:rPr>
      </w:pPr>
      <w:r w:rsidRPr="00C42B5E">
        <w:rPr>
          <w:sz w:val="26"/>
          <w:szCs w:val="26"/>
        </w:rPr>
        <w:t>определение победителей К</w:t>
      </w:r>
      <w:r w:rsidR="001479DB" w:rsidRPr="00C42B5E">
        <w:rPr>
          <w:sz w:val="26"/>
          <w:szCs w:val="26"/>
        </w:rPr>
        <w:t>онкурса в номинациях.</w:t>
      </w:r>
    </w:p>
    <w:p w:rsidR="00E37AD9" w:rsidRPr="00C42B5E" w:rsidRDefault="00E37AD9" w:rsidP="00014E35">
      <w:pPr>
        <w:spacing w:line="235" w:lineRule="auto"/>
        <w:ind w:left="567" w:hanging="567"/>
        <w:contextualSpacing/>
        <w:jc w:val="both"/>
        <w:rPr>
          <w:sz w:val="26"/>
          <w:szCs w:val="26"/>
        </w:rPr>
      </w:pPr>
    </w:p>
    <w:p w:rsidR="00632E2E" w:rsidRPr="00C42B5E" w:rsidRDefault="00632E2E" w:rsidP="00CA163C">
      <w:pPr>
        <w:numPr>
          <w:ilvl w:val="0"/>
          <w:numId w:val="3"/>
        </w:numPr>
        <w:spacing w:line="235" w:lineRule="auto"/>
        <w:contextualSpacing/>
        <w:jc w:val="center"/>
        <w:rPr>
          <w:b/>
          <w:sz w:val="26"/>
          <w:szCs w:val="26"/>
        </w:rPr>
      </w:pPr>
      <w:r w:rsidRPr="00C42B5E">
        <w:rPr>
          <w:b/>
          <w:sz w:val="26"/>
          <w:szCs w:val="26"/>
        </w:rPr>
        <w:t>Критерии и порядок оценки участников Конкурса</w:t>
      </w:r>
    </w:p>
    <w:p w:rsidR="00E37AD9" w:rsidRPr="00C42B5E" w:rsidRDefault="00E37AD9" w:rsidP="00650D9A">
      <w:pPr>
        <w:spacing w:line="235" w:lineRule="auto"/>
        <w:contextualSpacing/>
        <w:jc w:val="both"/>
        <w:rPr>
          <w:sz w:val="26"/>
          <w:szCs w:val="26"/>
        </w:rPr>
      </w:pPr>
    </w:p>
    <w:p w:rsidR="00C86A00" w:rsidRPr="00C42B5E" w:rsidRDefault="00E37AD9" w:rsidP="00650D9A">
      <w:pPr>
        <w:spacing w:line="235" w:lineRule="auto"/>
        <w:contextualSpacing/>
        <w:jc w:val="both"/>
        <w:rPr>
          <w:sz w:val="26"/>
          <w:szCs w:val="26"/>
        </w:rPr>
      </w:pPr>
      <w:r w:rsidRPr="00C42B5E">
        <w:rPr>
          <w:sz w:val="26"/>
          <w:szCs w:val="26"/>
        </w:rPr>
        <w:t xml:space="preserve">8.1. </w:t>
      </w:r>
      <w:r w:rsidR="00C86A00" w:rsidRPr="00C42B5E">
        <w:rPr>
          <w:sz w:val="26"/>
          <w:szCs w:val="26"/>
        </w:rPr>
        <w:t>Общими критериями для оценки уча</w:t>
      </w:r>
      <w:r w:rsidR="00D826BF" w:rsidRPr="00C42B5E">
        <w:rPr>
          <w:sz w:val="26"/>
          <w:szCs w:val="26"/>
        </w:rPr>
        <w:t>стников К</w:t>
      </w:r>
      <w:r w:rsidR="00587F19" w:rsidRPr="00C42B5E">
        <w:rPr>
          <w:sz w:val="26"/>
          <w:szCs w:val="26"/>
        </w:rPr>
        <w:t xml:space="preserve">онкурса всех уровней в </w:t>
      </w:r>
      <w:r w:rsidR="00C86A00" w:rsidRPr="00C42B5E">
        <w:rPr>
          <w:sz w:val="26"/>
          <w:szCs w:val="26"/>
        </w:rPr>
        <w:t>номинациях</w:t>
      </w:r>
      <w:r w:rsidR="008D5368" w:rsidRPr="00C42B5E">
        <w:rPr>
          <w:sz w:val="26"/>
          <w:szCs w:val="26"/>
        </w:rPr>
        <w:t xml:space="preserve"> </w:t>
      </w:r>
      <w:r w:rsidR="00C86A00" w:rsidRPr="00C42B5E">
        <w:rPr>
          <w:sz w:val="26"/>
          <w:szCs w:val="26"/>
        </w:rPr>
        <w:t>являются:</w:t>
      </w:r>
    </w:p>
    <w:p w:rsidR="00D73057" w:rsidRPr="00C42B5E" w:rsidRDefault="00D73057" w:rsidP="00E45ED4">
      <w:pPr>
        <w:numPr>
          <w:ilvl w:val="0"/>
          <w:numId w:val="4"/>
        </w:numPr>
        <w:spacing w:line="235" w:lineRule="auto"/>
        <w:ind w:left="0" w:firstLine="709"/>
        <w:contextualSpacing/>
        <w:jc w:val="both"/>
        <w:rPr>
          <w:sz w:val="26"/>
          <w:szCs w:val="26"/>
        </w:rPr>
      </w:pPr>
      <w:bookmarkStart w:id="2" w:name="_Toc180298017"/>
      <w:proofErr w:type="gramStart"/>
      <w:r w:rsidRPr="00C42B5E">
        <w:rPr>
          <w:i/>
          <w:sz w:val="26"/>
          <w:szCs w:val="26"/>
        </w:rPr>
        <w:t xml:space="preserve">предпринимательский </w:t>
      </w:r>
      <w:bookmarkEnd w:id="2"/>
      <w:r w:rsidRPr="00C42B5E">
        <w:rPr>
          <w:i/>
          <w:sz w:val="26"/>
          <w:szCs w:val="26"/>
        </w:rPr>
        <w:t>дух</w:t>
      </w:r>
      <w:r w:rsidRPr="00C42B5E">
        <w:rPr>
          <w:sz w:val="26"/>
          <w:szCs w:val="26"/>
        </w:rPr>
        <w:t xml:space="preserve"> - способность создать плодотворную бизнес-идею, развить ее и воплотить в жизнь, способность не только следовать за рынком, но и предвидеть тенденции его изменения, умение ставить стратегические и тактические цели и добиваться их, умение преодолевать трудности, управлять рисками, принимать верные решения в условиях неопределенности, кругозор и способность к саморазвитию, признание и уважение со стороны сотрудников и конкурентов;</w:t>
      </w:r>
      <w:proofErr w:type="gramEnd"/>
    </w:p>
    <w:p w:rsidR="00D73057" w:rsidRPr="00C42B5E" w:rsidRDefault="00D73057" w:rsidP="00E45ED4">
      <w:pPr>
        <w:numPr>
          <w:ilvl w:val="0"/>
          <w:numId w:val="4"/>
        </w:numPr>
        <w:spacing w:line="235" w:lineRule="auto"/>
        <w:ind w:left="0" w:firstLine="709"/>
        <w:contextualSpacing/>
        <w:jc w:val="both"/>
        <w:rPr>
          <w:sz w:val="26"/>
          <w:szCs w:val="26"/>
        </w:rPr>
      </w:pPr>
      <w:bookmarkStart w:id="3" w:name="_Toc180298018"/>
      <w:r w:rsidRPr="00C42B5E">
        <w:rPr>
          <w:i/>
          <w:sz w:val="26"/>
          <w:szCs w:val="26"/>
        </w:rPr>
        <w:t>управленческие способности</w:t>
      </w:r>
      <w:bookmarkEnd w:id="3"/>
      <w:r w:rsidRPr="00C42B5E">
        <w:rPr>
          <w:sz w:val="26"/>
          <w:szCs w:val="26"/>
        </w:rPr>
        <w:t xml:space="preserve"> - способность создать сплоченную и эффективную команду, способность увлечь сотрудников своими идеями и раскрыть их потенциал;</w:t>
      </w:r>
    </w:p>
    <w:p w:rsidR="00D73057" w:rsidRPr="00C42B5E" w:rsidRDefault="00D73057" w:rsidP="00E45ED4">
      <w:pPr>
        <w:numPr>
          <w:ilvl w:val="0"/>
          <w:numId w:val="4"/>
        </w:numPr>
        <w:spacing w:line="235" w:lineRule="auto"/>
        <w:ind w:left="0" w:firstLine="709"/>
        <w:contextualSpacing/>
        <w:jc w:val="both"/>
        <w:rPr>
          <w:sz w:val="26"/>
          <w:szCs w:val="26"/>
        </w:rPr>
      </w:pPr>
      <w:bookmarkStart w:id="4" w:name="_Toc180298019"/>
      <w:r w:rsidRPr="00C42B5E">
        <w:rPr>
          <w:i/>
          <w:sz w:val="26"/>
          <w:szCs w:val="26"/>
        </w:rPr>
        <w:t>инновационный подход</w:t>
      </w:r>
      <w:bookmarkEnd w:id="4"/>
      <w:r w:rsidRPr="00C42B5E">
        <w:rPr>
          <w:sz w:val="26"/>
          <w:szCs w:val="26"/>
        </w:rPr>
        <w:t xml:space="preserve"> - ориентация на творчество и новаторство в разработке и внедрении новых товаров и услуг, стимулирование культуры инноваций в компании;</w:t>
      </w:r>
    </w:p>
    <w:p w:rsidR="00D73057" w:rsidRPr="00C42B5E" w:rsidRDefault="00D73057" w:rsidP="00E45ED4">
      <w:pPr>
        <w:numPr>
          <w:ilvl w:val="0"/>
          <w:numId w:val="4"/>
        </w:numPr>
        <w:spacing w:line="235" w:lineRule="auto"/>
        <w:ind w:left="0" w:firstLine="709"/>
        <w:contextualSpacing/>
        <w:jc w:val="both"/>
        <w:rPr>
          <w:sz w:val="26"/>
          <w:szCs w:val="26"/>
        </w:rPr>
      </w:pPr>
      <w:bookmarkStart w:id="5" w:name="_Toc180298020"/>
      <w:r w:rsidRPr="00C42B5E">
        <w:rPr>
          <w:i/>
          <w:sz w:val="26"/>
          <w:szCs w:val="26"/>
        </w:rPr>
        <w:t>социальная значимость бизнеса</w:t>
      </w:r>
      <w:bookmarkEnd w:id="5"/>
      <w:r w:rsidRPr="00C42B5E">
        <w:rPr>
          <w:sz w:val="26"/>
          <w:szCs w:val="26"/>
        </w:rPr>
        <w:t xml:space="preserve"> - создание новых рабочих мест; создание обстановки уважения, признания заслуг работников, поощрение их активного участия в жизни компании; вовлечение молодежи в процесс трудовой деятельности, предоставление товаров и услуг первой необходимости или ориентация на социально незащищенные слои населения;</w:t>
      </w:r>
    </w:p>
    <w:p w:rsidR="00D73057" w:rsidRPr="00C42B5E" w:rsidRDefault="00D73057" w:rsidP="00E45ED4">
      <w:pPr>
        <w:numPr>
          <w:ilvl w:val="0"/>
          <w:numId w:val="4"/>
        </w:numPr>
        <w:spacing w:line="235" w:lineRule="auto"/>
        <w:ind w:left="0" w:firstLine="709"/>
        <w:contextualSpacing/>
        <w:jc w:val="both"/>
        <w:rPr>
          <w:sz w:val="26"/>
          <w:szCs w:val="26"/>
        </w:rPr>
      </w:pPr>
      <w:bookmarkStart w:id="6" w:name="_Toc180298021"/>
      <w:r w:rsidRPr="00C42B5E">
        <w:rPr>
          <w:i/>
          <w:sz w:val="26"/>
          <w:szCs w:val="26"/>
        </w:rPr>
        <w:t>финансовые показатели</w:t>
      </w:r>
      <w:bookmarkEnd w:id="6"/>
      <w:r w:rsidRPr="00C42B5E">
        <w:rPr>
          <w:sz w:val="26"/>
          <w:szCs w:val="26"/>
        </w:rPr>
        <w:t xml:space="preserve"> - позитивная динамика показателей рентабельности и роста, свидетельствующая о стабильности развития бизнеса;</w:t>
      </w:r>
    </w:p>
    <w:p w:rsidR="00D73057" w:rsidRPr="00C42B5E" w:rsidRDefault="00D73057" w:rsidP="00E45ED4">
      <w:pPr>
        <w:numPr>
          <w:ilvl w:val="0"/>
          <w:numId w:val="4"/>
        </w:numPr>
        <w:spacing w:line="235" w:lineRule="auto"/>
        <w:ind w:left="0" w:firstLine="709"/>
        <w:contextualSpacing/>
        <w:jc w:val="both"/>
        <w:rPr>
          <w:sz w:val="26"/>
          <w:szCs w:val="26"/>
        </w:rPr>
      </w:pPr>
      <w:r w:rsidRPr="00C42B5E">
        <w:rPr>
          <w:i/>
          <w:sz w:val="26"/>
          <w:szCs w:val="26"/>
        </w:rPr>
        <w:t>конкурентоспособность, перспективы развития и роста бизнеса</w:t>
      </w:r>
      <w:r w:rsidRPr="00C42B5E">
        <w:rPr>
          <w:sz w:val="26"/>
          <w:szCs w:val="26"/>
        </w:rPr>
        <w:t xml:space="preserve"> – жизнеспособность </w:t>
      </w:r>
      <w:proofErr w:type="gramStart"/>
      <w:r w:rsidRPr="00C42B5E">
        <w:rPr>
          <w:sz w:val="26"/>
          <w:szCs w:val="26"/>
        </w:rPr>
        <w:t>бизнес-идеи</w:t>
      </w:r>
      <w:proofErr w:type="gramEnd"/>
      <w:r w:rsidRPr="00C42B5E">
        <w:rPr>
          <w:sz w:val="26"/>
          <w:szCs w:val="26"/>
        </w:rPr>
        <w:t>, уникальность торгового предложения, преимущества перед конкурентами, качество продукта/услуги, масштабируемость бизнеса, география работы бизнеса.</w:t>
      </w:r>
    </w:p>
    <w:p w:rsidR="00E45ED4" w:rsidRDefault="00D73057" w:rsidP="00E45ED4">
      <w:pPr>
        <w:spacing w:line="235" w:lineRule="auto"/>
        <w:contextualSpacing/>
        <w:jc w:val="both"/>
        <w:rPr>
          <w:sz w:val="26"/>
          <w:szCs w:val="26"/>
        </w:rPr>
      </w:pPr>
      <w:r w:rsidRPr="00C42B5E">
        <w:rPr>
          <w:sz w:val="26"/>
          <w:szCs w:val="26"/>
        </w:rPr>
        <w:t>В своей работе Жюри руководствуется следующими балльными оценками соответствия участников Конкурса критериям оценки:</w:t>
      </w:r>
    </w:p>
    <w:p w:rsidR="00E45ED4" w:rsidRDefault="00E45ED4" w:rsidP="00D73057">
      <w:pPr>
        <w:spacing w:line="235" w:lineRule="auto"/>
        <w:contextualSpacing/>
        <w:jc w:val="right"/>
        <w:rPr>
          <w:sz w:val="26"/>
          <w:szCs w:val="26"/>
        </w:rPr>
      </w:pPr>
    </w:p>
    <w:p w:rsidR="00E45ED4" w:rsidRDefault="00E45ED4" w:rsidP="00D73057">
      <w:pPr>
        <w:spacing w:line="235" w:lineRule="auto"/>
        <w:contextualSpacing/>
        <w:jc w:val="right"/>
        <w:rPr>
          <w:sz w:val="26"/>
          <w:szCs w:val="26"/>
        </w:rPr>
      </w:pPr>
    </w:p>
    <w:p w:rsidR="00E45ED4" w:rsidRDefault="00E45ED4" w:rsidP="00D73057">
      <w:pPr>
        <w:spacing w:line="235" w:lineRule="auto"/>
        <w:contextualSpacing/>
        <w:jc w:val="right"/>
        <w:rPr>
          <w:sz w:val="26"/>
          <w:szCs w:val="26"/>
        </w:rPr>
      </w:pPr>
    </w:p>
    <w:p w:rsidR="00D73057" w:rsidRPr="00C42B5E" w:rsidRDefault="00D73057" w:rsidP="00D73057">
      <w:pPr>
        <w:spacing w:line="235" w:lineRule="auto"/>
        <w:contextualSpacing/>
        <w:jc w:val="right"/>
        <w:rPr>
          <w:sz w:val="26"/>
          <w:szCs w:val="26"/>
        </w:rPr>
      </w:pPr>
      <w:r w:rsidRPr="00C42B5E">
        <w:rPr>
          <w:sz w:val="26"/>
          <w:szCs w:val="26"/>
        </w:rPr>
        <w:t>Таблица №1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1"/>
        <w:gridCol w:w="5587"/>
        <w:gridCol w:w="2248"/>
      </w:tblGrid>
      <w:tr w:rsidR="00D73057" w:rsidRPr="00C42B5E" w:rsidTr="005E2A88">
        <w:trPr>
          <w:cantSplit/>
          <w:trHeight w:val="664"/>
        </w:trPr>
        <w:tc>
          <w:tcPr>
            <w:tcW w:w="1181" w:type="dxa"/>
          </w:tcPr>
          <w:p w:rsidR="00D73057" w:rsidRPr="00C42B5E" w:rsidRDefault="00D73057" w:rsidP="005E2A88">
            <w:pPr>
              <w:spacing w:line="235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5587" w:type="dxa"/>
          </w:tcPr>
          <w:p w:rsidR="00D73057" w:rsidRPr="00F14F06" w:rsidRDefault="00D73057" w:rsidP="00F14F06">
            <w:pPr>
              <w:spacing w:line="235" w:lineRule="auto"/>
              <w:contextualSpacing/>
              <w:jc w:val="center"/>
              <w:rPr>
                <w:sz w:val="26"/>
                <w:szCs w:val="26"/>
              </w:rPr>
            </w:pPr>
            <w:r w:rsidRPr="00F14F06">
              <w:rPr>
                <w:sz w:val="26"/>
                <w:szCs w:val="26"/>
              </w:rPr>
              <w:t>Критерий</w:t>
            </w:r>
          </w:p>
        </w:tc>
        <w:tc>
          <w:tcPr>
            <w:tcW w:w="2248" w:type="dxa"/>
          </w:tcPr>
          <w:p w:rsidR="00D73057" w:rsidRPr="00F14F06" w:rsidRDefault="00D73057" w:rsidP="00F14F06">
            <w:pPr>
              <w:spacing w:line="235" w:lineRule="auto"/>
              <w:ind w:left="-109" w:firstLine="0"/>
              <w:contextualSpacing/>
              <w:jc w:val="center"/>
              <w:rPr>
                <w:sz w:val="26"/>
                <w:szCs w:val="26"/>
              </w:rPr>
            </w:pPr>
            <w:r w:rsidRPr="00F14F06">
              <w:rPr>
                <w:sz w:val="26"/>
                <w:szCs w:val="26"/>
              </w:rPr>
              <w:t>Максимальная оценка</w:t>
            </w:r>
          </w:p>
        </w:tc>
      </w:tr>
      <w:tr w:rsidR="00D73057" w:rsidRPr="00C42B5E" w:rsidTr="005E2A88">
        <w:trPr>
          <w:cantSplit/>
          <w:trHeight w:val="371"/>
        </w:trPr>
        <w:tc>
          <w:tcPr>
            <w:tcW w:w="1181" w:type="dxa"/>
          </w:tcPr>
          <w:p w:rsidR="00D73057" w:rsidRPr="00C42B5E" w:rsidRDefault="00D73057" w:rsidP="005E2A88">
            <w:pPr>
              <w:spacing w:line="235" w:lineRule="auto"/>
              <w:contextualSpacing/>
              <w:rPr>
                <w:sz w:val="26"/>
                <w:szCs w:val="26"/>
              </w:rPr>
            </w:pPr>
            <w:r w:rsidRPr="00C42B5E">
              <w:rPr>
                <w:sz w:val="26"/>
                <w:szCs w:val="26"/>
              </w:rPr>
              <w:t>1.</w:t>
            </w:r>
          </w:p>
        </w:tc>
        <w:tc>
          <w:tcPr>
            <w:tcW w:w="5587" w:type="dxa"/>
          </w:tcPr>
          <w:p w:rsidR="00D73057" w:rsidRPr="00C42B5E" w:rsidRDefault="00D73057" w:rsidP="005E2A88">
            <w:pPr>
              <w:spacing w:line="235" w:lineRule="auto"/>
              <w:contextualSpacing/>
              <w:rPr>
                <w:sz w:val="26"/>
                <w:szCs w:val="26"/>
              </w:rPr>
            </w:pPr>
            <w:r w:rsidRPr="00C42B5E">
              <w:rPr>
                <w:sz w:val="26"/>
                <w:szCs w:val="26"/>
              </w:rPr>
              <w:t>Предпринимательский дух</w:t>
            </w:r>
          </w:p>
        </w:tc>
        <w:tc>
          <w:tcPr>
            <w:tcW w:w="2248" w:type="dxa"/>
          </w:tcPr>
          <w:p w:rsidR="00D73057" w:rsidRPr="00C42B5E" w:rsidRDefault="00D73057" w:rsidP="005E2A88">
            <w:pPr>
              <w:spacing w:line="235" w:lineRule="auto"/>
              <w:contextualSpacing/>
              <w:rPr>
                <w:sz w:val="26"/>
                <w:szCs w:val="26"/>
              </w:rPr>
            </w:pPr>
            <w:r w:rsidRPr="00C42B5E">
              <w:rPr>
                <w:sz w:val="26"/>
                <w:szCs w:val="26"/>
              </w:rPr>
              <w:t>20</w:t>
            </w:r>
          </w:p>
        </w:tc>
      </w:tr>
      <w:tr w:rsidR="00D73057" w:rsidRPr="00C42B5E" w:rsidTr="005E2A88">
        <w:trPr>
          <w:cantSplit/>
          <w:trHeight w:val="20"/>
        </w:trPr>
        <w:tc>
          <w:tcPr>
            <w:tcW w:w="1181" w:type="dxa"/>
          </w:tcPr>
          <w:p w:rsidR="00D73057" w:rsidRPr="00C42B5E" w:rsidRDefault="00D73057" w:rsidP="005E2A88">
            <w:pPr>
              <w:spacing w:line="235" w:lineRule="auto"/>
              <w:contextualSpacing/>
              <w:rPr>
                <w:sz w:val="26"/>
                <w:szCs w:val="26"/>
              </w:rPr>
            </w:pPr>
            <w:r w:rsidRPr="00C42B5E">
              <w:rPr>
                <w:sz w:val="26"/>
                <w:szCs w:val="26"/>
              </w:rPr>
              <w:t>2.</w:t>
            </w:r>
          </w:p>
        </w:tc>
        <w:tc>
          <w:tcPr>
            <w:tcW w:w="5587" w:type="dxa"/>
          </w:tcPr>
          <w:p w:rsidR="00D73057" w:rsidRPr="00C42B5E" w:rsidRDefault="00D73057" w:rsidP="005E2A88">
            <w:pPr>
              <w:spacing w:line="235" w:lineRule="auto"/>
              <w:contextualSpacing/>
              <w:rPr>
                <w:sz w:val="26"/>
                <w:szCs w:val="26"/>
              </w:rPr>
            </w:pPr>
            <w:r w:rsidRPr="00C42B5E">
              <w:rPr>
                <w:sz w:val="26"/>
                <w:szCs w:val="26"/>
              </w:rPr>
              <w:t>Управленческие способности</w:t>
            </w:r>
          </w:p>
        </w:tc>
        <w:tc>
          <w:tcPr>
            <w:tcW w:w="2248" w:type="dxa"/>
          </w:tcPr>
          <w:p w:rsidR="00D73057" w:rsidRPr="00C42B5E" w:rsidRDefault="00D73057" w:rsidP="005E2A88">
            <w:pPr>
              <w:spacing w:line="235" w:lineRule="auto"/>
              <w:contextualSpacing/>
              <w:rPr>
                <w:sz w:val="26"/>
                <w:szCs w:val="26"/>
              </w:rPr>
            </w:pPr>
            <w:r w:rsidRPr="00C42B5E">
              <w:rPr>
                <w:sz w:val="26"/>
                <w:szCs w:val="26"/>
              </w:rPr>
              <w:t>10</w:t>
            </w:r>
          </w:p>
        </w:tc>
      </w:tr>
      <w:tr w:rsidR="00D73057" w:rsidRPr="00C42B5E" w:rsidTr="005E2A88">
        <w:trPr>
          <w:cantSplit/>
          <w:trHeight w:val="20"/>
        </w:trPr>
        <w:tc>
          <w:tcPr>
            <w:tcW w:w="1181" w:type="dxa"/>
          </w:tcPr>
          <w:p w:rsidR="00D73057" w:rsidRPr="00C42B5E" w:rsidRDefault="00D73057" w:rsidP="005E2A88">
            <w:pPr>
              <w:spacing w:line="235" w:lineRule="auto"/>
              <w:contextualSpacing/>
              <w:rPr>
                <w:sz w:val="26"/>
                <w:szCs w:val="26"/>
              </w:rPr>
            </w:pPr>
            <w:r w:rsidRPr="00C42B5E">
              <w:rPr>
                <w:sz w:val="26"/>
                <w:szCs w:val="26"/>
              </w:rPr>
              <w:t>3.</w:t>
            </w:r>
          </w:p>
        </w:tc>
        <w:tc>
          <w:tcPr>
            <w:tcW w:w="5587" w:type="dxa"/>
          </w:tcPr>
          <w:p w:rsidR="00D73057" w:rsidRPr="00C42B5E" w:rsidRDefault="00D73057" w:rsidP="005E2A88">
            <w:pPr>
              <w:spacing w:line="235" w:lineRule="auto"/>
              <w:contextualSpacing/>
              <w:rPr>
                <w:sz w:val="26"/>
                <w:szCs w:val="26"/>
              </w:rPr>
            </w:pPr>
            <w:r w:rsidRPr="00C42B5E">
              <w:rPr>
                <w:sz w:val="26"/>
                <w:szCs w:val="26"/>
              </w:rPr>
              <w:t>Инновационный подход</w:t>
            </w:r>
          </w:p>
        </w:tc>
        <w:tc>
          <w:tcPr>
            <w:tcW w:w="2248" w:type="dxa"/>
          </w:tcPr>
          <w:p w:rsidR="00D73057" w:rsidRPr="00C42B5E" w:rsidRDefault="00D73057" w:rsidP="005E2A88">
            <w:pPr>
              <w:spacing w:line="235" w:lineRule="auto"/>
              <w:contextualSpacing/>
              <w:rPr>
                <w:sz w:val="26"/>
                <w:szCs w:val="26"/>
              </w:rPr>
            </w:pPr>
            <w:r w:rsidRPr="00C42B5E">
              <w:rPr>
                <w:sz w:val="26"/>
                <w:szCs w:val="26"/>
              </w:rPr>
              <w:t>20</w:t>
            </w:r>
          </w:p>
        </w:tc>
      </w:tr>
      <w:tr w:rsidR="00D73057" w:rsidRPr="00C42B5E" w:rsidTr="005E2A88">
        <w:trPr>
          <w:cantSplit/>
          <w:trHeight w:val="20"/>
        </w:trPr>
        <w:tc>
          <w:tcPr>
            <w:tcW w:w="1181" w:type="dxa"/>
          </w:tcPr>
          <w:p w:rsidR="00D73057" w:rsidRPr="00C42B5E" w:rsidRDefault="00D73057" w:rsidP="005E2A88">
            <w:pPr>
              <w:spacing w:line="235" w:lineRule="auto"/>
              <w:contextualSpacing/>
              <w:rPr>
                <w:sz w:val="26"/>
                <w:szCs w:val="26"/>
              </w:rPr>
            </w:pPr>
            <w:r w:rsidRPr="00C42B5E">
              <w:rPr>
                <w:sz w:val="26"/>
                <w:szCs w:val="26"/>
              </w:rPr>
              <w:t>4.</w:t>
            </w:r>
          </w:p>
        </w:tc>
        <w:tc>
          <w:tcPr>
            <w:tcW w:w="5587" w:type="dxa"/>
          </w:tcPr>
          <w:p w:rsidR="00D73057" w:rsidRPr="00C42B5E" w:rsidRDefault="00D73057" w:rsidP="005E2A88">
            <w:pPr>
              <w:spacing w:line="235" w:lineRule="auto"/>
              <w:contextualSpacing/>
              <w:rPr>
                <w:sz w:val="26"/>
                <w:szCs w:val="26"/>
              </w:rPr>
            </w:pPr>
            <w:r w:rsidRPr="00C42B5E">
              <w:rPr>
                <w:sz w:val="26"/>
                <w:szCs w:val="26"/>
              </w:rPr>
              <w:t>Социальная значимость бизнеса</w:t>
            </w:r>
          </w:p>
        </w:tc>
        <w:tc>
          <w:tcPr>
            <w:tcW w:w="2248" w:type="dxa"/>
          </w:tcPr>
          <w:p w:rsidR="00D73057" w:rsidRPr="00C42B5E" w:rsidRDefault="00D73057" w:rsidP="005E2A88">
            <w:pPr>
              <w:spacing w:line="235" w:lineRule="auto"/>
              <w:contextualSpacing/>
              <w:rPr>
                <w:sz w:val="26"/>
                <w:szCs w:val="26"/>
              </w:rPr>
            </w:pPr>
            <w:r w:rsidRPr="00C42B5E">
              <w:rPr>
                <w:sz w:val="26"/>
                <w:szCs w:val="26"/>
              </w:rPr>
              <w:t>20</w:t>
            </w:r>
          </w:p>
        </w:tc>
      </w:tr>
      <w:tr w:rsidR="00D73057" w:rsidRPr="00C42B5E" w:rsidTr="005E2A88">
        <w:trPr>
          <w:cantSplit/>
          <w:trHeight w:val="20"/>
        </w:trPr>
        <w:tc>
          <w:tcPr>
            <w:tcW w:w="1181" w:type="dxa"/>
          </w:tcPr>
          <w:p w:rsidR="00D73057" w:rsidRPr="00C42B5E" w:rsidRDefault="00D73057" w:rsidP="005E2A88">
            <w:pPr>
              <w:spacing w:line="235" w:lineRule="auto"/>
              <w:contextualSpacing/>
              <w:rPr>
                <w:sz w:val="26"/>
                <w:szCs w:val="26"/>
              </w:rPr>
            </w:pPr>
            <w:r w:rsidRPr="00C42B5E">
              <w:rPr>
                <w:sz w:val="26"/>
                <w:szCs w:val="26"/>
              </w:rPr>
              <w:t>5.</w:t>
            </w:r>
          </w:p>
        </w:tc>
        <w:tc>
          <w:tcPr>
            <w:tcW w:w="5587" w:type="dxa"/>
          </w:tcPr>
          <w:p w:rsidR="00D73057" w:rsidRPr="00C42B5E" w:rsidRDefault="00D73057" w:rsidP="005E2A88">
            <w:pPr>
              <w:spacing w:line="235" w:lineRule="auto"/>
              <w:contextualSpacing/>
              <w:rPr>
                <w:sz w:val="26"/>
                <w:szCs w:val="26"/>
              </w:rPr>
            </w:pPr>
            <w:r w:rsidRPr="00C42B5E">
              <w:rPr>
                <w:sz w:val="26"/>
                <w:szCs w:val="26"/>
              </w:rPr>
              <w:t>Финансовые показатели</w:t>
            </w:r>
          </w:p>
        </w:tc>
        <w:tc>
          <w:tcPr>
            <w:tcW w:w="2248" w:type="dxa"/>
          </w:tcPr>
          <w:p w:rsidR="00D73057" w:rsidRPr="00C42B5E" w:rsidRDefault="00D73057" w:rsidP="005E2A88">
            <w:pPr>
              <w:spacing w:line="235" w:lineRule="auto"/>
              <w:contextualSpacing/>
              <w:rPr>
                <w:sz w:val="26"/>
                <w:szCs w:val="26"/>
              </w:rPr>
            </w:pPr>
            <w:r w:rsidRPr="00C42B5E">
              <w:rPr>
                <w:sz w:val="26"/>
                <w:szCs w:val="26"/>
              </w:rPr>
              <w:t>10</w:t>
            </w:r>
          </w:p>
        </w:tc>
      </w:tr>
      <w:tr w:rsidR="00D73057" w:rsidRPr="00C42B5E" w:rsidTr="005E2A88">
        <w:trPr>
          <w:cantSplit/>
          <w:trHeight w:val="688"/>
        </w:trPr>
        <w:tc>
          <w:tcPr>
            <w:tcW w:w="1181" w:type="dxa"/>
          </w:tcPr>
          <w:p w:rsidR="00D73057" w:rsidRPr="00C42B5E" w:rsidRDefault="00D73057" w:rsidP="005E2A88">
            <w:pPr>
              <w:spacing w:line="235" w:lineRule="auto"/>
              <w:contextualSpacing/>
              <w:rPr>
                <w:sz w:val="26"/>
                <w:szCs w:val="26"/>
              </w:rPr>
            </w:pPr>
            <w:r w:rsidRPr="00C42B5E">
              <w:rPr>
                <w:sz w:val="26"/>
                <w:szCs w:val="26"/>
              </w:rPr>
              <w:t>6.</w:t>
            </w:r>
          </w:p>
        </w:tc>
        <w:tc>
          <w:tcPr>
            <w:tcW w:w="5587" w:type="dxa"/>
          </w:tcPr>
          <w:p w:rsidR="00D73057" w:rsidRPr="00C42B5E" w:rsidRDefault="00D73057" w:rsidP="005E2A88">
            <w:pPr>
              <w:spacing w:line="235" w:lineRule="auto"/>
              <w:contextualSpacing/>
              <w:rPr>
                <w:sz w:val="26"/>
                <w:szCs w:val="26"/>
              </w:rPr>
            </w:pPr>
            <w:r w:rsidRPr="00C42B5E">
              <w:rPr>
                <w:sz w:val="26"/>
                <w:szCs w:val="26"/>
              </w:rPr>
              <w:t>Конкурентоспособность, перспективы развития и роста бизнеса</w:t>
            </w:r>
          </w:p>
        </w:tc>
        <w:tc>
          <w:tcPr>
            <w:tcW w:w="2248" w:type="dxa"/>
          </w:tcPr>
          <w:p w:rsidR="00D73057" w:rsidRPr="00C42B5E" w:rsidRDefault="00D73057" w:rsidP="005E2A88">
            <w:pPr>
              <w:spacing w:line="235" w:lineRule="auto"/>
              <w:contextualSpacing/>
              <w:rPr>
                <w:sz w:val="26"/>
                <w:szCs w:val="26"/>
              </w:rPr>
            </w:pPr>
            <w:r w:rsidRPr="00C42B5E">
              <w:rPr>
                <w:sz w:val="26"/>
                <w:szCs w:val="26"/>
              </w:rPr>
              <w:t>20</w:t>
            </w:r>
          </w:p>
        </w:tc>
      </w:tr>
      <w:tr w:rsidR="00D73057" w:rsidRPr="00C42B5E" w:rsidTr="005E2A88">
        <w:trPr>
          <w:cantSplit/>
          <w:trHeight w:val="299"/>
        </w:trPr>
        <w:tc>
          <w:tcPr>
            <w:tcW w:w="1181" w:type="dxa"/>
          </w:tcPr>
          <w:p w:rsidR="00D73057" w:rsidRPr="00C42B5E" w:rsidRDefault="00D73057" w:rsidP="005E2A88">
            <w:pPr>
              <w:spacing w:line="235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5587" w:type="dxa"/>
          </w:tcPr>
          <w:p w:rsidR="00D73057" w:rsidRPr="00B21DEA" w:rsidRDefault="00D73057" w:rsidP="005E2A88">
            <w:pPr>
              <w:spacing w:line="235" w:lineRule="auto"/>
              <w:contextualSpacing/>
              <w:rPr>
                <w:b/>
                <w:sz w:val="26"/>
                <w:szCs w:val="26"/>
              </w:rPr>
            </w:pPr>
            <w:r w:rsidRPr="00B21DEA">
              <w:rPr>
                <w:b/>
                <w:sz w:val="26"/>
                <w:szCs w:val="26"/>
              </w:rPr>
              <w:t>Максимальная итоговая оценка</w:t>
            </w:r>
          </w:p>
        </w:tc>
        <w:tc>
          <w:tcPr>
            <w:tcW w:w="2248" w:type="dxa"/>
          </w:tcPr>
          <w:p w:rsidR="00D73057" w:rsidRPr="00B21DEA" w:rsidRDefault="00D73057" w:rsidP="005E2A88">
            <w:pPr>
              <w:spacing w:line="235" w:lineRule="auto"/>
              <w:contextualSpacing/>
              <w:rPr>
                <w:b/>
                <w:sz w:val="26"/>
                <w:szCs w:val="26"/>
              </w:rPr>
            </w:pPr>
            <w:r w:rsidRPr="00B21DEA">
              <w:rPr>
                <w:b/>
                <w:sz w:val="26"/>
                <w:szCs w:val="26"/>
              </w:rPr>
              <w:t>100</w:t>
            </w:r>
          </w:p>
        </w:tc>
      </w:tr>
    </w:tbl>
    <w:p w:rsidR="00B22DE3" w:rsidRPr="00C42B5E" w:rsidRDefault="00B22DE3" w:rsidP="00F14F06">
      <w:pPr>
        <w:spacing w:line="235" w:lineRule="auto"/>
        <w:ind w:firstLine="0"/>
        <w:contextualSpacing/>
        <w:jc w:val="both"/>
        <w:rPr>
          <w:sz w:val="26"/>
          <w:szCs w:val="26"/>
        </w:rPr>
      </w:pPr>
    </w:p>
    <w:p w:rsidR="00632E2E" w:rsidRPr="00C42B5E" w:rsidRDefault="00632E2E" w:rsidP="00CA163C">
      <w:pPr>
        <w:numPr>
          <w:ilvl w:val="0"/>
          <w:numId w:val="3"/>
        </w:numPr>
        <w:spacing w:line="235" w:lineRule="auto"/>
        <w:contextualSpacing/>
        <w:jc w:val="center"/>
        <w:rPr>
          <w:b/>
          <w:sz w:val="26"/>
          <w:szCs w:val="26"/>
        </w:rPr>
      </w:pPr>
      <w:r w:rsidRPr="00C42B5E">
        <w:rPr>
          <w:b/>
          <w:sz w:val="26"/>
          <w:szCs w:val="26"/>
        </w:rPr>
        <w:t>Подведение итогов Конкурса</w:t>
      </w:r>
    </w:p>
    <w:p w:rsidR="00E37AD9" w:rsidRPr="00C42B5E" w:rsidRDefault="00E37AD9" w:rsidP="00650D9A">
      <w:pPr>
        <w:spacing w:line="235" w:lineRule="auto"/>
        <w:ind w:left="568" w:firstLine="0"/>
        <w:contextualSpacing/>
        <w:jc w:val="center"/>
        <w:rPr>
          <w:b/>
          <w:sz w:val="26"/>
          <w:szCs w:val="26"/>
        </w:rPr>
      </w:pPr>
    </w:p>
    <w:p w:rsidR="00FA4D58" w:rsidRPr="00C42B5E" w:rsidRDefault="00E37AD9" w:rsidP="00650D9A">
      <w:pPr>
        <w:spacing w:line="235" w:lineRule="auto"/>
        <w:contextualSpacing/>
        <w:jc w:val="both"/>
        <w:rPr>
          <w:sz w:val="26"/>
          <w:szCs w:val="26"/>
        </w:rPr>
      </w:pPr>
      <w:r w:rsidRPr="00C42B5E">
        <w:rPr>
          <w:sz w:val="26"/>
          <w:szCs w:val="26"/>
        </w:rPr>
        <w:t>9.1</w:t>
      </w:r>
      <w:r w:rsidR="00C0239F">
        <w:rPr>
          <w:sz w:val="26"/>
          <w:szCs w:val="26"/>
        </w:rPr>
        <w:t>.</w:t>
      </w:r>
      <w:r w:rsidRPr="00C42B5E">
        <w:rPr>
          <w:sz w:val="26"/>
          <w:szCs w:val="26"/>
        </w:rPr>
        <w:t xml:space="preserve"> </w:t>
      </w:r>
      <w:r w:rsidR="00B87804" w:rsidRPr="00C42B5E">
        <w:rPr>
          <w:sz w:val="26"/>
          <w:szCs w:val="26"/>
        </w:rPr>
        <w:t>Определение</w:t>
      </w:r>
      <w:r w:rsidR="00EC1073" w:rsidRPr="00C42B5E">
        <w:rPr>
          <w:sz w:val="26"/>
          <w:szCs w:val="26"/>
        </w:rPr>
        <w:t xml:space="preserve"> победителей </w:t>
      </w:r>
      <w:r w:rsidR="00D826BF" w:rsidRPr="00C42B5E">
        <w:rPr>
          <w:sz w:val="26"/>
          <w:szCs w:val="26"/>
        </w:rPr>
        <w:t>К</w:t>
      </w:r>
      <w:r w:rsidR="00B87804" w:rsidRPr="00C42B5E">
        <w:rPr>
          <w:sz w:val="26"/>
          <w:szCs w:val="26"/>
        </w:rPr>
        <w:t>онкурса</w:t>
      </w:r>
      <w:r w:rsidR="00587F19" w:rsidRPr="00C42B5E">
        <w:rPr>
          <w:sz w:val="26"/>
          <w:szCs w:val="26"/>
        </w:rPr>
        <w:t>.</w:t>
      </w:r>
    </w:p>
    <w:p w:rsidR="009153FC" w:rsidRPr="00C42B5E" w:rsidRDefault="00F41110" w:rsidP="00650D9A">
      <w:pPr>
        <w:spacing w:line="235" w:lineRule="auto"/>
        <w:contextualSpacing/>
        <w:jc w:val="both"/>
        <w:rPr>
          <w:sz w:val="26"/>
          <w:szCs w:val="26"/>
        </w:rPr>
      </w:pPr>
      <w:r w:rsidRPr="00C42B5E">
        <w:rPr>
          <w:sz w:val="26"/>
          <w:szCs w:val="26"/>
        </w:rPr>
        <w:t>Участниками</w:t>
      </w:r>
      <w:r w:rsidR="00E516F5" w:rsidRPr="00C42B5E">
        <w:rPr>
          <w:sz w:val="26"/>
          <w:szCs w:val="26"/>
        </w:rPr>
        <w:t xml:space="preserve"> В</w:t>
      </w:r>
      <w:r w:rsidR="00FA4D58" w:rsidRPr="00C42B5E">
        <w:rPr>
          <w:sz w:val="26"/>
          <w:szCs w:val="26"/>
        </w:rPr>
        <w:t>сероссийского</w:t>
      </w:r>
      <w:r w:rsidR="00D826BF" w:rsidRPr="00C42B5E">
        <w:rPr>
          <w:sz w:val="26"/>
          <w:szCs w:val="26"/>
        </w:rPr>
        <w:t xml:space="preserve"> этапа К</w:t>
      </w:r>
      <w:r w:rsidR="009153FC" w:rsidRPr="00C42B5E">
        <w:rPr>
          <w:sz w:val="26"/>
          <w:szCs w:val="26"/>
        </w:rPr>
        <w:t xml:space="preserve">онкурса являются победители в номинациях </w:t>
      </w:r>
      <w:r w:rsidR="00014E35">
        <w:rPr>
          <w:sz w:val="26"/>
          <w:szCs w:val="26"/>
        </w:rPr>
        <w:t xml:space="preserve">краевого </w:t>
      </w:r>
      <w:r w:rsidR="00FA4D58" w:rsidRPr="00C42B5E">
        <w:rPr>
          <w:sz w:val="26"/>
          <w:szCs w:val="26"/>
        </w:rPr>
        <w:t>этапа</w:t>
      </w:r>
      <w:r w:rsidR="009153FC" w:rsidRPr="00C42B5E">
        <w:rPr>
          <w:sz w:val="26"/>
          <w:szCs w:val="26"/>
        </w:rPr>
        <w:t>.</w:t>
      </w:r>
    </w:p>
    <w:p w:rsidR="00C30EC0" w:rsidRPr="00C42B5E" w:rsidRDefault="00C30EC0" w:rsidP="00650D9A">
      <w:pPr>
        <w:spacing w:line="235" w:lineRule="auto"/>
        <w:contextualSpacing/>
        <w:jc w:val="both"/>
        <w:rPr>
          <w:sz w:val="26"/>
          <w:szCs w:val="26"/>
        </w:rPr>
      </w:pPr>
      <w:r w:rsidRPr="00C42B5E">
        <w:rPr>
          <w:sz w:val="26"/>
          <w:szCs w:val="26"/>
        </w:rPr>
        <w:t>Определение победителей проводится поэтапно:</w:t>
      </w:r>
    </w:p>
    <w:p w:rsidR="00C30EC0" w:rsidRPr="00C42B5E" w:rsidRDefault="00C30EC0" w:rsidP="00CA163C">
      <w:pPr>
        <w:numPr>
          <w:ilvl w:val="0"/>
          <w:numId w:val="6"/>
        </w:numPr>
        <w:spacing w:line="235" w:lineRule="auto"/>
        <w:contextualSpacing/>
        <w:jc w:val="both"/>
        <w:rPr>
          <w:sz w:val="26"/>
          <w:szCs w:val="26"/>
        </w:rPr>
      </w:pPr>
      <w:r w:rsidRPr="00C42B5E">
        <w:rPr>
          <w:sz w:val="26"/>
          <w:szCs w:val="26"/>
        </w:rPr>
        <w:t>Заочный этап.</w:t>
      </w:r>
    </w:p>
    <w:p w:rsidR="009153FC" w:rsidRPr="00C42B5E" w:rsidRDefault="00C30EC0" w:rsidP="00C30EC0">
      <w:pPr>
        <w:spacing w:line="235" w:lineRule="auto"/>
        <w:contextualSpacing/>
        <w:jc w:val="both"/>
        <w:rPr>
          <w:sz w:val="26"/>
          <w:szCs w:val="26"/>
        </w:rPr>
      </w:pPr>
      <w:r w:rsidRPr="00C42B5E">
        <w:rPr>
          <w:sz w:val="26"/>
          <w:szCs w:val="26"/>
        </w:rPr>
        <w:t xml:space="preserve"> </w:t>
      </w:r>
      <w:r w:rsidR="0056570F" w:rsidRPr="00C42B5E">
        <w:rPr>
          <w:sz w:val="26"/>
          <w:szCs w:val="26"/>
        </w:rPr>
        <w:t>О</w:t>
      </w:r>
      <w:r w:rsidR="007F07A6" w:rsidRPr="00C42B5E">
        <w:rPr>
          <w:sz w:val="26"/>
          <w:szCs w:val="26"/>
        </w:rPr>
        <w:t xml:space="preserve">ргкомитет </w:t>
      </w:r>
      <w:r w:rsidR="0047698E" w:rsidRPr="00C42B5E">
        <w:rPr>
          <w:sz w:val="26"/>
          <w:szCs w:val="26"/>
        </w:rPr>
        <w:t xml:space="preserve">формирует список из </w:t>
      </w:r>
      <w:r w:rsidR="00D73057" w:rsidRPr="00C42B5E">
        <w:rPr>
          <w:sz w:val="26"/>
          <w:szCs w:val="26"/>
        </w:rPr>
        <w:t xml:space="preserve">не менее </w:t>
      </w:r>
      <w:r w:rsidR="007F07A6" w:rsidRPr="00C42B5E">
        <w:rPr>
          <w:sz w:val="26"/>
          <w:szCs w:val="26"/>
        </w:rPr>
        <w:t xml:space="preserve">3 и не более 5 </w:t>
      </w:r>
      <w:r w:rsidR="0047698E" w:rsidRPr="00C42B5E">
        <w:rPr>
          <w:sz w:val="26"/>
          <w:szCs w:val="26"/>
        </w:rPr>
        <w:t xml:space="preserve"> участников с  наивысшими оценками в каждой номинации для участия в очном этапе.</w:t>
      </w:r>
    </w:p>
    <w:p w:rsidR="00287285" w:rsidRPr="00C42B5E" w:rsidRDefault="00287285" w:rsidP="00287285">
      <w:pPr>
        <w:spacing w:line="235" w:lineRule="auto"/>
        <w:contextualSpacing/>
        <w:jc w:val="both"/>
        <w:rPr>
          <w:sz w:val="26"/>
          <w:szCs w:val="26"/>
        </w:rPr>
      </w:pPr>
      <w:r w:rsidRPr="00C42B5E">
        <w:rPr>
          <w:sz w:val="26"/>
          <w:szCs w:val="26"/>
        </w:rPr>
        <w:t>Любая номинация Конкурса считается состоявшейся, если Оргкомитет сочтет возможным представить в такой номинации как минимум трех финалистов. Номинации с количеством финалистов менее трех считаются несостоявшимися и к участию в очном этапе не до</w:t>
      </w:r>
      <w:r w:rsidR="00404F03" w:rsidRPr="00C42B5E">
        <w:rPr>
          <w:sz w:val="26"/>
          <w:szCs w:val="26"/>
        </w:rPr>
        <w:t>п</w:t>
      </w:r>
      <w:r w:rsidRPr="00C42B5E">
        <w:rPr>
          <w:sz w:val="26"/>
          <w:szCs w:val="26"/>
        </w:rPr>
        <w:t>ускаются.</w:t>
      </w:r>
    </w:p>
    <w:p w:rsidR="00C30EC0" w:rsidRPr="00C42B5E" w:rsidRDefault="00C30EC0" w:rsidP="00CA163C">
      <w:pPr>
        <w:numPr>
          <w:ilvl w:val="0"/>
          <w:numId w:val="6"/>
        </w:numPr>
        <w:spacing w:line="235" w:lineRule="auto"/>
        <w:contextualSpacing/>
        <w:jc w:val="both"/>
        <w:rPr>
          <w:sz w:val="26"/>
          <w:szCs w:val="26"/>
        </w:rPr>
      </w:pPr>
      <w:r w:rsidRPr="00C42B5E">
        <w:rPr>
          <w:sz w:val="26"/>
          <w:szCs w:val="26"/>
        </w:rPr>
        <w:t>Очный этап.</w:t>
      </w:r>
    </w:p>
    <w:p w:rsidR="00EC1073" w:rsidRPr="00C42B5E" w:rsidRDefault="003D5CD4" w:rsidP="00C30EC0">
      <w:pPr>
        <w:spacing w:line="235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Участники представляют презентацию</w:t>
      </w:r>
      <w:r w:rsidR="000643E7">
        <w:rPr>
          <w:sz w:val="26"/>
          <w:szCs w:val="26"/>
        </w:rPr>
        <w:t xml:space="preserve"> </w:t>
      </w:r>
      <w:proofErr w:type="gramStart"/>
      <w:r w:rsidR="000643E7">
        <w:rPr>
          <w:sz w:val="26"/>
          <w:szCs w:val="26"/>
        </w:rPr>
        <w:t>бизнес-проекта</w:t>
      </w:r>
      <w:proofErr w:type="gramEnd"/>
      <w:r>
        <w:rPr>
          <w:sz w:val="26"/>
          <w:szCs w:val="26"/>
        </w:rPr>
        <w:t xml:space="preserve"> членам</w:t>
      </w:r>
      <w:r w:rsidR="00C30EC0" w:rsidRPr="00C42B5E">
        <w:rPr>
          <w:sz w:val="26"/>
          <w:szCs w:val="26"/>
        </w:rPr>
        <w:t xml:space="preserve"> Жюри </w:t>
      </w:r>
      <w:r w:rsidR="007F07A6" w:rsidRPr="00C42B5E">
        <w:rPr>
          <w:sz w:val="26"/>
          <w:szCs w:val="26"/>
        </w:rPr>
        <w:t xml:space="preserve">очного этапа </w:t>
      </w:r>
      <w:r w:rsidR="00C30EC0" w:rsidRPr="00C42B5E">
        <w:rPr>
          <w:sz w:val="26"/>
          <w:szCs w:val="26"/>
        </w:rPr>
        <w:t xml:space="preserve">Конкурса. </w:t>
      </w:r>
    </w:p>
    <w:p w:rsidR="00A83D6D" w:rsidRPr="00C42B5E" w:rsidRDefault="00A83D6D" w:rsidP="00650D9A">
      <w:pPr>
        <w:spacing w:line="235" w:lineRule="auto"/>
        <w:contextualSpacing/>
        <w:jc w:val="both"/>
        <w:rPr>
          <w:sz w:val="26"/>
          <w:szCs w:val="26"/>
        </w:rPr>
      </w:pPr>
      <w:r w:rsidRPr="00C42B5E">
        <w:rPr>
          <w:sz w:val="26"/>
          <w:szCs w:val="26"/>
        </w:rPr>
        <w:t xml:space="preserve">Помимо членов </w:t>
      </w:r>
      <w:r w:rsidR="0056570F" w:rsidRPr="00C42B5E">
        <w:rPr>
          <w:sz w:val="26"/>
          <w:szCs w:val="26"/>
        </w:rPr>
        <w:t>Ж</w:t>
      </w:r>
      <w:r w:rsidRPr="00C42B5E">
        <w:rPr>
          <w:sz w:val="26"/>
          <w:szCs w:val="26"/>
        </w:rPr>
        <w:t xml:space="preserve">юри, в качестве наблюдателей могут принимать участие </w:t>
      </w:r>
      <w:r w:rsidR="00EC1073" w:rsidRPr="00C42B5E">
        <w:rPr>
          <w:sz w:val="26"/>
          <w:szCs w:val="26"/>
        </w:rPr>
        <w:t>представител</w:t>
      </w:r>
      <w:r w:rsidRPr="00C42B5E">
        <w:rPr>
          <w:sz w:val="26"/>
          <w:szCs w:val="26"/>
        </w:rPr>
        <w:t>и</w:t>
      </w:r>
      <w:r w:rsidR="00EC1073" w:rsidRPr="00C42B5E">
        <w:rPr>
          <w:sz w:val="26"/>
          <w:szCs w:val="26"/>
        </w:rPr>
        <w:t xml:space="preserve"> спонсоров </w:t>
      </w:r>
      <w:r w:rsidRPr="00C42B5E">
        <w:rPr>
          <w:sz w:val="26"/>
          <w:szCs w:val="26"/>
        </w:rPr>
        <w:t xml:space="preserve">(в количестве не более одного человека от компании на каждую номинацию). </w:t>
      </w:r>
    </w:p>
    <w:p w:rsidR="00404F03" w:rsidRPr="00C42B5E" w:rsidRDefault="00EC1073" w:rsidP="00404F03">
      <w:pPr>
        <w:spacing w:line="235" w:lineRule="auto"/>
        <w:contextualSpacing/>
        <w:jc w:val="both"/>
        <w:rPr>
          <w:sz w:val="26"/>
          <w:szCs w:val="26"/>
        </w:rPr>
      </w:pPr>
      <w:r w:rsidRPr="00C42B5E">
        <w:rPr>
          <w:sz w:val="26"/>
          <w:szCs w:val="26"/>
        </w:rPr>
        <w:t xml:space="preserve">Заседание </w:t>
      </w:r>
      <w:r w:rsidR="0056570F" w:rsidRPr="00C42B5E">
        <w:rPr>
          <w:sz w:val="26"/>
          <w:szCs w:val="26"/>
        </w:rPr>
        <w:t>Ж</w:t>
      </w:r>
      <w:r w:rsidRPr="00C42B5E">
        <w:rPr>
          <w:sz w:val="26"/>
          <w:szCs w:val="26"/>
        </w:rPr>
        <w:t xml:space="preserve">юри </w:t>
      </w:r>
      <w:r w:rsidR="000643E7">
        <w:rPr>
          <w:sz w:val="26"/>
          <w:szCs w:val="26"/>
        </w:rPr>
        <w:t>Регионального</w:t>
      </w:r>
      <w:r w:rsidR="0056570F" w:rsidRPr="00C42B5E">
        <w:rPr>
          <w:sz w:val="26"/>
          <w:szCs w:val="26"/>
        </w:rPr>
        <w:t xml:space="preserve"> этапа</w:t>
      </w:r>
      <w:r w:rsidRPr="00C42B5E">
        <w:rPr>
          <w:sz w:val="26"/>
          <w:szCs w:val="26"/>
        </w:rPr>
        <w:t xml:space="preserve"> </w:t>
      </w:r>
      <w:r w:rsidR="0056570F" w:rsidRPr="00C42B5E">
        <w:rPr>
          <w:sz w:val="26"/>
          <w:szCs w:val="26"/>
        </w:rPr>
        <w:t>К</w:t>
      </w:r>
      <w:r w:rsidRPr="00C42B5E">
        <w:rPr>
          <w:sz w:val="26"/>
          <w:szCs w:val="26"/>
        </w:rPr>
        <w:t xml:space="preserve">онкурса производится непосредственно по окончании </w:t>
      </w:r>
      <w:r w:rsidR="000643E7">
        <w:rPr>
          <w:sz w:val="26"/>
          <w:szCs w:val="26"/>
        </w:rPr>
        <w:t>презентации</w:t>
      </w:r>
      <w:r w:rsidRPr="00C42B5E">
        <w:rPr>
          <w:sz w:val="26"/>
          <w:szCs w:val="26"/>
        </w:rPr>
        <w:t>.</w:t>
      </w:r>
    </w:p>
    <w:p w:rsidR="00FD73FB" w:rsidRPr="00C42B5E" w:rsidRDefault="00FD73FB" w:rsidP="00404F03">
      <w:pPr>
        <w:spacing w:line="235" w:lineRule="auto"/>
        <w:contextualSpacing/>
        <w:jc w:val="both"/>
        <w:rPr>
          <w:sz w:val="26"/>
          <w:szCs w:val="26"/>
        </w:rPr>
      </w:pPr>
      <w:r w:rsidRPr="00C42B5E">
        <w:rPr>
          <w:sz w:val="26"/>
          <w:szCs w:val="26"/>
        </w:rPr>
        <w:t>Общее количество членов Жюри должно быть не менее 10 человек.</w:t>
      </w:r>
    </w:p>
    <w:p w:rsidR="00D25E4A" w:rsidRPr="00C42B5E" w:rsidRDefault="00404F03" w:rsidP="00404F03">
      <w:pPr>
        <w:spacing w:line="235" w:lineRule="auto"/>
        <w:contextualSpacing/>
        <w:jc w:val="both"/>
        <w:rPr>
          <w:sz w:val="26"/>
          <w:szCs w:val="26"/>
        </w:rPr>
      </w:pPr>
      <w:r w:rsidRPr="00C42B5E">
        <w:rPr>
          <w:sz w:val="26"/>
          <w:szCs w:val="26"/>
        </w:rPr>
        <w:t>Заседание Жюри считается правомочным, если на нем присутствует не менее 50% членов Жюри.</w:t>
      </w:r>
      <w:r w:rsidR="00EC1073" w:rsidRPr="00C42B5E">
        <w:rPr>
          <w:sz w:val="26"/>
          <w:szCs w:val="26"/>
        </w:rPr>
        <w:t xml:space="preserve"> </w:t>
      </w:r>
      <w:r w:rsidR="009153FC" w:rsidRPr="00C42B5E">
        <w:rPr>
          <w:sz w:val="26"/>
          <w:szCs w:val="26"/>
        </w:rPr>
        <w:t xml:space="preserve"> </w:t>
      </w:r>
    </w:p>
    <w:p w:rsidR="00A83D6D" w:rsidRPr="00C42B5E" w:rsidRDefault="00A83D6D" w:rsidP="00650D9A">
      <w:pPr>
        <w:spacing w:line="235" w:lineRule="auto"/>
        <w:contextualSpacing/>
        <w:jc w:val="both"/>
        <w:rPr>
          <w:sz w:val="26"/>
          <w:szCs w:val="26"/>
        </w:rPr>
      </w:pPr>
      <w:r w:rsidRPr="00C42B5E">
        <w:rPr>
          <w:sz w:val="26"/>
          <w:szCs w:val="26"/>
        </w:rPr>
        <w:t xml:space="preserve">Работа </w:t>
      </w:r>
      <w:r w:rsidR="0056570F" w:rsidRPr="00C42B5E">
        <w:rPr>
          <w:sz w:val="26"/>
          <w:szCs w:val="26"/>
        </w:rPr>
        <w:t>Ж</w:t>
      </w:r>
      <w:r w:rsidRPr="00C42B5E">
        <w:rPr>
          <w:sz w:val="26"/>
          <w:szCs w:val="26"/>
        </w:rPr>
        <w:t xml:space="preserve">юри в ходе заседания координируется и направляется Председателем </w:t>
      </w:r>
      <w:r w:rsidR="0056570F" w:rsidRPr="00C42B5E">
        <w:rPr>
          <w:sz w:val="26"/>
          <w:szCs w:val="26"/>
        </w:rPr>
        <w:t>Ж</w:t>
      </w:r>
      <w:r w:rsidRPr="00C42B5E">
        <w:rPr>
          <w:sz w:val="26"/>
          <w:szCs w:val="26"/>
        </w:rPr>
        <w:t>юри. Выбор Пре</w:t>
      </w:r>
      <w:r w:rsidR="0056570F" w:rsidRPr="00C42B5E">
        <w:rPr>
          <w:sz w:val="26"/>
          <w:szCs w:val="26"/>
        </w:rPr>
        <w:t>дседателя производится членами Ж</w:t>
      </w:r>
      <w:r w:rsidRPr="00C42B5E">
        <w:rPr>
          <w:sz w:val="26"/>
          <w:szCs w:val="26"/>
        </w:rPr>
        <w:t xml:space="preserve">юри в начале заседания. </w:t>
      </w:r>
    </w:p>
    <w:p w:rsidR="00E15E21" w:rsidRPr="00C42B5E" w:rsidRDefault="00A83D6D" w:rsidP="00650D9A">
      <w:pPr>
        <w:spacing w:line="235" w:lineRule="auto"/>
        <w:contextualSpacing/>
        <w:jc w:val="both"/>
        <w:rPr>
          <w:sz w:val="26"/>
          <w:szCs w:val="26"/>
        </w:rPr>
      </w:pPr>
      <w:r w:rsidRPr="00C42B5E">
        <w:rPr>
          <w:sz w:val="26"/>
          <w:szCs w:val="26"/>
        </w:rPr>
        <w:t xml:space="preserve">Все решения </w:t>
      </w:r>
      <w:r w:rsidR="0056570F" w:rsidRPr="00C42B5E">
        <w:rPr>
          <w:sz w:val="26"/>
          <w:szCs w:val="26"/>
        </w:rPr>
        <w:t>Ж</w:t>
      </w:r>
      <w:r w:rsidRPr="00C42B5E">
        <w:rPr>
          <w:sz w:val="26"/>
          <w:szCs w:val="26"/>
        </w:rPr>
        <w:t xml:space="preserve">юри принимает путем открытого голосования. Все присутствующие на заседании члены </w:t>
      </w:r>
      <w:r w:rsidR="0056570F" w:rsidRPr="00C42B5E">
        <w:rPr>
          <w:sz w:val="26"/>
          <w:szCs w:val="26"/>
        </w:rPr>
        <w:t>Ж</w:t>
      </w:r>
      <w:r w:rsidRPr="00C42B5E">
        <w:rPr>
          <w:sz w:val="26"/>
          <w:szCs w:val="26"/>
        </w:rPr>
        <w:t xml:space="preserve">юри имеют равные права при голосовании. Ни один из членов </w:t>
      </w:r>
      <w:r w:rsidR="0056570F" w:rsidRPr="00C42B5E">
        <w:rPr>
          <w:sz w:val="26"/>
          <w:szCs w:val="26"/>
        </w:rPr>
        <w:t>Ж</w:t>
      </w:r>
      <w:r w:rsidRPr="00C42B5E">
        <w:rPr>
          <w:sz w:val="26"/>
          <w:szCs w:val="26"/>
        </w:rPr>
        <w:t>юри не имеет права решающего голоса.</w:t>
      </w:r>
      <w:r w:rsidR="00E15E21" w:rsidRPr="00C42B5E">
        <w:rPr>
          <w:sz w:val="26"/>
          <w:szCs w:val="26"/>
        </w:rPr>
        <w:t xml:space="preserve"> </w:t>
      </w:r>
    </w:p>
    <w:p w:rsidR="00A83D6D" w:rsidRPr="00C42B5E" w:rsidRDefault="00E15E21" w:rsidP="00650D9A">
      <w:pPr>
        <w:spacing w:line="235" w:lineRule="auto"/>
        <w:contextualSpacing/>
        <w:jc w:val="both"/>
        <w:rPr>
          <w:sz w:val="26"/>
          <w:szCs w:val="26"/>
        </w:rPr>
      </w:pPr>
      <w:r w:rsidRPr="00C42B5E">
        <w:rPr>
          <w:sz w:val="26"/>
          <w:szCs w:val="26"/>
        </w:rPr>
        <w:t xml:space="preserve">Делегирование полномочий отсутствующего на заседании члена </w:t>
      </w:r>
      <w:r w:rsidR="0056570F" w:rsidRPr="00C42B5E">
        <w:rPr>
          <w:sz w:val="26"/>
          <w:szCs w:val="26"/>
        </w:rPr>
        <w:t>Ж</w:t>
      </w:r>
      <w:r w:rsidRPr="00C42B5E">
        <w:rPr>
          <w:sz w:val="26"/>
          <w:szCs w:val="26"/>
        </w:rPr>
        <w:t xml:space="preserve">юри каким-либо лицам или другим членам </w:t>
      </w:r>
      <w:r w:rsidR="0056570F" w:rsidRPr="00C42B5E">
        <w:rPr>
          <w:sz w:val="26"/>
          <w:szCs w:val="26"/>
        </w:rPr>
        <w:t>Ж</w:t>
      </w:r>
      <w:r w:rsidRPr="00C42B5E">
        <w:rPr>
          <w:sz w:val="26"/>
          <w:szCs w:val="26"/>
        </w:rPr>
        <w:t xml:space="preserve">юри не допускается. Отсутствующий на заседании член </w:t>
      </w:r>
      <w:r w:rsidR="0056570F" w:rsidRPr="00C42B5E">
        <w:rPr>
          <w:sz w:val="26"/>
          <w:szCs w:val="26"/>
        </w:rPr>
        <w:t>Ж</w:t>
      </w:r>
      <w:r w:rsidRPr="00C42B5E">
        <w:rPr>
          <w:sz w:val="26"/>
          <w:szCs w:val="26"/>
        </w:rPr>
        <w:t xml:space="preserve">юри заблаговременно предоставляет в письменной форме свою оценку </w:t>
      </w:r>
      <w:r w:rsidR="00CE7EDF" w:rsidRPr="00C42B5E">
        <w:rPr>
          <w:sz w:val="26"/>
          <w:szCs w:val="26"/>
        </w:rPr>
        <w:t>участников</w:t>
      </w:r>
      <w:r w:rsidRPr="00C42B5E">
        <w:rPr>
          <w:sz w:val="26"/>
          <w:szCs w:val="26"/>
        </w:rPr>
        <w:t xml:space="preserve"> в номинациях, включая таблицы с балльными оценками. Председатель </w:t>
      </w:r>
      <w:r w:rsidR="0056570F" w:rsidRPr="00C42B5E">
        <w:rPr>
          <w:sz w:val="26"/>
          <w:szCs w:val="26"/>
        </w:rPr>
        <w:t>Ж</w:t>
      </w:r>
      <w:r w:rsidRPr="00C42B5E">
        <w:rPr>
          <w:sz w:val="26"/>
          <w:szCs w:val="26"/>
        </w:rPr>
        <w:t xml:space="preserve">юри оглашает мнение отсутствующего члена </w:t>
      </w:r>
      <w:r w:rsidR="0056570F" w:rsidRPr="00C42B5E">
        <w:rPr>
          <w:sz w:val="26"/>
          <w:szCs w:val="26"/>
        </w:rPr>
        <w:t>Ж</w:t>
      </w:r>
      <w:r w:rsidRPr="00C42B5E">
        <w:rPr>
          <w:sz w:val="26"/>
          <w:szCs w:val="26"/>
        </w:rPr>
        <w:t xml:space="preserve">юри в ходе </w:t>
      </w:r>
      <w:r w:rsidRPr="00C42B5E">
        <w:rPr>
          <w:sz w:val="26"/>
          <w:szCs w:val="26"/>
        </w:rPr>
        <w:lastRenderedPageBreak/>
        <w:t xml:space="preserve">заседания. Мнение отсутствующего члена </w:t>
      </w:r>
      <w:r w:rsidR="0056570F" w:rsidRPr="00C42B5E">
        <w:rPr>
          <w:sz w:val="26"/>
          <w:szCs w:val="26"/>
        </w:rPr>
        <w:t>Ж</w:t>
      </w:r>
      <w:r w:rsidRPr="00C42B5E">
        <w:rPr>
          <w:sz w:val="26"/>
          <w:szCs w:val="26"/>
        </w:rPr>
        <w:t>юри учитывается в ходе заседания на правах совещательного голоса.</w:t>
      </w:r>
      <w:r w:rsidR="00A83D6D" w:rsidRPr="00C42B5E">
        <w:rPr>
          <w:sz w:val="26"/>
          <w:szCs w:val="26"/>
        </w:rPr>
        <w:t xml:space="preserve"> </w:t>
      </w:r>
    </w:p>
    <w:p w:rsidR="00621753" w:rsidRPr="00C42B5E" w:rsidRDefault="00621753" w:rsidP="00650D9A">
      <w:pPr>
        <w:spacing w:line="235" w:lineRule="auto"/>
        <w:contextualSpacing/>
        <w:jc w:val="both"/>
        <w:rPr>
          <w:sz w:val="26"/>
          <w:szCs w:val="26"/>
        </w:rPr>
      </w:pPr>
      <w:r w:rsidRPr="00C42B5E">
        <w:rPr>
          <w:sz w:val="26"/>
          <w:szCs w:val="26"/>
        </w:rPr>
        <w:t xml:space="preserve">В ходе заседания </w:t>
      </w:r>
      <w:r w:rsidR="0056570F" w:rsidRPr="00C42B5E">
        <w:rPr>
          <w:sz w:val="26"/>
          <w:szCs w:val="26"/>
        </w:rPr>
        <w:t>Ж</w:t>
      </w:r>
      <w:r w:rsidRPr="00C42B5E">
        <w:rPr>
          <w:sz w:val="26"/>
          <w:szCs w:val="26"/>
        </w:rPr>
        <w:t xml:space="preserve">юри выполняет расчет среднего балла каждого участника </w:t>
      </w:r>
      <w:r w:rsidR="0056570F" w:rsidRPr="00C42B5E">
        <w:rPr>
          <w:sz w:val="26"/>
          <w:szCs w:val="26"/>
        </w:rPr>
        <w:t>К</w:t>
      </w:r>
      <w:r w:rsidRPr="00C42B5E">
        <w:rPr>
          <w:sz w:val="26"/>
          <w:szCs w:val="26"/>
        </w:rPr>
        <w:t xml:space="preserve">онкурса. Для этого сумма баллов, выставленных членами </w:t>
      </w:r>
      <w:r w:rsidR="0056570F" w:rsidRPr="00C42B5E">
        <w:rPr>
          <w:sz w:val="26"/>
          <w:szCs w:val="26"/>
        </w:rPr>
        <w:t>Ж</w:t>
      </w:r>
      <w:r w:rsidRPr="00C42B5E">
        <w:rPr>
          <w:sz w:val="26"/>
          <w:szCs w:val="26"/>
        </w:rPr>
        <w:t xml:space="preserve">юри соответствующей заявке, делится на число членов </w:t>
      </w:r>
      <w:r w:rsidR="0056570F" w:rsidRPr="00C42B5E">
        <w:rPr>
          <w:sz w:val="26"/>
          <w:szCs w:val="26"/>
        </w:rPr>
        <w:t>Ж</w:t>
      </w:r>
      <w:r w:rsidRPr="00C42B5E">
        <w:rPr>
          <w:sz w:val="26"/>
          <w:szCs w:val="26"/>
        </w:rPr>
        <w:t xml:space="preserve">юри, рассматривавших эту заявку. До начала расчета средних баллов  члены </w:t>
      </w:r>
      <w:r w:rsidR="0056570F" w:rsidRPr="00C42B5E">
        <w:rPr>
          <w:sz w:val="26"/>
          <w:szCs w:val="26"/>
        </w:rPr>
        <w:t>Ж</w:t>
      </w:r>
      <w:r w:rsidRPr="00C42B5E">
        <w:rPr>
          <w:sz w:val="26"/>
          <w:szCs w:val="26"/>
        </w:rPr>
        <w:t xml:space="preserve">юри имеют право корректировать собственные предварительные оценки </w:t>
      </w:r>
      <w:r w:rsidR="00CE7EDF" w:rsidRPr="00C42B5E">
        <w:rPr>
          <w:sz w:val="26"/>
          <w:szCs w:val="26"/>
        </w:rPr>
        <w:t>участников</w:t>
      </w:r>
      <w:r w:rsidRPr="00C42B5E">
        <w:rPr>
          <w:sz w:val="26"/>
          <w:szCs w:val="26"/>
        </w:rPr>
        <w:t xml:space="preserve"> на основании информации, полученной ими в ходе</w:t>
      </w:r>
      <w:r w:rsidR="00894EF0">
        <w:rPr>
          <w:sz w:val="26"/>
          <w:szCs w:val="26"/>
        </w:rPr>
        <w:t xml:space="preserve"> рассмотрения </w:t>
      </w:r>
      <w:proofErr w:type="spellStart"/>
      <w:proofErr w:type="gramStart"/>
      <w:r w:rsidR="00894EF0">
        <w:rPr>
          <w:sz w:val="26"/>
          <w:szCs w:val="26"/>
        </w:rPr>
        <w:t>бизнес-</w:t>
      </w:r>
      <w:r w:rsidR="00014E35">
        <w:rPr>
          <w:sz w:val="26"/>
          <w:szCs w:val="26"/>
        </w:rPr>
        <w:t>проектов</w:t>
      </w:r>
      <w:proofErr w:type="spellEnd"/>
      <w:proofErr w:type="gramEnd"/>
      <w:r w:rsidRPr="00C42B5E">
        <w:rPr>
          <w:sz w:val="26"/>
          <w:szCs w:val="26"/>
        </w:rPr>
        <w:t>.</w:t>
      </w:r>
    </w:p>
    <w:p w:rsidR="00621753" w:rsidRPr="00C42B5E" w:rsidRDefault="00621753" w:rsidP="00650D9A">
      <w:pPr>
        <w:spacing w:line="235" w:lineRule="auto"/>
        <w:contextualSpacing/>
        <w:jc w:val="both"/>
        <w:rPr>
          <w:sz w:val="26"/>
          <w:szCs w:val="26"/>
        </w:rPr>
      </w:pPr>
      <w:r w:rsidRPr="00C42B5E">
        <w:rPr>
          <w:sz w:val="26"/>
          <w:szCs w:val="26"/>
        </w:rPr>
        <w:t xml:space="preserve">Финалисты и победители в каждой номинации  определяются членами </w:t>
      </w:r>
      <w:r w:rsidR="0056570F" w:rsidRPr="00C42B5E">
        <w:rPr>
          <w:sz w:val="26"/>
          <w:szCs w:val="26"/>
        </w:rPr>
        <w:t>Ж</w:t>
      </w:r>
      <w:r w:rsidRPr="00C42B5E">
        <w:rPr>
          <w:sz w:val="26"/>
          <w:szCs w:val="26"/>
        </w:rPr>
        <w:t xml:space="preserve">юри из числа участников, имеющих наибольшие средние баллы.  В случае равенства средних баллов нескольких </w:t>
      </w:r>
      <w:r w:rsidR="00E516F5" w:rsidRPr="00C42B5E">
        <w:rPr>
          <w:sz w:val="26"/>
          <w:szCs w:val="26"/>
        </w:rPr>
        <w:t>претендентов</w:t>
      </w:r>
      <w:r w:rsidRPr="00C42B5E">
        <w:rPr>
          <w:sz w:val="26"/>
          <w:szCs w:val="26"/>
        </w:rPr>
        <w:t xml:space="preserve"> на звание финалиста или победителя выбор финалистов или победителей проводится путем открытого голосования присутствующих на заседании членов </w:t>
      </w:r>
      <w:r w:rsidR="0056570F" w:rsidRPr="00C42B5E">
        <w:rPr>
          <w:sz w:val="26"/>
          <w:szCs w:val="26"/>
        </w:rPr>
        <w:t>Ж</w:t>
      </w:r>
      <w:r w:rsidRPr="00C42B5E">
        <w:rPr>
          <w:sz w:val="26"/>
          <w:szCs w:val="26"/>
        </w:rPr>
        <w:t>юри</w:t>
      </w:r>
      <w:r w:rsidR="0056570F" w:rsidRPr="00C42B5E">
        <w:rPr>
          <w:sz w:val="26"/>
          <w:szCs w:val="26"/>
        </w:rPr>
        <w:t>, при этом все члены Ж</w:t>
      </w:r>
      <w:r w:rsidRPr="00C42B5E">
        <w:rPr>
          <w:sz w:val="26"/>
          <w:szCs w:val="26"/>
        </w:rPr>
        <w:t xml:space="preserve">юри имеют равные права при голосовании. </w:t>
      </w:r>
    </w:p>
    <w:p w:rsidR="00EC1073" w:rsidRPr="00C42B5E" w:rsidRDefault="00EC1073" w:rsidP="00650D9A">
      <w:pPr>
        <w:spacing w:line="235" w:lineRule="auto"/>
        <w:contextualSpacing/>
        <w:jc w:val="both"/>
        <w:rPr>
          <w:sz w:val="26"/>
          <w:szCs w:val="26"/>
        </w:rPr>
      </w:pPr>
      <w:r w:rsidRPr="00C42B5E">
        <w:rPr>
          <w:sz w:val="26"/>
          <w:szCs w:val="26"/>
        </w:rPr>
        <w:t xml:space="preserve">Результаты работы </w:t>
      </w:r>
      <w:r w:rsidR="0056570F" w:rsidRPr="00C42B5E">
        <w:rPr>
          <w:sz w:val="26"/>
          <w:szCs w:val="26"/>
        </w:rPr>
        <w:t>Ж</w:t>
      </w:r>
      <w:r w:rsidRPr="00C42B5E">
        <w:rPr>
          <w:sz w:val="26"/>
          <w:szCs w:val="26"/>
        </w:rPr>
        <w:t xml:space="preserve">юри оформляются в виде протокола и подписываются всеми присутствующими на заседании членами </w:t>
      </w:r>
      <w:r w:rsidR="0056570F" w:rsidRPr="00C42B5E">
        <w:rPr>
          <w:sz w:val="26"/>
          <w:szCs w:val="26"/>
        </w:rPr>
        <w:t>Ж</w:t>
      </w:r>
      <w:r w:rsidRPr="00C42B5E">
        <w:rPr>
          <w:sz w:val="26"/>
          <w:szCs w:val="26"/>
        </w:rPr>
        <w:t xml:space="preserve">юри. Оригинал протокола хранится в </w:t>
      </w:r>
      <w:r w:rsidR="0056570F" w:rsidRPr="00C42B5E">
        <w:rPr>
          <w:sz w:val="26"/>
          <w:szCs w:val="26"/>
        </w:rPr>
        <w:t>О</w:t>
      </w:r>
      <w:r w:rsidRPr="00C42B5E">
        <w:rPr>
          <w:sz w:val="26"/>
          <w:szCs w:val="26"/>
        </w:rPr>
        <w:t>ргкомитете.</w:t>
      </w:r>
    </w:p>
    <w:p w:rsidR="00EC1073" w:rsidRPr="00C42B5E" w:rsidRDefault="00EC1073" w:rsidP="00650D9A">
      <w:pPr>
        <w:spacing w:line="235" w:lineRule="auto"/>
        <w:contextualSpacing/>
        <w:jc w:val="both"/>
        <w:rPr>
          <w:sz w:val="26"/>
          <w:szCs w:val="26"/>
        </w:rPr>
      </w:pPr>
      <w:r w:rsidRPr="00C42B5E">
        <w:rPr>
          <w:sz w:val="26"/>
          <w:szCs w:val="26"/>
        </w:rPr>
        <w:t>В протоколе о</w:t>
      </w:r>
      <w:r w:rsidR="00D664A8" w:rsidRPr="00C42B5E">
        <w:rPr>
          <w:sz w:val="26"/>
          <w:szCs w:val="26"/>
        </w:rPr>
        <w:t>тражается следующая информация:</w:t>
      </w:r>
    </w:p>
    <w:p w:rsidR="0079413F" w:rsidRPr="00C42B5E" w:rsidRDefault="0079413F" w:rsidP="00E45ED4">
      <w:pPr>
        <w:numPr>
          <w:ilvl w:val="0"/>
          <w:numId w:val="17"/>
        </w:numPr>
        <w:spacing w:line="235" w:lineRule="auto"/>
        <w:ind w:left="0" w:firstLine="709"/>
        <w:contextualSpacing/>
        <w:jc w:val="both"/>
        <w:rPr>
          <w:sz w:val="26"/>
          <w:szCs w:val="26"/>
        </w:rPr>
      </w:pPr>
      <w:r w:rsidRPr="00C42B5E">
        <w:rPr>
          <w:sz w:val="26"/>
          <w:szCs w:val="26"/>
        </w:rPr>
        <w:t xml:space="preserve">наименования </w:t>
      </w:r>
      <w:r w:rsidR="00621753" w:rsidRPr="00C42B5E">
        <w:rPr>
          <w:sz w:val="26"/>
          <w:szCs w:val="26"/>
        </w:rPr>
        <w:t>номинаций</w:t>
      </w:r>
      <w:r w:rsidR="0056570F" w:rsidRPr="00C42B5E">
        <w:rPr>
          <w:sz w:val="26"/>
          <w:szCs w:val="26"/>
        </w:rPr>
        <w:t xml:space="preserve"> К</w:t>
      </w:r>
      <w:r w:rsidRPr="00C42B5E">
        <w:rPr>
          <w:sz w:val="26"/>
          <w:szCs w:val="26"/>
        </w:rPr>
        <w:t>онкурса;</w:t>
      </w:r>
    </w:p>
    <w:p w:rsidR="00621753" w:rsidRPr="00C42B5E" w:rsidRDefault="00621753" w:rsidP="00E45ED4">
      <w:pPr>
        <w:numPr>
          <w:ilvl w:val="0"/>
          <w:numId w:val="17"/>
        </w:numPr>
        <w:spacing w:line="235" w:lineRule="auto"/>
        <w:ind w:left="0" w:firstLine="709"/>
        <w:contextualSpacing/>
        <w:jc w:val="both"/>
        <w:rPr>
          <w:sz w:val="26"/>
          <w:szCs w:val="26"/>
        </w:rPr>
      </w:pPr>
      <w:r w:rsidRPr="00C42B5E">
        <w:rPr>
          <w:sz w:val="26"/>
          <w:szCs w:val="26"/>
        </w:rPr>
        <w:t xml:space="preserve">перечень финалистов в каждой номинации с указанием набранных ими средних баллов; </w:t>
      </w:r>
    </w:p>
    <w:p w:rsidR="007726BB" w:rsidRPr="00C42B5E" w:rsidRDefault="0079413F" w:rsidP="00E45ED4">
      <w:pPr>
        <w:numPr>
          <w:ilvl w:val="0"/>
          <w:numId w:val="17"/>
        </w:numPr>
        <w:spacing w:line="235" w:lineRule="auto"/>
        <w:ind w:left="0" w:firstLine="709"/>
        <w:contextualSpacing/>
        <w:jc w:val="both"/>
        <w:rPr>
          <w:sz w:val="26"/>
          <w:szCs w:val="26"/>
        </w:rPr>
      </w:pPr>
      <w:r w:rsidRPr="00C42B5E">
        <w:rPr>
          <w:sz w:val="26"/>
          <w:szCs w:val="26"/>
        </w:rPr>
        <w:t>имя победителя в каждой номинации.</w:t>
      </w:r>
    </w:p>
    <w:p w:rsidR="00EC1073" w:rsidRPr="00C42B5E" w:rsidRDefault="00E37AD9" w:rsidP="00650D9A">
      <w:pPr>
        <w:spacing w:line="235" w:lineRule="auto"/>
        <w:contextualSpacing/>
        <w:jc w:val="both"/>
        <w:rPr>
          <w:sz w:val="26"/>
          <w:szCs w:val="26"/>
        </w:rPr>
      </w:pPr>
      <w:r w:rsidRPr="00C42B5E">
        <w:rPr>
          <w:sz w:val="26"/>
          <w:szCs w:val="26"/>
        </w:rPr>
        <w:t xml:space="preserve">9.2. </w:t>
      </w:r>
      <w:r w:rsidR="00EC1073" w:rsidRPr="00C42B5E">
        <w:rPr>
          <w:sz w:val="26"/>
          <w:szCs w:val="26"/>
        </w:rPr>
        <w:t>Конфиденциальность</w:t>
      </w:r>
      <w:r w:rsidR="0056570F" w:rsidRPr="00C42B5E">
        <w:rPr>
          <w:sz w:val="26"/>
          <w:szCs w:val="26"/>
        </w:rPr>
        <w:t>.</w:t>
      </w:r>
    </w:p>
    <w:p w:rsidR="00EC1073" w:rsidRPr="00C42B5E" w:rsidRDefault="00EC1073" w:rsidP="00650D9A">
      <w:pPr>
        <w:spacing w:line="235" w:lineRule="auto"/>
        <w:contextualSpacing/>
        <w:jc w:val="both"/>
        <w:rPr>
          <w:sz w:val="26"/>
          <w:szCs w:val="26"/>
        </w:rPr>
      </w:pPr>
      <w:r w:rsidRPr="00C42B5E">
        <w:rPr>
          <w:sz w:val="26"/>
          <w:szCs w:val="26"/>
        </w:rPr>
        <w:t xml:space="preserve">Члены </w:t>
      </w:r>
      <w:r w:rsidR="0056570F" w:rsidRPr="00C42B5E">
        <w:rPr>
          <w:sz w:val="26"/>
          <w:szCs w:val="26"/>
        </w:rPr>
        <w:t>Ж</w:t>
      </w:r>
      <w:r w:rsidRPr="00C42B5E">
        <w:rPr>
          <w:sz w:val="26"/>
          <w:szCs w:val="26"/>
        </w:rPr>
        <w:t>юри</w:t>
      </w:r>
      <w:r w:rsidR="00EB0287" w:rsidRPr="00C42B5E">
        <w:rPr>
          <w:sz w:val="26"/>
          <w:szCs w:val="26"/>
        </w:rPr>
        <w:t>,</w:t>
      </w:r>
      <w:r w:rsidRPr="00C42B5E">
        <w:rPr>
          <w:sz w:val="26"/>
          <w:szCs w:val="26"/>
        </w:rPr>
        <w:t xml:space="preserve"> сотрудники оргкомитетов обязаны строго придерживаться принципов конфиденциальности и неразглашения в отно</w:t>
      </w:r>
      <w:r w:rsidR="0056570F" w:rsidRPr="00C42B5E">
        <w:rPr>
          <w:sz w:val="26"/>
          <w:szCs w:val="26"/>
        </w:rPr>
        <w:t>шении информации об участниках К</w:t>
      </w:r>
      <w:r w:rsidRPr="00C42B5E">
        <w:rPr>
          <w:sz w:val="26"/>
          <w:szCs w:val="26"/>
        </w:rPr>
        <w:t>онкурса.</w:t>
      </w:r>
    </w:p>
    <w:p w:rsidR="00EC1073" w:rsidRPr="00C42B5E" w:rsidRDefault="00EC1073" w:rsidP="00650D9A">
      <w:pPr>
        <w:spacing w:line="235" w:lineRule="auto"/>
        <w:contextualSpacing/>
        <w:jc w:val="both"/>
        <w:rPr>
          <w:sz w:val="26"/>
          <w:szCs w:val="26"/>
        </w:rPr>
      </w:pPr>
      <w:r w:rsidRPr="00C42B5E">
        <w:rPr>
          <w:sz w:val="26"/>
          <w:szCs w:val="26"/>
        </w:rPr>
        <w:t xml:space="preserve">Информация об участниках </w:t>
      </w:r>
      <w:r w:rsidR="0056570F" w:rsidRPr="00C42B5E">
        <w:rPr>
          <w:sz w:val="26"/>
          <w:szCs w:val="26"/>
        </w:rPr>
        <w:t>К</w:t>
      </w:r>
      <w:r w:rsidRPr="00C42B5E">
        <w:rPr>
          <w:sz w:val="26"/>
          <w:szCs w:val="26"/>
        </w:rPr>
        <w:t>онкурса, содержащаяся в конкурсных заявках:</w:t>
      </w:r>
    </w:p>
    <w:p w:rsidR="00EC1073" w:rsidRPr="00C42B5E" w:rsidRDefault="00EC1073" w:rsidP="00E45ED4">
      <w:pPr>
        <w:numPr>
          <w:ilvl w:val="0"/>
          <w:numId w:val="18"/>
        </w:numPr>
        <w:spacing w:line="235" w:lineRule="auto"/>
        <w:ind w:left="0" w:firstLine="709"/>
        <w:contextualSpacing/>
        <w:jc w:val="both"/>
        <w:rPr>
          <w:sz w:val="26"/>
          <w:szCs w:val="26"/>
        </w:rPr>
      </w:pPr>
      <w:r w:rsidRPr="00C42B5E">
        <w:rPr>
          <w:sz w:val="26"/>
          <w:szCs w:val="26"/>
        </w:rPr>
        <w:t>является конфиденциальной (за исключением случаев, когда такая информация являлась общедо</w:t>
      </w:r>
      <w:r w:rsidR="0056570F" w:rsidRPr="00C42B5E">
        <w:rPr>
          <w:sz w:val="26"/>
          <w:szCs w:val="26"/>
        </w:rPr>
        <w:t>ступной на момент получения ее О</w:t>
      </w:r>
      <w:r w:rsidRPr="00C42B5E">
        <w:rPr>
          <w:sz w:val="26"/>
          <w:szCs w:val="26"/>
        </w:rPr>
        <w:t xml:space="preserve">ргкомитетом); </w:t>
      </w:r>
    </w:p>
    <w:p w:rsidR="00EC1073" w:rsidRPr="00C42B5E" w:rsidRDefault="00EC1073" w:rsidP="00E45ED4">
      <w:pPr>
        <w:numPr>
          <w:ilvl w:val="0"/>
          <w:numId w:val="18"/>
        </w:numPr>
        <w:spacing w:line="235" w:lineRule="auto"/>
        <w:ind w:left="0" w:firstLine="709"/>
        <w:contextualSpacing/>
        <w:jc w:val="both"/>
        <w:rPr>
          <w:sz w:val="26"/>
          <w:szCs w:val="26"/>
        </w:rPr>
      </w:pPr>
      <w:r w:rsidRPr="00C42B5E">
        <w:rPr>
          <w:sz w:val="26"/>
          <w:szCs w:val="26"/>
        </w:rPr>
        <w:t xml:space="preserve">используется только для оценки членами </w:t>
      </w:r>
      <w:r w:rsidR="0056570F" w:rsidRPr="00C42B5E">
        <w:rPr>
          <w:sz w:val="26"/>
          <w:szCs w:val="26"/>
        </w:rPr>
        <w:t>Ж</w:t>
      </w:r>
      <w:r w:rsidRPr="00C42B5E">
        <w:rPr>
          <w:sz w:val="26"/>
          <w:szCs w:val="26"/>
        </w:rPr>
        <w:t xml:space="preserve">юри участников </w:t>
      </w:r>
      <w:r w:rsidR="0056570F" w:rsidRPr="00C42B5E">
        <w:rPr>
          <w:sz w:val="26"/>
          <w:szCs w:val="26"/>
        </w:rPr>
        <w:t>К</w:t>
      </w:r>
      <w:r w:rsidRPr="00C42B5E">
        <w:rPr>
          <w:sz w:val="26"/>
          <w:szCs w:val="26"/>
        </w:rPr>
        <w:t>онкурса</w:t>
      </w:r>
      <w:r w:rsidR="00C72851" w:rsidRPr="00C42B5E">
        <w:rPr>
          <w:sz w:val="26"/>
          <w:szCs w:val="26"/>
        </w:rPr>
        <w:t xml:space="preserve"> и связи с ними</w:t>
      </w:r>
      <w:r w:rsidRPr="00C42B5E">
        <w:rPr>
          <w:sz w:val="26"/>
          <w:szCs w:val="26"/>
        </w:rPr>
        <w:t xml:space="preserve">; </w:t>
      </w:r>
    </w:p>
    <w:p w:rsidR="00EC1073" w:rsidRPr="00C42B5E" w:rsidRDefault="00EC1073" w:rsidP="00E45ED4">
      <w:pPr>
        <w:numPr>
          <w:ilvl w:val="0"/>
          <w:numId w:val="18"/>
        </w:numPr>
        <w:spacing w:line="235" w:lineRule="auto"/>
        <w:ind w:left="0" w:firstLine="709"/>
        <w:contextualSpacing/>
        <w:jc w:val="both"/>
        <w:rPr>
          <w:sz w:val="26"/>
          <w:szCs w:val="26"/>
        </w:rPr>
      </w:pPr>
      <w:r w:rsidRPr="00C42B5E">
        <w:rPr>
          <w:sz w:val="26"/>
          <w:szCs w:val="26"/>
        </w:rPr>
        <w:t xml:space="preserve">не подлежит разглашению или использованию в любых иных целях без письменного согласия участников </w:t>
      </w:r>
      <w:r w:rsidR="0056570F" w:rsidRPr="00C42B5E">
        <w:rPr>
          <w:sz w:val="26"/>
          <w:szCs w:val="26"/>
        </w:rPr>
        <w:t>К</w:t>
      </w:r>
      <w:r w:rsidRPr="00C42B5E">
        <w:rPr>
          <w:sz w:val="26"/>
          <w:szCs w:val="26"/>
        </w:rPr>
        <w:t xml:space="preserve">онкурса и </w:t>
      </w:r>
      <w:r w:rsidR="0056570F" w:rsidRPr="00C42B5E">
        <w:rPr>
          <w:sz w:val="26"/>
          <w:szCs w:val="26"/>
        </w:rPr>
        <w:t>О</w:t>
      </w:r>
      <w:r w:rsidRPr="00C42B5E">
        <w:rPr>
          <w:sz w:val="26"/>
          <w:szCs w:val="26"/>
        </w:rPr>
        <w:t xml:space="preserve">ргкомитета. </w:t>
      </w:r>
    </w:p>
    <w:p w:rsidR="007726BB" w:rsidRPr="00C42B5E" w:rsidRDefault="00EC1073" w:rsidP="00650D9A">
      <w:pPr>
        <w:spacing w:line="235" w:lineRule="auto"/>
        <w:contextualSpacing/>
        <w:jc w:val="both"/>
        <w:rPr>
          <w:sz w:val="26"/>
          <w:szCs w:val="26"/>
        </w:rPr>
      </w:pPr>
      <w:r w:rsidRPr="00C42B5E">
        <w:rPr>
          <w:sz w:val="26"/>
          <w:szCs w:val="26"/>
        </w:rPr>
        <w:t xml:space="preserve">Информационные пакеты членов </w:t>
      </w:r>
      <w:r w:rsidR="0056570F" w:rsidRPr="00C42B5E">
        <w:rPr>
          <w:sz w:val="26"/>
          <w:szCs w:val="26"/>
        </w:rPr>
        <w:t>Ж</w:t>
      </w:r>
      <w:r w:rsidRPr="00C42B5E">
        <w:rPr>
          <w:sz w:val="26"/>
          <w:szCs w:val="26"/>
        </w:rPr>
        <w:t xml:space="preserve">юри подлежат возврату в </w:t>
      </w:r>
      <w:r w:rsidR="0056570F" w:rsidRPr="00C42B5E">
        <w:rPr>
          <w:sz w:val="26"/>
          <w:szCs w:val="26"/>
        </w:rPr>
        <w:t>О</w:t>
      </w:r>
      <w:r w:rsidRPr="00C42B5E">
        <w:rPr>
          <w:sz w:val="26"/>
          <w:szCs w:val="26"/>
        </w:rPr>
        <w:t xml:space="preserve">ргкомитет по окончании заседания </w:t>
      </w:r>
      <w:r w:rsidR="0056570F" w:rsidRPr="00C42B5E">
        <w:rPr>
          <w:sz w:val="26"/>
          <w:szCs w:val="26"/>
        </w:rPr>
        <w:t>Ж</w:t>
      </w:r>
      <w:r w:rsidRPr="00C42B5E">
        <w:rPr>
          <w:sz w:val="26"/>
          <w:szCs w:val="26"/>
        </w:rPr>
        <w:t xml:space="preserve">юри. В случае невозможности возврата информационного пакета член </w:t>
      </w:r>
      <w:r w:rsidR="0056570F" w:rsidRPr="00C42B5E">
        <w:rPr>
          <w:sz w:val="26"/>
          <w:szCs w:val="26"/>
        </w:rPr>
        <w:t>Ж</w:t>
      </w:r>
      <w:r w:rsidRPr="00C42B5E">
        <w:rPr>
          <w:sz w:val="26"/>
          <w:szCs w:val="26"/>
        </w:rPr>
        <w:t xml:space="preserve">юри обязан принять меры по уничтожению содержимого пакета и письменно уведомить об этом </w:t>
      </w:r>
      <w:r w:rsidR="0056570F" w:rsidRPr="00C42B5E">
        <w:rPr>
          <w:sz w:val="26"/>
          <w:szCs w:val="26"/>
        </w:rPr>
        <w:t>О</w:t>
      </w:r>
      <w:r w:rsidRPr="00C42B5E">
        <w:rPr>
          <w:sz w:val="26"/>
          <w:szCs w:val="26"/>
        </w:rPr>
        <w:t>ргкомитет.</w:t>
      </w:r>
    </w:p>
    <w:p w:rsidR="0079413F" w:rsidRPr="00C42B5E" w:rsidRDefault="00E37AD9" w:rsidP="00650D9A">
      <w:pPr>
        <w:spacing w:line="235" w:lineRule="auto"/>
        <w:contextualSpacing/>
        <w:jc w:val="both"/>
        <w:rPr>
          <w:sz w:val="26"/>
          <w:szCs w:val="26"/>
        </w:rPr>
      </w:pPr>
      <w:r w:rsidRPr="00C42B5E">
        <w:rPr>
          <w:sz w:val="26"/>
          <w:szCs w:val="26"/>
        </w:rPr>
        <w:t xml:space="preserve">9.3. </w:t>
      </w:r>
      <w:r w:rsidR="0079413F" w:rsidRPr="00C42B5E">
        <w:rPr>
          <w:sz w:val="26"/>
          <w:szCs w:val="26"/>
        </w:rPr>
        <w:t xml:space="preserve">Объявление финалистов </w:t>
      </w:r>
      <w:r w:rsidR="0056570F" w:rsidRPr="00C42B5E">
        <w:rPr>
          <w:sz w:val="26"/>
          <w:szCs w:val="26"/>
        </w:rPr>
        <w:t>К</w:t>
      </w:r>
      <w:r w:rsidR="0079413F" w:rsidRPr="00C42B5E">
        <w:rPr>
          <w:sz w:val="26"/>
          <w:szCs w:val="26"/>
        </w:rPr>
        <w:t>онкурса и победителя</w:t>
      </w:r>
      <w:r w:rsidR="0056570F" w:rsidRPr="00C42B5E">
        <w:rPr>
          <w:sz w:val="26"/>
          <w:szCs w:val="26"/>
        </w:rPr>
        <w:t>.</w:t>
      </w:r>
    </w:p>
    <w:p w:rsidR="00EC1073" w:rsidRPr="00C42B5E" w:rsidRDefault="00EC1073" w:rsidP="00650D9A">
      <w:pPr>
        <w:spacing w:line="235" w:lineRule="auto"/>
        <w:contextualSpacing/>
        <w:jc w:val="both"/>
        <w:rPr>
          <w:sz w:val="26"/>
          <w:szCs w:val="26"/>
        </w:rPr>
      </w:pPr>
      <w:r w:rsidRPr="00C42B5E">
        <w:rPr>
          <w:sz w:val="26"/>
          <w:szCs w:val="26"/>
        </w:rPr>
        <w:t xml:space="preserve">По окончании заседания </w:t>
      </w:r>
      <w:r w:rsidR="0056570F" w:rsidRPr="00C42B5E">
        <w:rPr>
          <w:sz w:val="26"/>
          <w:szCs w:val="26"/>
        </w:rPr>
        <w:t>Ж</w:t>
      </w:r>
      <w:r w:rsidRPr="00C42B5E">
        <w:rPr>
          <w:sz w:val="26"/>
          <w:szCs w:val="26"/>
        </w:rPr>
        <w:t xml:space="preserve">юри может быть раскрыта и публично представлена только следующая информация: </w:t>
      </w:r>
    </w:p>
    <w:p w:rsidR="00EC1073" w:rsidRPr="00C42B5E" w:rsidRDefault="00EC1073" w:rsidP="00E45ED4">
      <w:pPr>
        <w:numPr>
          <w:ilvl w:val="0"/>
          <w:numId w:val="19"/>
        </w:numPr>
        <w:spacing w:line="235" w:lineRule="auto"/>
        <w:ind w:left="0" w:firstLine="709"/>
        <w:contextualSpacing/>
        <w:jc w:val="both"/>
        <w:rPr>
          <w:sz w:val="26"/>
          <w:szCs w:val="26"/>
        </w:rPr>
      </w:pPr>
      <w:r w:rsidRPr="00C42B5E">
        <w:rPr>
          <w:sz w:val="26"/>
          <w:szCs w:val="26"/>
        </w:rPr>
        <w:t xml:space="preserve">имена и названия компаний финалистов </w:t>
      </w:r>
      <w:r w:rsidR="0056570F" w:rsidRPr="00C42B5E">
        <w:rPr>
          <w:sz w:val="26"/>
          <w:szCs w:val="26"/>
        </w:rPr>
        <w:t>К</w:t>
      </w:r>
      <w:r w:rsidRPr="00C42B5E">
        <w:rPr>
          <w:sz w:val="26"/>
          <w:szCs w:val="26"/>
        </w:rPr>
        <w:t>онкурса;</w:t>
      </w:r>
    </w:p>
    <w:p w:rsidR="00EC1073" w:rsidRPr="00C42B5E" w:rsidRDefault="00EC1073" w:rsidP="00E45ED4">
      <w:pPr>
        <w:numPr>
          <w:ilvl w:val="0"/>
          <w:numId w:val="19"/>
        </w:numPr>
        <w:spacing w:line="235" w:lineRule="auto"/>
        <w:ind w:left="0" w:firstLine="709"/>
        <w:contextualSpacing/>
        <w:jc w:val="both"/>
        <w:rPr>
          <w:sz w:val="26"/>
          <w:szCs w:val="26"/>
        </w:rPr>
      </w:pPr>
      <w:r w:rsidRPr="00C42B5E">
        <w:rPr>
          <w:sz w:val="26"/>
          <w:szCs w:val="26"/>
        </w:rPr>
        <w:t xml:space="preserve">распределение финалистов </w:t>
      </w:r>
      <w:r w:rsidR="0056570F" w:rsidRPr="00C42B5E">
        <w:rPr>
          <w:sz w:val="26"/>
          <w:szCs w:val="26"/>
        </w:rPr>
        <w:t>К</w:t>
      </w:r>
      <w:r w:rsidRPr="00C42B5E">
        <w:rPr>
          <w:sz w:val="26"/>
          <w:szCs w:val="26"/>
        </w:rPr>
        <w:t>онкурса по номинациям.</w:t>
      </w:r>
    </w:p>
    <w:p w:rsidR="006E0B6E" w:rsidRPr="00C42B5E" w:rsidRDefault="00EC1073" w:rsidP="00650D9A">
      <w:pPr>
        <w:spacing w:line="235" w:lineRule="auto"/>
        <w:contextualSpacing/>
        <w:jc w:val="both"/>
        <w:rPr>
          <w:sz w:val="26"/>
          <w:szCs w:val="26"/>
        </w:rPr>
      </w:pPr>
      <w:r w:rsidRPr="00C42B5E">
        <w:rPr>
          <w:sz w:val="26"/>
          <w:szCs w:val="26"/>
        </w:rPr>
        <w:t xml:space="preserve">Члены </w:t>
      </w:r>
      <w:r w:rsidR="0056570F" w:rsidRPr="00C42B5E">
        <w:rPr>
          <w:sz w:val="26"/>
          <w:szCs w:val="26"/>
        </w:rPr>
        <w:t>Ж</w:t>
      </w:r>
      <w:r w:rsidRPr="00C42B5E">
        <w:rPr>
          <w:sz w:val="26"/>
          <w:szCs w:val="26"/>
        </w:rPr>
        <w:t xml:space="preserve">юри и сотрудники </w:t>
      </w:r>
      <w:r w:rsidR="0056570F" w:rsidRPr="00C42B5E">
        <w:rPr>
          <w:sz w:val="26"/>
          <w:szCs w:val="26"/>
        </w:rPr>
        <w:t>О</w:t>
      </w:r>
      <w:r w:rsidRPr="00C42B5E">
        <w:rPr>
          <w:sz w:val="26"/>
          <w:szCs w:val="26"/>
        </w:rPr>
        <w:t xml:space="preserve">ргкомитета обязаны хранить в строгой тайне имена победителей в номинациях до момента оглашения этих имен на торжественной церемонии награждения победителей </w:t>
      </w:r>
      <w:r w:rsidR="0056570F" w:rsidRPr="00C42B5E">
        <w:rPr>
          <w:sz w:val="26"/>
          <w:szCs w:val="26"/>
        </w:rPr>
        <w:t>К</w:t>
      </w:r>
      <w:r w:rsidRPr="00C42B5E">
        <w:rPr>
          <w:sz w:val="26"/>
          <w:szCs w:val="26"/>
        </w:rPr>
        <w:t xml:space="preserve">онкурса. </w:t>
      </w:r>
      <w:r w:rsidR="0079413F" w:rsidRPr="00C42B5E">
        <w:rPr>
          <w:sz w:val="26"/>
          <w:szCs w:val="26"/>
        </w:rPr>
        <w:t xml:space="preserve">Победители </w:t>
      </w:r>
      <w:r w:rsidR="000643E7">
        <w:rPr>
          <w:sz w:val="26"/>
          <w:szCs w:val="26"/>
        </w:rPr>
        <w:t>Регионального</w:t>
      </w:r>
      <w:r w:rsidR="0056570F" w:rsidRPr="00C42B5E">
        <w:rPr>
          <w:sz w:val="26"/>
          <w:szCs w:val="26"/>
        </w:rPr>
        <w:t xml:space="preserve"> этапа К</w:t>
      </w:r>
      <w:r w:rsidR="0079413F" w:rsidRPr="00C42B5E">
        <w:rPr>
          <w:sz w:val="26"/>
          <w:szCs w:val="26"/>
        </w:rPr>
        <w:t xml:space="preserve">онкурса объявляются в ходе </w:t>
      </w:r>
      <w:r w:rsidR="00C72851" w:rsidRPr="00C42B5E">
        <w:rPr>
          <w:sz w:val="26"/>
          <w:szCs w:val="26"/>
        </w:rPr>
        <w:t xml:space="preserve">торжественной церемонии </w:t>
      </w:r>
      <w:r w:rsidR="00E01EC7" w:rsidRPr="00C42B5E">
        <w:rPr>
          <w:sz w:val="26"/>
          <w:szCs w:val="26"/>
        </w:rPr>
        <w:t>объявления и награждения победителей в номинациях</w:t>
      </w:r>
      <w:r w:rsidR="00C72851" w:rsidRPr="00C42B5E">
        <w:rPr>
          <w:sz w:val="26"/>
          <w:szCs w:val="26"/>
        </w:rPr>
        <w:t>.</w:t>
      </w:r>
    </w:p>
    <w:p w:rsidR="00EC1073" w:rsidRPr="00C42B5E" w:rsidRDefault="00E37AD9" w:rsidP="00650D9A">
      <w:pPr>
        <w:spacing w:line="235" w:lineRule="auto"/>
        <w:contextualSpacing/>
        <w:jc w:val="both"/>
        <w:rPr>
          <w:sz w:val="26"/>
          <w:szCs w:val="26"/>
        </w:rPr>
      </w:pPr>
      <w:r w:rsidRPr="00C42B5E">
        <w:rPr>
          <w:sz w:val="26"/>
          <w:szCs w:val="26"/>
        </w:rPr>
        <w:t xml:space="preserve">9.4. </w:t>
      </w:r>
      <w:r w:rsidR="00EC1073" w:rsidRPr="00C42B5E">
        <w:rPr>
          <w:sz w:val="26"/>
          <w:szCs w:val="26"/>
        </w:rPr>
        <w:t>Призовой фонд</w:t>
      </w:r>
      <w:r w:rsidR="0056570F" w:rsidRPr="00C42B5E">
        <w:rPr>
          <w:sz w:val="26"/>
          <w:szCs w:val="26"/>
        </w:rPr>
        <w:t>.</w:t>
      </w:r>
    </w:p>
    <w:p w:rsidR="00EC1073" w:rsidRPr="00C42B5E" w:rsidRDefault="00EC1073" w:rsidP="00650D9A">
      <w:pPr>
        <w:spacing w:line="235" w:lineRule="auto"/>
        <w:contextualSpacing/>
        <w:jc w:val="both"/>
        <w:rPr>
          <w:sz w:val="26"/>
          <w:szCs w:val="26"/>
        </w:rPr>
      </w:pPr>
      <w:r w:rsidRPr="00C42B5E">
        <w:rPr>
          <w:sz w:val="26"/>
          <w:szCs w:val="26"/>
        </w:rPr>
        <w:t xml:space="preserve">Финалисты </w:t>
      </w:r>
      <w:r w:rsidR="0056570F" w:rsidRPr="00C42B5E">
        <w:rPr>
          <w:sz w:val="26"/>
          <w:szCs w:val="26"/>
        </w:rPr>
        <w:t>К</w:t>
      </w:r>
      <w:r w:rsidRPr="00C42B5E">
        <w:rPr>
          <w:sz w:val="26"/>
          <w:szCs w:val="26"/>
        </w:rPr>
        <w:t>онкурса награждаются именными д</w:t>
      </w:r>
      <w:r w:rsidR="0056570F" w:rsidRPr="00C42B5E">
        <w:rPr>
          <w:sz w:val="26"/>
          <w:szCs w:val="26"/>
        </w:rPr>
        <w:t>ипломами финалиста. Победители К</w:t>
      </w:r>
      <w:r w:rsidRPr="00C42B5E">
        <w:rPr>
          <w:sz w:val="26"/>
          <w:szCs w:val="26"/>
        </w:rPr>
        <w:t xml:space="preserve">онкурса в номинациях награждаются памятными знаками и именными дипломами победителя. </w:t>
      </w:r>
    </w:p>
    <w:p w:rsidR="00EC1073" w:rsidRPr="00C42B5E" w:rsidRDefault="00EC1073" w:rsidP="00650D9A">
      <w:pPr>
        <w:spacing w:line="235" w:lineRule="auto"/>
        <w:contextualSpacing/>
        <w:jc w:val="both"/>
        <w:rPr>
          <w:sz w:val="26"/>
          <w:szCs w:val="26"/>
        </w:rPr>
      </w:pPr>
      <w:r w:rsidRPr="00C42B5E">
        <w:rPr>
          <w:sz w:val="26"/>
          <w:szCs w:val="26"/>
        </w:rPr>
        <w:lastRenderedPageBreak/>
        <w:t>До</w:t>
      </w:r>
      <w:r w:rsidR="0056570F" w:rsidRPr="00C42B5E">
        <w:rPr>
          <w:sz w:val="26"/>
          <w:szCs w:val="26"/>
        </w:rPr>
        <w:t>пускается вручение победителям К</w:t>
      </w:r>
      <w:r w:rsidRPr="00C42B5E">
        <w:rPr>
          <w:sz w:val="26"/>
          <w:szCs w:val="26"/>
        </w:rPr>
        <w:t>онкурса в номинациях с</w:t>
      </w:r>
      <w:r w:rsidR="0056570F" w:rsidRPr="00C42B5E">
        <w:rPr>
          <w:sz w:val="26"/>
          <w:szCs w:val="26"/>
        </w:rPr>
        <w:t>пециальных призов от спонсоров К</w:t>
      </w:r>
      <w:r w:rsidRPr="00C42B5E">
        <w:rPr>
          <w:sz w:val="26"/>
          <w:szCs w:val="26"/>
        </w:rPr>
        <w:t>онкурса.</w:t>
      </w:r>
    </w:p>
    <w:p w:rsidR="00DE2C1B" w:rsidRDefault="00DE2C1B" w:rsidP="00E45ED4">
      <w:pPr>
        <w:spacing w:line="235" w:lineRule="auto"/>
        <w:ind w:firstLine="0"/>
        <w:contextualSpacing/>
        <w:rPr>
          <w:sz w:val="26"/>
          <w:szCs w:val="26"/>
        </w:rPr>
      </w:pPr>
    </w:p>
    <w:p w:rsidR="00431359" w:rsidRDefault="00431359" w:rsidP="00E45ED4">
      <w:pPr>
        <w:spacing w:line="235" w:lineRule="auto"/>
        <w:ind w:firstLine="0"/>
        <w:contextualSpacing/>
        <w:rPr>
          <w:sz w:val="26"/>
          <w:szCs w:val="26"/>
        </w:rPr>
      </w:pPr>
    </w:p>
    <w:p w:rsidR="00431359" w:rsidRDefault="00431359" w:rsidP="00E45ED4">
      <w:pPr>
        <w:spacing w:line="235" w:lineRule="auto"/>
        <w:ind w:firstLine="0"/>
        <w:contextualSpacing/>
        <w:rPr>
          <w:sz w:val="26"/>
          <w:szCs w:val="26"/>
        </w:rPr>
      </w:pPr>
    </w:p>
    <w:p w:rsidR="00431359" w:rsidRDefault="00431359" w:rsidP="00E45ED4">
      <w:pPr>
        <w:spacing w:line="235" w:lineRule="auto"/>
        <w:ind w:firstLine="0"/>
        <w:contextualSpacing/>
        <w:rPr>
          <w:sz w:val="26"/>
          <w:szCs w:val="26"/>
        </w:rPr>
      </w:pPr>
    </w:p>
    <w:p w:rsidR="00431359" w:rsidRDefault="00431359" w:rsidP="00E45ED4">
      <w:pPr>
        <w:spacing w:line="235" w:lineRule="auto"/>
        <w:ind w:firstLine="0"/>
        <w:contextualSpacing/>
        <w:rPr>
          <w:sz w:val="26"/>
          <w:szCs w:val="26"/>
        </w:rPr>
      </w:pPr>
    </w:p>
    <w:p w:rsidR="00431359" w:rsidRDefault="00431359" w:rsidP="00E45ED4">
      <w:pPr>
        <w:spacing w:line="235" w:lineRule="auto"/>
        <w:ind w:firstLine="0"/>
        <w:contextualSpacing/>
        <w:rPr>
          <w:sz w:val="26"/>
          <w:szCs w:val="26"/>
        </w:rPr>
      </w:pPr>
    </w:p>
    <w:p w:rsidR="00431359" w:rsidRDefault="00431359" w:rsidP="00E45ED4">
      <w:pPr>
        <w:spacing w:line="235" w:lineRule="auto"/>
        <w:ind w:firstLine="0"/>
        <w:contextualSpacing/>
        <w:rPr>
          <w:sz w:val="26"/>
          <w:szCs w:val="26"/>
        </w:rPr>
      </w:pPr>
    </w:p>
    <w:p w:rsidR="00431359" w:rsidRDefault="00431359" w:rsidP="00E45ED4">
      <w:pPr>
        <w:spacing w:line="235" w:lineRule="auto"/>
        <w:ind w:firstLine="0"/>
        <w:contextualSpacing/>
        <w:rPr>
          <w:sz w:val="26"/>
          <w:szCs w:val="26"/>
        </w:rPr>
      </w:pPr>
    </w:p>
    <w:p w:rsidR="00431359" w:rsidRDefault="00431359" w:rsidP="00E45ED4">
      <w:pPr>
        <w:spacing w:line="235" w:lineRule="auto"/>
        <w:ind w:firstLine="0"/>
        <w:contextualSpacing/>
        <w:rPr>
          <w:sz w:val="26"/>
          <w:szCs w:val="26"/>
        </w:rPr>
      </w:pPr>
    </w:p>
    <w:p w:rsidR="00431359" w:rsidRDefault="00431359" w:rsidP="00E45ED4">
      <w:pPr>
        <w:spacing w:line="235" w:lineRule="auto"/>
        <w:ind w:firstLine="0"/>
        <w:contextualSpacing/>
        <w:rPr>
          <w:sz w:val="26"/>
          <w:szCs w:val="26"/>
        </w:rPr>
      </w:pPr>
    </w:p>
    <w:p w:rsidR="00431359" w:rsidRDefault="00431359" w:rsidP="00E45ED4">
      <w:pPr>
        <w:spacing w:line="235" w:lineRule="auto"/>
        <w:ind w:firstLine="0"/>
        <w:contextualSpacing/>
        <w:rPr>
          <w:sz w:val="26"/>
          <w:szCs w:val="26"/>
        </w:rPr>
      </w:pPr>
    </w:p>
    <w:p w:rsidR="00431359" w:rsidRDefault="00431359" w:rsidP="00E45ED4">
      <w:pPr>
        <w:spacing w:line="235" w:lineRule="auto"/>
        <w:ind w:firstLine="0"/>
        <w:contextualSpacing/>
        <w:rPr>
          <w:sz w:val="26"/>
          <w:szCs w:val="26"/>
        </w:rPr>
      </w:pPr>
    </w:p>
    <w:p w:rsidR="00431359" w:rsidRDefault="00431359" w:rsidP="00E45ED4">
      <w:pPr>
        <w:spacing w:line="235" w:lineRule="auto"/>
        <w:ind w:firstLine="0"/>
        <w:contextualSpacing/>
        <w:rPr>
          <w:sz w:val="26"/>
          <w:szCs w:val="26"/>
        </w:rPr>
      </w:pPr>
    </w:p>
    <w:p w:rsidR="00431359" w:rsidRDefault="00431359" w:rsidP="00E45ED4">
      <w:pPr>
        <w:spacing w:line="235" w:lineRule="auto"/>
        <w:ind w:firstLine="0"/>
        <w:contextualSpacing/>
        <w:rPr>
          <w:sz w:val="26"/>
          <w:szCs w:val="26"/>
        </w:rPr>
      </w:pPr>
    </w:p>
    <w:p w:rsidR="00431359" w:rsidRDefault="00431359" w:rsidP="00E45ED4">
      <w:pPr>
        <w:spacing w:line="235" w:lineRule="auto"/>
        <w:ind w:firstLine="0"/>
        <w:contextualSpacing/>
        <w:rPr>
          <w:sz w:val="26"/>
          <w:szCs w:val="26"/>
        </w:rPr>
      </w:pPr>
    </w:p>
    <w:p w:rsidR="00431359" w:rsidRDefault="00431359" w:rsidP="00E45ED4">
      <w:pPr>
        <w:spacing w:line="235" w:lineRule="auto"/>
        <w:ind w:firstLine="0"/>
        <w:contextualSpacing/>
        <w:rPr>
          <w:sz w:val="26"/>
          <w:szCs w:val="26"/>
        </w:rPr>
      </w:pPr>
    </w:p>
    <w:p w:rsidR="00431359" w:rsidRDefault="00431359" w:rsidP="00E45ED4">
      <w:pPr>
        <w:spacing w:line="235" w:lineRule="auto"/>
        <w:ind w:firstLine="0"/>
        <w:contextualSpacing/>
        <w:rPr>
          <w:sz w:val="26"/>
          <w:szCs w:val="26"/>
        </w:rPr>
      </w:pPr>
    </w:p>
    <w:p w:rsidR="00431359" w:rsidRDefault="00431359" w:rsidP="00E45ED4">
      <w:pPr>
        <w:spacing w:line="235" w:lineRule="auto"/>
        <w:ind w:firstLine="0"/>
        <w:contextualSpacing/>
        <w:rPr>
          <w:sz w:val="26"/>
          <w:szCs w:val="26"/>
        </w:rPr>
      </w:pPr>
    </w:p>
    <w:p w:rsidR="00431359" w:rsidRDefault="00431359" w:rsidP="00E45ED4">
      <w:pPr>
        <w:spacing w:line="235" w:lineRule="auto"/>
        <w:ind w:firstLine="0"/>
        <w:contextualSpacing/>
        <w:rPr>
          <w:sz w:val="26"/>
          <w:szCs w:val="26"/>
        </w:rPr>
      </w:pPr>
    </w:p>
    <w:p w:rsidR="00431359" w:rsidRDefault="00431359" w:rsidP="00E45ED4">
      <w:pPr>
        <w:spacing w:line="235" w:lineRule="auto"/>
        <w:ind w:firstLine="0"/>
        <w:contextualSpacing/>
        <w:rPr>
          <w:sz w:val="26"/>
          <w:szCs w:val="26"/>
        </w:rPr>
      </w:pPr>
    </w:p>
    <w:p w:rsidR="00431359" w:rsidRDefault="00431359" w:rsidP="00E45ED4">
      <w:pPr>
        <w:spacing w:line="235" w:lineRule="auto"/>
        <w:ind w:firstLine="0"/>
        <w:contextualSpacing/>
        <w:rPr>
          <w:sz w:val="26"/>
          <w:szCs w:val="26"/>
        </w:rPr>
      </w:pPr>
    </w:p>
    <w:p w:rsidR="00431359" w:rsidRDefault="00431359" w:rsidP="00E45ED4">
      <w:pPr>
        <w:spacing w:line="235" w:lineRule="auto"/>
        <w:ind w:firstLine="0"/>
        <w:contextualSpacing/>
        <w:rPr>
          <w:sz w:val="26"/>
          <w:szCs w:val="26"/>
        </w:rPr>
      </w:pPr>
    </w:p>
    <w:p w:rsidR="00431359" w:rsidRDefault="00431359" w:rsidP="00E45ED4">
      <w:pPr>
        <w:spacing w:line="235" w:lineRule="auto"/>
        <w:ind w:firstLine="0"/>
        <w:contextualSpacing/>
        <w:rPr>
          <w:sz w:val="26"/>
          <w:szCs w:val="26"/>
        </w:rPr>
      </w:pPr>
    </w:p>
    <w:p w:rsidR="00431359" w:rsidRDefault="00431359" w:rsidP="00E45ED4">
      <w:pPr>
        <w:spacing w:line="235" w:lineRule="auto"/>
        <w:ind w:firstLine="0"/>
        <w:contextualSpacing/>
        <w:rPr>
          <w:sz w:val="26"/>
          <w:szCs w:val="26"/>
        </w:rPr>
      </w:pPr>
    </w:p>
    <w:p w:rsidR="00431359" w:rsidRDefault="00431359" w:rsidP="00E45ED4">
      <w:pPr>
        <w:spacing w:line="235" w:lineRule="auto"/>
        <w:ind w:firstLine="0"/>
        <w:contextualSpacing/>
        <w:rPr>
          <w:sz w:val="26"/>
          <w:szCs w:val="26"/>
        </w:rPr>
      </w:pPr>
    </w:p>
    <w:p w:rsidR="00431359" w:rsidRDefault="00431359" w:rsidP="00E45ED4">
      <w:pPr>
        <w:spacing w:line="235" w:lineRule="auto"/>
        <w:ind w:firstLine="0"/>
        <w:contextualSpacing/>
        <w:rPr>
          <w:sz w:val="26"/>
          <w:szCs w:val="26"/>
        </w:rPr>
      </w:pPr>
    </w:p>
    <w:p w:rsidR="00431359" w:rsidRDefault="00431359" w:rsidP="00E45ED4">
      <w:pPr>
        <w:spacing w:line="235" w:lineRule="auto"/>
        <w:ind w:firstLine="0"/>
        <w:contextualSpacing/>
        <w:rPr>
          <w:sz w:val="26"/>
          <w:szCs w:val="26"/>
        </w:rPr>
      </w:pPr>
    </w:p>
    <w:p w:rsidR="00431359" w:rsidRDefault="00431359" w:rsidP="00E45ED4">
      <w:pPr>
        <w:spacing w:line="235" w:lineRule="auto"/>
        <w:ind w:firstLine="0"/>
        <w:contextualSpacing/>
        <w:rPr>
          <w:sz w:val="26"/>
          <w:szCs w:val="26"/>
        </w:rPr>
      </w:pPr>
    </w:p>
    <w:p w:rsidR="00431359" w:rsidRDefault="00431359" w:rsidP="00E45ED4">
      <w:pPr>
        <w:spacing w:line="235" w:lineRule="auto"/>
        <w:ind w:firstLine="0"/>
        <w:contextualSpacing/>
        <w:rPr>
          <w:sz w:val="26"/>
          <w:szCs w:val="26"/>
        </w:rPr>
      </w:pPr>
    </w:p>
    <w:p w:rsidR="00431359" w:rsidRDefault="00431359" w:rsidP="00E45ED4">
      <w:pPr>
        <w:spacing w:line="235" w:lineRule="auto"/>
        <w:ind w:firstLine="0"/>
        <w:contextualSpacing/>
        <w:rPr>
          <w:sz w:val="26"/>
          <w:szCs w:val="26"/>
        </w:rPr>
      </w:pPr>
    </w:p>
    <w:p w:rsidR="00431359" w:rsidRDefault="00431359" w:rsidP="00E45ED4">
      <w:pPr>
        <w:spacing w:line="235" w:lineRule="auto"/>
        <w:ind w:firstLine="0"/>
        <w:contextualSpacing/>
        <w:rPr>
          <w:sz w:val="26"/>
          <w:szCs w:val="26"/>
        </w:rPr>
      </w:pPr>
    </w:p>
    <w:p w:rsidR="00431359" w:rsidRDefault="00431359" w:rsidP="00E45ED4">
      <w:pPr>
        <w:spacing w:line="235" w:lineRule="auto"/>
        <w:ind w:firstLine="0"/>
        <w:contextualSpacing/>
        <w:rPr>
          <w:sz w:val="26"/>
          <w:szCs w:val="26"/>
        </w:rPr>
      </w:pPr>
    </w:p>
    <w:p w:rsidR="00431359" w:rsidRDefault="00431359" w:rsidP="00E45ED4">
      <w:pPr>
        <w:spacing w:line="235" w:lineRule="auto"/>
        <w:ind w:firstLine="0"/>
        <w:contextualSpacing/>
        <w:rPr>
          <w:sz w:val="26"/>
          <w:szCs w:val="26"/>
        </w:rPr>
      </w:pPr>
    </w:p>
    <w:p w:rsidR="00431359" w:rsidRDefault="00431359" w:rsidP="00E45ED4">
      <w:pPr>
        <w:spacing w:line="235" w:lineRule="auto"/>
        <w:ind w:firstLine="0"/>
        <w:contextualSpacing/>
        <w:rPr>
          <w:sz w:val="26"/>
          <w:szCs w:val="26"/>
        </w:rPr>
      </w:pPr>
    </w:p>
    <w:p w:rsidR="00431359" w:rsidRDefault="00431359" w:rsidP="00E45ED4">
      <w:pPr>
        <w:spacing w:line="235" w:lineRule="auto"/>
        <w:ind w:firstLine="0"/>
        <w:contextualSpacing/>
        <w:rPr>
          <w:sz w:val="26"/>
          <w:szCs w:val="26"/>
        </w:rPr>
      </w:pPr>
    </w:p>
    <w:p w:rsidR="00431359" w:rsidRDefault="00431359" w:rsidP="00E45ED4">
      <w:pPr>
        <w:spacing w:line="235" w:lineRule="auto"/>
        <w:ind w:firstLine="0"/>
        <w:contextualSpacing/>
        <w:rPr>
          <w:sz w:val="26"/>
          <w:szCs w:val="26"/>
        </w:rPr>
      </w:pPr>
    </w:p>
    <w:p w:rsidR="00431359" w:rsidRDefault="00431359" w:rsidP="00E45ED4">
      <w:pPr>
        <w:spacing w:line="235" w:lineRule="auto"/>
        <w:ind w:firstLine="0"/>
        <w:contextualSpacing/>
        <w:rPr>
          <w:sz w:val="26"/>
          <w:szCs w:val="26"/>
        </w:rPr>
      </w:pPr>
    </w:p>
    <w:p w:rsidR="00431359" w:rsidRDefault="00431359" w:rsidP="00E45ED4">
      <w:pPr>
        <w:spacing w:line="235" w:lineRule="auto"/>
        <w:ind w:firstLine="0"/>
        <w:contextualSpacing/>
        <w:rPr>
          <w:sz w:val="26"/>
          <w:szCs w:val="26"/>
        </w:rPr>
      </w:pPr>
    </w:p>
    <w:p w:rsidR="00431359" w:rsidRDefault="00431359" w:rsidP="00E45ED4">
      <w:pPr>
        <w:spacing w:line="235" w:lineRule="auto"/>
        <w:ind w:firstLine="0"/>
        <w:contextualSpacing/>
        <w:rPr>
          <w:sz w:val="26"/>
          <w:szCs w:val="26"/>
        </w:rPr>
      </w:pPr>
    </w:p>
    <w:p w:rsidR="00431359" w:rsidRDefault="00431359" w:rsidP="00E45ED4">
      <w:pPr>
        <w:spacing w:line="235" w:lineRule="auto"/>
        <w:ind w:firstLine="0"/>
        <w:contextualSpacing/>
        <w:rPr>
          <w:sz w:val="26"/>
          <w:szCs w:val="26"/>
        </w:rPr>
      </w:pPr>
    </w:p>
    <w:p w:rsidR="00431359" w:rsidRDefault="00431359" w:rsidP="00E45ED4">
      <w:pPr>
        <w:spacing w:line="235" w:lineRule="auto"/>
        <w:ind w:firstLine="0"/>
        <w:contextualSpacing/>
        <w:rPr>
          <w:sz w:val="26"/>
          <w:szCs w:val="26"/>
        </w:rPr>
      </w:pPr>
    </w:p>
    <w:p w:rsidR="00431359" w:rsidRDefault="00431359" w:rsidP="00E45ED4">
      <w:pPr>
        <w:spacing w:line="235" w:lineRule="auto"/>
        <w:ind w:firstLine="0"/>
        <w:contextualSpacing/>
        <w:rPr>
          <w:sz w:val="26"/>
          <w:szCs w:val="26"/>
        </w:rPr>
      </w:pPr>
    </w:p>
    <w:p w:rsidR="00431359" w:rsidRDefault="00431359" w:rsidP="00E45ED4">
      <w:pPr>
        <w:spacing w:line="235" w:lineRule="auto"/>
        <w:ind w:firstLine="0"/>
        <w:contextualSpacing/>
        <w:rPr>
          <w:sz w:val="26"/>
          <w:szCs w:val="26"/>
        </w:rPr>
      </w:pPr>
    </w:p>
    <w:p w:rsidR="00431359" w:rsidRDefault="00431359" w:rsidP="00E45ED4">
      <w:pPr>
        <w:spacing w:line="235" w:lineRule="auto"/>
        <w:ind w:firstLine="0"/>
        <w:contextualSpacing/>
        <w:rPr>
          <w:sz w:val="26"/>
          <w:szCs w:val="26"/>
        </w:rPr>
      </w:pPr>
    </w:p>
    <w:p w:rsidR="00431359" w:rsidRDefault="00431359" w:rsidP="00E45ED4">
      <w:pPr>
        <w:spacing w:line="235" w:lineRule="auto"/>
        <w:ind w:firstLine="0"/>
        <w:contextualSpacing/>
        <w:rPr>
          <w:sz w:val="26"/>
          <w:szCs w:val="26"/>
        </w:rPr>
      </w:pPr>
    </w:p>
    <w:p w:rsidR="00431359" w:rsidRDefault="00431359" w:rsidP="00E45ED4">
      <w:pPr>
        <w:spacing w:line="235" w:lineRule="auto"/>
        <w:ind w:firstLine="0"/>
        <w:contextualSpacing/>
        <w:rPr>
          <w:sz w:val="26"/>
          <w:szCs w:val="26"/>
        </w:rPr>
      </w:pPr>
    </w:p>
    <w:p w:rsidR="00431359" w:rsidRDefault="00431359" w:rsidP="00E45ED4">
      <w:pPr>
        <w:spacing w:line="235" w:lineRule="auto"/>
        <w:ind w:firstLine="0"/>
        <w:contextualSpacing/>
        <w:rPr>
          <w:sz w:val="26"/>
          <w:szCs w:val="26"/>
        </w:rPr>
      </w:pPr>
    </w:p>
    <w:p w:rsidR="00431359" w:rsidRDefault="00431359" w:rsidP="00E45ED4">
      <w:pPr>
        <w:spacing w:line="235" w:lineRule="auto"/>
        <w:ind w:firstLine="0"/>
        <w:contextualSpacing/>
        <w:rPr>
          <w:sz w:val="26"/>
          <w:szCs w:val="26"/>
        </w:rPr>
      </w:pPr>
    </w:p>
    <w:p w:rsidR="00431359" w:rsidRDefault="00431359" w:rsidP="00E45ED4">
      <w:pPr>
        <w:spacing w:line="235" w:lineRule="auto"/>
        <w:ind w:firstLine="0"/>
        <w:contextualSpacing/>
        <w:rPr>
          <w:sz w:val="26"/>
          <w:szCs w:val="26"/>
        </w:rPr>
      </w:pPr>
    </w:p>
    <w:p w:rsidR="00431359" w:rsidRPr="00C42B5E" w:rsidRDefault="00431359" w:rsidP="00E45ED4">
      <w:pPr>
        <w:spacing w:line="235" w:lineRule="auto"/>
        <w:ind w:firstLine="0"/>
        <w:contextualSpacing/>
        <w:rPr>
          <w:sz w:val="26"/>
          <w:szCs w:val="26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6"/>
      </w:tblGrid>
      <w:tr w:rsidR="00DE2C1B" w:rsidTr="00DE2C1B">
        <w:tc>
          <w:tcPr>
            <w:tcW w:w="4786" w:type="dxa"/>
          </w:tcPr>
          <w:p w:rsidR="00DE2C1B" w:rsidRDefault="00DE2C1B" w:rsidP="00650D9A">
            <w:pPr>
              <w:spacing w:line="235" w:lineRule="auto"/>
              <w:ind w:firstLine="0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DE2C1B" w:rsidRPr="00DE2C1B" w:rsidRDefault="00DE2C1B" w:rsidP="00DE2C1B">
            <w:pPr>
              <w:spacing w:line="235" w:lineRule="auto"/>
              <w:ind w:firstLine="0"/>
              <w:contextualSpacing/>
              <w:jc w:val="right"/>
              <w:rPr>
                <w:sz w:val="26"/>
                <w:szCs w:val="26"/>
              </w:rPr>
            </w:pPr>
            <w:r w:rsidRPr="00DE2C1B">
              <w:rPr>
                <w:sz w:val="26"/>
                <w:szCs w:val="26"/>
              </w:rPr>
              <w:t>Приложение № 1</w:t>
            </w:r>
          </w:p>
          <w:p w:rsidR="00DE2C1B" w:rsidRPr="00DE2C1B" w:rsidRDefault="00DE2C1B" w:rsidP="00DE2C1B">
            <w:pPr>
              <w:spacing w:line="235" w:lineRule="auto"/>
              <w:ind w:firstLine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Положению о </w:t>
            </w:r>
            <w:r w:rsidRPr="00DE2C1B">
              <w:rPr>
                <w:sz w:val="26"/>
                <w:szCs w:val="26"/>
              </w:rPr>
              <w:t xml:space="preserve">краевом конкурсе </w:t>
            </w:r>
          </w:p>
          <w:p w:rsidR="00DE2C1B" w:rsidRPr="00DE2C1B" w:rsidRDefault="00DE2C1B" w:rsidP="00DE2C1B">
            <w:pPr>
              <w:spacing w:line="235" w:lineRule="auto"/>
              <w:ind w:firstLine="0"/>
              <w:contextualSpacing/>
              <w:jc w:val="right"/>
              <w:rPr>
                <w:sz w:val="26"/>
                <w:szCs w:val="26"/>
              </w:rPr>
            </w:pPr>
            <w:r w:rsidRPr="00DE2C1B">
              <w:rPr>
                <w:sz w:val="26"/>
                <w:szCs w:val="26"/>
              </w:rPr>
              <w:t xml:space="preserve">«Молодой предприниматель </w:t>
            </w:r>
          </w:p>
          <w:p w:rsidR="00DE2C1B" w:rsidRDefault="00DE2C1B" w:rsidP="00DE2C1B">
            <w:pPr>
              <w:spacing w:line="235" w:lineRule="auto"/>
              <w:ind w:firstLine="0"/>
              <w:contextualSpacing/>
              <w:jc w:val="right"/>
              <w:rPr>
                <w:sz w:val="26"/>
                <w:szCs w:val="26"/>
              </w:rPr>
            </w:pPr>
            <w:r w:rsidRPr="00DE2C1B">
              <w:rPr>
                <w:sz w:val="26"/>
                <w:szCs w:val="26"/>
              </w:rPr>
              <w:t>Алтая – 2014»</w:t>
            </w:r>
          </w:p>
        </w:tc>
      </w:tr>
    </w:tbl>
    <w:p w:rsidR="00DE2C1B" w:rsidRDefault="00DE2C1B" w:rsidP="00CE7EDF">
      <w:pPr>
        <w:spacing w:line="235" w:lineRule="auto"/>
        <w:contextualSpacing/>
        <w:jc w:val="center"/>
        <w:rPr>
          <w:b/>
          <w:sz w:val="26"/>
          <w:szCs w:val="26"/>
        </w:rPr>
      </w:pPr>
    </w:p>
    <w:p w:rsidR="00CE7EDF" w:rsidRDefault="00CE7EDF" w:rsidP="00CE7EDF">
      <w:pPr>
        <w:spacing w:line="235" w:lineRule="auto"/>
        <w:contextualSpacing/>
        <w:jc w:val="center"/>
        <w:rPr>
          <w:b/>
          <w:sz w:val="26"/>
          <w:szCs w:val="26"/>
        </w:rPr>
      </w:pPr>
      <w:r w:rsidRPr="00C42B5E">
        <w:rPr>
          <w:b/>
          <w:sz w:val="26"/>
          <w:szCs w:val="26"/>
        </w:rPr>
        <w:t>Содержание регистрационной формы</w:t>
      </w:r>
    </w:p>
    <w:p w:rsidR="00DE2C1B" w:rsidRPr="00C42B5E" w:rsidRDefault="00DE2C1B" w:rsidP="00CE7EDF">
      <w:pPr>
        <w:spacing w:line="235" w:lineRule="auto"/>
        <w:contextualSpacing/>
        <w:jc w:val="center"/>
        <w:rPr>
          <w:b/>
          <w:sz w:val="26"/>
          <w:szCs w:val="26"/>
        </w:rPr>
      </w:pP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70"/>
        <w:gridCol w:w="4782"/>
      </w:tblGrid>
      <w:tr w:rsidR="00CE7EDF" w:rsidRPr="00C42B5E" w:rsidTr="005E2A88">
        <w:trPr>
          <w:trHeight w:val="575"/>
        </w:trPr>
        <w:tc>
          <w:tcPr>
            <w:tcW w:w="9852" w:type="dxa"/>
            <w:gridSpan w:val="2"/>
          </w:tcPr>
          <w:p w:rsidR="00CE7EDF" w:rsidRPr="00C42B5E" w:rsidRDefault="00CE7EDF" w:rsidP="005E2A88">
            <w:pPr>
              <w:spacing w:line="235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C42B5E">
              <w:rPr>
                <w:b/>
                <w:sz w:val="26"/>
                <w:szCs w:val="26"/>
              </w:rPr>
              <w:t>Сведения об участнике Конкурса</w:t>
            </w:r>
          </w:p>
        </w:tc>
      </w:tr>
      <w:tr w:rsidR="00CE7EDF" w:rsidRPr="00C42B5E" w:rsidTr="005E2A88">
        <w:tc>
          <w:tcPr>
            <w:tcW w:w="5070" w:type="dxa"/>
          </w:tcPr>
          <w:p w:rsidR="00CE7EDF" w:rsidRPr="00C42B5E" w:rsidRDefault="00CE7EDF" w:rsidP="005E2A88">
            <w:pPr>
              <w:spacing w:line="235" w:lineRule="auto"/>
              <w:contextualSpacing/>
              <w:jc w:val="both"/>
              <w:rPr>
                <w:b/>
                <w:sz w:val="26"/>
                <w:szCs w:val="26"/>
              </w:rPr>
            </w:pPr>
            <w:r w:rsidRPr="00C42B5E">
              <w:rPr>
                <w:b/>
                <w:sz w:val="26"/>
                <w:szCs w:val="26"/>
              </w:rPr>
              <w:t>Номинация</w:t>
            </w:r>
          </w:p>
        </w:tc>
        <w:tc>
          <w:tcPr>
            <w:tcW w:w="4782" w:type="dxa"/>
          </w:tcPr>
          <w:p w:rsidR="00CE7EDF" w:rsidRPr="00C42B5E" w:rsidRDefault="00CE7EDF" w:rsidP="00CA163C">
            <w:pPr>
              <w:numPr>
                <w:ilvl w:val="0"/>
                <w:numId w:val="20"/>
              </w:numPr>
              <w:spacing w:after="0" w:line="240" w:lineRule="auto"/>
              <w:ind w:left="714" w:hanging="357"/>
              <w:contextualSpacing/>
              <w:jc w:val="both"/>
              <w:rPr>
                <w:sz w:val="26"/>
                <w:szCs w:val="26"/>
              </w:rPr>
            </w:pPr>
            <w:r w:rsidRPr="00C42B5E">
              <w:rPr>
                <w:sz w:val="26"/>
                <w:szCs w:val="26"/>
              </w:rPr>
              <w:t>«Успешный старт»;</w:t>
            </w:r>
          </w:p>
          <w:p w:rsidR="00CE7EDF" w:rsidRPr="00C42B5E" w:rsidRDefault="00CE7EDF" w:rsidP="00CA163C">
            <w:pPr>
              <w:numPr>
                <w:ilvl w:val="0"/>
                <w:numId w:val="20"/>
              </w:numPr>
              <w:spacing w:after="0" w:line="240" w:lineRule="auto"/>
              <w:ind w:left="714" w:hanging="357"/>
              <w:contextualSpacing/>
              <w:jc w:val="both"/>
              <w:rPr>
                <w:sz w:val="26"/>
                <w:szCs w:val="26"/>
              </w:rPr>
            </w:pPr>
            <w:r w:rsidRPr="00C42B5E">
              <w:rPr>
                <w:sz w:val="26"/>
                <w:szCs w:val="26"/>
              </w:rPr>
              <w:t>«Социально-ответственный бизнес»;</w:t>
            </w:r>
          </w:p>
          <w:p w:rsidR="00CE7EDF" w:rsidRPr="00C42B5E" w:rsidRDefault="00CE7EDF" w:rsidP="00CA163C">
            <w:pPr>
              <w:numPr>
                <w:ilvl w:val="0"/>
                <w:numId w:val="20"/>
              </w:numPr>
              <w:spacing w:after="0" w:line="240" w:lineRule="auto"/>
              <w:ind w:left="714" w:hanging="357"/>
              <w:contextualSpacing/>
              <w:jc w:val="both"/>
              <w:rPr>
                <w:sz w:val="26"/>
                <w:szCs w:val="26"/>
              </w:rPr>
            </w:pPr>
            <w:r w:rsidRPr="00C42B5E">
              <w:rPr>
                <w:sz w:val="26"/>
                <w:szCs w:val="26"/>
              </w:rPr>
              <w:t>«Студенческий бизнес»;</w:t>
            </w:r>
          </w:p>
          <w:p w:rsidR="00CE7EDF" w:rsidRPr="00C42B5E" w:rsidRDefault="00CE7EDF" w:rsidP="00CA163C">
            <w:pPr>
              <w:numPr>
                <w:ilvl w:val="0"/>
                <w:numId w:val="20"/>
              </w:numPr>
              <w:spacing w:after="0" w:line="240" w:lineRule="auto"/>
              <w:ind w:left="714" w:hanging="357"/>
              <w:contextualSpacing/>
              <w:jc w:val="both"/>
              <w:rPr>
                <w:sz w:val="26"/>
                <w:szCs w:val="26"/>
              </w:rPr>
            </w:pPr>
            <w:r w:rsidRPr="00C42B5E">
              <w:rPr>
                <w:sz w:val="26"/>
                <w:szCs w:val="26"/>
              </w:rPr>
              <w:t>«Инновационный бизнес»;</w:t>
            </w:r>
          </w:p>
          <w:p w:rsidR="00CE7EDF" w:rsidRPr="00C42B5E" w:rsidRDefault="00CE7EDF" w:rsidP="00CA163C">
            <w:pPr>
              <w:numPr>
                <w:ilvl w:val="0"/>
                <w:numId w:val="20"/>
              </w:numPr>
              <w:spacing w:after="0" w:line="240" w:lineRule="auto"/>
              <w:ind w:left="714" w:hanging="357"/>
              <w:contextualSpacing/>
              <w:jc w:val="both"/>
              <w:rPr>
                <w:sz w:val="26"/>
                <w:szCs w:val="26"/>
              </w:rPr>
            </w:pPr>
            <w:r w:rsidRPr="00C42B5E">
              <w:rPr>
                <w:sz w:val="26"/>
                <w:szCs w:val="26"/>
              </w:rPr>
              <w:t>«Сельское хозяйство»;</w:t>
            </w:r>
          </w:p>
          <w:p w:rsidR="00CE7EDF" w:rsidRPr="00C42B5E" w:rsidRDefault="00CE7EDF" w:rsidP="00CA163C">
            <w:pPr>
              <w:numPr>
                <w:ilvl w:val="0"/>
                <w:numId w:val="20"/>
              </w:numPr>
              <w:spacing w:after="0" w:line="240" w:lineRule="auto"/>
              <w:ind w:left="714" w:hanging="357"/>
              <w:contextualSpacing/>
              <w:jc w:val="both"/>
              <w:rPr>
                <w:sz w:val="26"/>
                <w:szCs w:val="26"/>
              </w:rPr>
            </w:pPr>
            <w:r w:rsidRPr="00C42B5E">
              <w:rPr>
                <w:sz w:val="26"/>
                <w:szCs w:val="26"/>
              </w:rPr>
              <w:t>«Сфера услуг»;</w:t>
            </w:r>
          </w:p>
          <w:p w:rsidR="00CE7EDF" w:rsidRPr="00C42B5E" w:rsidRDefault="00CE7EDF" w:rsidP="00CA163C">
            <w:pPr>
              <w:numPr>
                <w:ilvl w:val="0"/>
                <w:numId w:val="20"/>
              </w:numPr>
              <w:spacing w:after="0" w:line="240" w:lineRule="auto"/>
              <w:ind w:left="714" w:hanging="357"/>
              <w:contextualSpacing/>
              <w:jc w:val="both"/>
              <w:rPr>
                <w:sz w:val="26"/>
                <w:szCs w:val="26"/>
              </w:rPr>
            </w:pPr>
            <w:r w:rsidRPr="00C42B5E">
              <w:rPr>
                <w:sz w:val="26"/>
                <w:szCs w:val="26"/>
              </w:rPr>
              <w:t>«Производство»;</w:t>
            </w:r>
          </w:p>
          <w:p w:rsidR="00CE7EDF" w:rsidRPr="00C42B5E" w:rsidRDefault="00CE7EDF" w:rsidP="00CA163C">
            <w:pPr>
              <w:numPr>
                <w:ilvl w:val="0"/>
                <w:numId w:val="20"/>
              </w:numPr>
              <w:spacing w:after="0" w:line="240" w:lineRule="auto"/>
              <w:ind w:left="714" w:hanging="357"/>
              <w:contextualSpacing/>
              <w:jc w:val="both"/>
              <w:rPr>
                <w:sz w:val="26"/>
                <w:szCs w:val="26"/>
              </w:rPr>
            </w:pPr>
            <w:r w:rsidRPr="00C42B5E">
              <w:rPr>
                <w:sz w:val="26"/>
                <w:szCs w:val="26"/>
              </w:rPr>
              <w:t>«Женское предпринимательство»;</w:t>
            </w:r>
          </w:p>
          <w:p w:rsidR="00CE7EDF" w:rsidRPr="00C42B5E" w:rsidRDefault="00CE7EDF" w:rsidP="00CA163C">
            <w:pPr>
              <w:numPr>
                <w:ilvl w:val="0"/>
                <w:numId w:val="20"/>
              </w:numPr>
              <w:spacing w:after="0" w:line="240" w:lineRule="auto"/>
              <w:ind w:left="714" w:hanging="357"/>
              <w:contextualSpacing/>
              <w:jc w:val="both"/>
              <w:rPr>
                <w:sz w:val="26"/>
                <w:szCs w:val="26"/>
              </w:rPr>
            </w:pPr>
            <w:r w:rsidRPr="00C42B5E">
              <w:rPr>
                <w:sz w:val="26"/>
                <w:szCs w:val="26"/>
              </w:rPr>
              <w:t>«Семейный бизнес»;</w:t>
            </w:r>
          </w:p>
          <w:p w:rsidR="00CE7EDF" w:rsidRPr="00C42B5E" w:rsidRDefault="009473BC" w:rsidP="00CA163C">
            <w:pPr>
              <w:numPr>
                <w:ilvl w:val="0"/>
                <w:numId w:val="20"/>
              </w:numPr>
              <w:spacing w:after="0" w:line="240" w:lineRule="auto"/>
              <w:ind w:left="714" w:hanging="357"/>
              <w:contextualSpacing/>
              <w:jc w:val="both"/>
              <w:rPr>
                <w:sz w:val="26"/>
                <w:szCs w:val="26"/>
              </w:rPr>
            </w:pPr>
            <w:r w:rsidRPr="00C42B5E">
              <w:rPr>
                <w:sz w:val="26"/>
                <w:szCs w:val="26"/>
              </w:rPr>
              <w:t>«Франчайзинг».</w:t>
            </w:r>
          </w:p>
        </w:tc>
      </w:tr>
      <w:tr w:rsidR="00CE7EDF" w:rsidRPr="00C42B5E" w:rsidTr="005E2A88">
        <w:tc>
          <w:tcPr>
            <w:tcW w:w="5070" w:type="dxa"/>
          </w:tcPr>
          <w:p w:rsidR="00CE7EDF" w:rsidRPr="00C42B5E" w:rsidRDefault="00CE7EDF" w:rsidP="005E2A88">
            <w:pPr>
              <w:spacing w:line="235" w:lineRule="auto"/>
              <w:contextualSpacing/>
              <w:jc w:val="both"/>
              <w:rPr>
                <w:b/>
                <w:sz w:val="26"/>
                <w:szCs w:val="26"/>
              </w:rPr>
            </w:pPr>
            <w:r w:rsidRPr="00C42B5E">
              <w:rPr>
                <w:sz w:val="26"/>
                <w:szCs w:val="26"/>
              </w:rPr>
              <w:t>Фото</w:t>
            </w:r>
            <w:r w:rsidRPr="00C42B5E">
              <w:rPr>
                <w:b/>
                <w:sz w:val="26"/>
                <w:szCs w:val="26"/>
              </w:rPr>
              <w:t xml:space="preserve"> (</w:t>
            </w:r>
            <w:r w:rsidRPr="00C42B5E">
              <w:rPr>
                <w:color w:val="808080"/>
                <w:sz w:val="26"/>
                <w:szCs w:val="26"/>
              </w:rPr>
              <w:t xml:space="preserve">Портрет, размер не менее 1 </w:t>
            </w:r>
            <w:proofErr w:type="spellStart"/>
            <w:r w:rsidRPr="00C42B5E">
              <w:rPr>
                <w:color w:val="808080"/>
                <w:sz w:val="26"/>
                <w:szCs w:val="26"/>
              </w:rPr>
              <w:t>мб</w:t>
            </w:r>
            <w:proofErr w:type="spellEnd"/>
            <w:r w:rsidRPr="00C42B5E">
              <w:rPr>
                <w:color w:val="808080"/>
                <w:sz w:val="26"/>
                <w:szCs w:val="26"/>
              </w:rPr>
              <w:t>)</w:t>
            </w:r>
          </w:p>
        </w:tc>
        <w:tc>
          <w:tcPr>
            <w:tcW w:w="4782" w:type="dxa"/>
          </w:tcPr>
          <w:p w:rsidR="00CE7EDF" w:rsidRPr="00C42B5E" w:rsidRDefault="00CE7EDF" w:rsidP="005E2A88">
            <w:pPr>
              <w:spacing w:line="235" w:lineRule="auto"/>
              <w:contextualSpacing/>
              <w:jc w:val="both"/>
              <w:rPr>
                <w:color w:val="808080"/>
                <w:sz w:val="26"/>
                <w:szCs w:val="26"/>
              </w:rPr>
            </w:pPr>
          </w:p>
        </w:tc>
      </w:tr>
      <w:tr w:rsidR="00CE7EDF" w:rsidRPr="00C42B5E" w:rsidTr="005E2A88">
        <w:tc>
          <w:tcPr>
            <w:tcW w:w="5070" w:type="dxa"/>
          </w:tcPr>
          <w:p w:rsidR="00CE7EDF" w:rsidRPr="00C42B5E" w:rsidRDefault="00CE7EDF" w:rsidP="00CA163C">
            <w:pPr>
              <w:numPr>
                <w:ilvl w:val="0"/>
                <w:numId w:val="7"/>
              </w:numPr>
              <w:spacing w:line="235" w:lineRule="auto"/>
              <w:contextualSpacing/>
              <w:jc w:val="both"/>
              <w:rPr>
                <w:sz w:val="26"/>
                <w:szCs w:val="26"/>
              </w:rPr>
            </w:pPr>
            <w:r w:rsidRPr="00C42B5E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4782" w:type="dxa"/>
          </w:tcPr>
          <w:p w:rsidR="00CE7EDF" w:rsidRPr="00C42B5E" w:rsidRDefault="00CE7EDF" w:rsidP="005E2A88">
            <w:pPr>
              <w:spacing w:line="235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CE7EDF" w:rsidRPr="00C42B5E" w:rsidTr="005E2A88">
        <w:tc>
          <w:tcPr>
            <w:tcW w:w="5070" w:type="dxa"/>
          </w:tcPr>
          <w:p w:rsidR="00CE7EDF" w:rsidRPr="00C42B5E" w:rsidRDefault="00CE7EDF" w:rsidP="00CA163C">
            <w:pPr>
              <w:numPr>
                <w:ilvl w:val="0"/>
                <w:numId w:val="7"/>
              </w:numPr>
              <w:spacing w:line="235" w:lineRule="auto"/>
              <w:contextualSpacing/>
              <w:jc w:val="both"/>
              <w:rPr>
                <w:sz w:val="26"/>
                <w:szCs w:val="26"/>
              </w:rPr>
            </w:pPr>
            <w:r w:rsidRPr="00C42B5E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4782" w:type="dxa"/>
          </w:tcPr>
          <w:p w:rsidR="00CE7EDF" w:rsidRPr="00C42B5E" w:rsidRDefault="00CE7EDF" w:rsidP="005E2A88">
            <w:pPr>
              <w:spacing w:line="235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CE7EDF" w:rsidRPr="00C42B5E" w:rsidTr="005E2A88">
        <w:tc>
          <w:tcPr>
            <w:tcW w:w="5070" w:type="dxa"/>
          </w:tcPr>
          <w:p w:rsidR="00CE7EDF" w:rsidRPr="00C42B5E" w:rsidRDefault="00CE7EDF" w:rsidP="00CA163C">
            <w:pPr>
              <w:numPr>
                <w:ilvl w:val="0"/>
                <w:numId w:val="7"/>
              </w:numPr>
              <w:spacing w:line="235" w:lineRule="auto"/>
              <w:contextualSpacing/>
              <w:jc w:val="both"/>
              <w:rPr>
                <w:sz w:val="26"/>
                <w:szCs w:val="26"/>
              </w:rPr>
            </w:pPr>
            <w:r w:rsidRPr="00C42B5E">
              <w:rPr>
                <w:sz w:val="26"/>
                <w:szCs w:val="26"/>
              </w:rPr>
              <w:t>Образование</w:t>
            </w:r>
          </w:p>
        </w:tc>
        <w:tc>
          <w:tcPr>
            <w:tcW w:w="4782" w:type="dxa"/>
          </w:tcPr>
          <w:p w:rsidR="00CE7EDF" w:rsidRPr="00C42B5E" w:rsidRDefault="00CE7EDF" w:rsidP="005E2A88">
            <w:pPr>
              <w:spacing w:line="235" w:lineRule="auto"/>
              <w:ind w:firstLine="0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CE7EDF" w:rsidRPr="00C42B5E" w:rsidTr="005E2A88">
        <w:tc>
          <w:tcPr>
            <w:tcW w:w="5070" w:type="dxa"/>
          </w:tcPr>
          <w:p w:rsidR="00CE7EDF" w:rsidRPr="00C42B5E" w:rsidRDefault="00CE7EDF" w:rsidP="00CA163C">
            <w:pPr>
              <w:numPr>
                <w:ilvl w:val="0"/>
                <w:numId w:val="7"/>
              </w:numPr>
              <w:spacing w:line="235" w:lineRule="auto"/>
              <w:contextualSpacing/>
              <w:jc w:val="both"/>
              <w:rPr>
                <w:sz w:val="26"/>
                <w:szCs w:val="26"/>
              </w:rPr>
            </w:pPr>
            <w:r w:rsidRPr="00C42B5E">
              <w:rPr>
                <w:sz w:val="26"/>
                <w:szCs w:val="26"/>
              </w:rPr>
              <w:t>Мобильный телефон</w:t>
            </w:r>
          </w:p>
        </w:tc>
        <w:tc>
          <w:tcPr>
            <w:tcW w:w="4782" w:type="dxa"/>
          </w:tcPr>
          <w:p w:rsidR="00CE7EDF" w:rsidRPr="00C42B5E" w:rsidRDefault="00CE7EDF" w:rsidP="005E2A88">
            <w:pPr>
              <w:spacing w:line="235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CE7EDF" w:rsidRPr="00C42B5E" w:rsidTr="005E2A88">
        <w:tc>
          <w:tcPr>
            <w:tcW w:w="5070" w:type="dxa"/>
          </w:tcPr>
          <w:p w:rsidR="00CE7EDF" w:rsidRPr="00C42B5E" w:rsidRDefault="00CE7EDF" w:rsidP="00CA163C">
            <w:pPr>
              <w:numPr>
                <w:ilvl w:val="0"/>
                <w:numId w:val="7"/>
              </w:numPr>
              <w:spacing w:line="235" w:lineRule="auto"/>
              <w:contextualSpacing/>
              <w:jc w:val="both"/>
              <w:rPr>
                <w:sz w:val="26"/>
                <w:szCs w:val="26"/>
              </w:rPr>
            </w:pPr>
            <w:r w:rsidRPr="00C42B5E">
              <w:rPr>
                <w:sz w:val="26"/>
                <w:szCs w:val="26"/>
              </w:rPr>
              <w:t>Адрес электронной почты (</w:t>
            </w:r>
            <w:r w:rsidRPr="00C42B5E">
              <w:rPr>
                <w:sz w:val="26"/>
                <w:szCs w:val="26"/>
                <w:lang w:val="en-US"/>
              </w:rPr>
              <w:t>e</w:t>
            </w:r>
            <w:r w:rsidRPr="00C42B5E">
              <w:rPr>
                <w:sz w:val="26"/>
                <w:szCs w:val="26"/>
              </w:rPr>
              <w:t>-</w:t>
            </w:r>
            <w:r w:rsidRPr="00C42B5E">
              <w:rPr>
                <w:sz w:val="26"/>
                <w:szCs w:val="26"/>
                <w:lang w:val="en-US"/>
              </w:rPr>
              <w:t>mail</w:t>
            </w:r>
            <w:r w:rsidRPr="00C42B5E">
              <w:rPr>
                <w:sz w:val="26"/>
                <w:szCs w:val="26"/>
              </w:rPr>
              <w:t>)</w:t>
            </w:r>
          </w:p>
        </w:tc>
        <w:tc>
          <w:tcPr>
            <w:tcW w:w="4782" w:type="dxa"/>
          </w:tcPr>
          <w:p w:rsidR="00CE7EDF" w:rsidRPr="00C42B5E" w:rsidRDefault="00CE7EDF" w:rsidP="005E2A88">
            <w:pPr>
              <w:spacing w:line="235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CE7EDF" w:rsidRPr="00C42B5E" w:rsidTr="005E2A88">
        <w:tc>
          <w:tcPr>
            <w:tcW w:w="5070" w:type="dxa"/>
          </w:tcPr>
          <w:p w:rsidR="00CE7EDF" w:rsidRPr="00C42B5E" w:rsidRDefault="00CE7EDF" w:rsidP="00CA163C">
            <w:pPr>
              <w:numPr>
                <w:ilvl w:val="0"/>
                <w:numId w:val="7"/>
              </w:numPr>
              <w:spacing w:line="235" w:lineRule="auto"/>
              <w:contextualSpacing/>
              <w:jc w:val="both"/>
              <w:rPr>
                <w:sz w:val="26"/>
                <w:szCs w:val="26"/>
              </w:rPr>
            </w:pPr>
            <w:r w:rsidRPr="00C42B5E">
              <w:rPr>
                <w:sz w:val="26"/>
                <w:szCs w:val="26"/>
              </w:rPr>
              <w:t>Профиль в социальных сетях</w:t>
            </w:r>
          </w:p>
        </w:tc>
        <w:tc>
          <w:tcPr>
            <w:tcW w:w="4782" w:type="dxa"/>
          </w:tcPr>
          <w:p w:rsidR="00CE7EDF" w:rsidRPr="00C42B5E" w:rsidRDefault="00CE7EDF" w:rsidP="005E2A88">
            <w:pPr>
              <w:spacing w:line="235" w:lineRule="auto"/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C42B5E">
              <w:rPr>
                <w:sz w:val="26"/>
                <w:szCs w:val="26"/>
              </w:rPr>
              <w:t>Вконтакте</w:t>
            </w:r>
            <w:proofErr w:type="spellEnd"/>
            <w:r w:rsidRPr="00C42B5E">
              <w:rPr>
                <w:sz w:val="26"/>
                <w:szCs w:val="26"/>
              </w:rPr>
              <w:t>:</w:t>
            </w:r>
          </w:p>
          <w:p w:rsidR="00CE7EDF" w:rsidRPr="00C42B5E" w:rsidRDefault="00CE7EDF" w:rsidP="005E2A88">
            <w:pPr>
              <w:spacing w:line="235" w:lineRule="auto"/>
              <w:contextualSpacing/>
              <w:jc w:val="both"/>
              <w:rPr>
                <w:sz w:val="26"/>
                <w:szCs w:val="26"/>
              </w:rPr>
            </w:pPr>
            <w:r w:rsidRPr="00C42B5E">
              <w:rPr>
                <w:sz w:val="26"/>
                <w:szCs w:val="26"/>
                <w:lang w:val="en-US"/>
              </w:rPr>
              <w:t>Facebook</w:t>
            </w:r>
            <w:r w:rsidRPr="00C42B5E">
              <w:rPr>
                <w:sz w:val="26"/>
                <w:szCs w:val="26"/>
              </w:rPr>
              <w:t>:</w:t>
            </w:r>
          </w:p>
          <w:p w:rsidR="00CE7EDF" w:rsidRPr="00C42B5E" w:rsidRDefault="00CE7EDF" w:rsidP="005E2A88">
            <w:pPr>
              <w:spacing w:line="235" w:lineRule="auto"/>
              <w:contextualSpacing/>
              <w:jc w:val="both"/>
              <w:rPr>
                <w:sz w:val="26"/>
                <w:szCs w:val="26"/>
              </w:rPr>
            </w:pPr>
            <w:r w:rsidRPr="00C42B5E">
              <w:rPr>
                <w:sz w:val="26"/>
                <w:szCs w:val="26"/>
              </w:rPr>
              <w:t xml:space="preserve"> </w:t>
            </w:r>
            <w:r w:rsidRPr="00C42B5E">
              <w:rPr>
                <w:sz w:val="26"/>
                <w:szCs w:val="26"/>
                <w:lang w:val="en-US"/>
              </w:rPr>
              <w:t>Twitter</w:t>
            </w:r>
            <w:r w:rsidRPr="00C42B5E">
              <w:rPr>
                <w:sz w:val="26"/>
                <w:szCs w:val="26"/>
              </w:rPr>
              <w:t>:</w:t>
            </w:r>
          </w:p>
          <w:p w:rsidR="00CE7EDF" w:rsidRPr="00C42B5E" w:rsidRDefault="00CE7EDF" w:rsidP="005E2A88">
            <w:pPr>
              <w:spacing w:line="235" w:lineRule="auto"/>
              <w:contextualSpacing/>
              <w:jc w:val="both"/>
              <w:rPr>
                <w:sz w:val="26"/>
                <w:szCs w:val="26"/>
              </w:rPr>
            </w:pPr>
            <w:r w:rsidRPr="00C42B5E">
              <w:rPr>
                <w:sz w:val="26"/>
                <w:szCs w:val="26"/>
              </w:rPr>
              <w:t>Блог/личный сайт:</w:t>
            </w:r>
          </w:p>
        </w:tc>
      </w:tr>
      <w:tr w:rsidR="00CE7EDF" w:rsidRPr="00C42B5E" w:rsidTr="005E2A88">
        <w:tc>
          <w:tcPr>
            <w:tcW w:w="9852" w:type="dxa"/>
            <w:gridSpan w:val="2"/>
          </w:tcPr>
          <w:p w:rsidR="00CE7EDF" w:rsidRPr="00C42B5E" w:rsidRDefault="00CE7EDF" w:rsidP="005E2A88">
            <w:pPr>
              <w:spacing w:line="235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C42B5E">
              <w:rPr>
                <w:b/>
                <w:sz w:val="26"/>
                <w:szCs w:val="26"/>
              </w:rPr>
              <w:t>Сведения об организации (если применимо)</w:t>
            </w:r>
          </w:p>
        </w:tc>
      </w:tr>
      <w:tr w:rsidR="00CE7EDF" w:rsidRPr="00C42B5E" w:rsidTr="005E2A88">
        <w:tc>
          <w:tcPr>
            <w:tcW w:w="5070" w:type="dxa"/>
          </w:tcPr>
          <w:p w:rsidR="00CE7EDF" w:rsidRPr="00C42B5E" w:rsidRDefault="00CE7EDF" w:rsidP="00CA163C">
            <w:pPr>
              <w:numPr>
                <w:ilvl w:val="0"/>
                <w:numId w:val="8"/>
              </w:numPr>
              <w:spacing w:line="235" w:lineRule="auto"/>
              <w:contextualSpacing/>
              <w:jc w:val="both"/>
              <w:rPr>
                <w:sz w:val="26"/>
                <w:szCs w:val="26"/>
              </w:rPr>
            </w:pPr>
            <w:r w:rsidRPr="00C42B5E">
              <w:rPr>
                <w:sz w:val="26"/>
                <w:szCs w:val="26"/>
              </w:rPr>
              <w:t>Наименование (краткое и полное)</w:t>
            </w:r>
          </w:p>
        </w:tc>
        <w:tc>
          <w:tcPr>
            <w:tcW w:w="4782" w:type="dxa"/>
          </w:tcPr>
          <w:p w:rsidR="00CE7EDF" w:rsidRPr="00C42B5E" w:rsidRDefault="00CE7EDF" w:rsidP="005E2A88">
            <w:pPr>
              <w:spacing w:line="235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CE7EDF" w:rsidRPr="00C42B5E" w:rsidTr="005E2A88">
        <w:tc>
          <w:tcPr>
            <w:tcW w:w="5070" w:type="dxa"/>
          </w:tcPr>
          <w:p w:rsidR="00CE7EDF" w:rsidRPr="00C42B5E" w:rsidRDefault="00CE7EDF" w:rsidP="00CA163C">
            <w:pPr>
              <w:numPr>
                <w:ilvl w:val="0"/>
                <w:numId w:val="8"/>
              </w:numPr>
              <w:spacing w:line="235" w:lineRule="auto"/>
              <w:contextualSpacing/>
              <w:jc w:val="both"/>
              <w:rPr>
                <w:sz w:val="26"/>
                <w:szCs w:val="26"/>
              </w:rPr>
            </w:pPr>
            <w:r w:rsidRPr="00C42B5E">
              <w:rPr>
                <w:sz w:val="26"/>
                <w:szCs w:val="26"/>
              </w:rPr>
              <w:t>Организационно-правовая форма</w:t>
            </w:r>
          </w:p>
        </w:tc>
        <w:tc>
          <w:tcPr>
            <w:tcW w:w="4782" w:type="dxa"/>
          </w:tcPr>
          <w:p w:rsidR="00CE7EDF" w:rsidRPr="00C42B5E" w:rsidRDefault="00CE7EDF" w:rsidP="005E2A88">
            <w:pPr>
              <w:spacing w:line="235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CE7EDF" w:rsidRPr="00C42B5E" w:rsidTr="005E2A88">
        <w:tc>
          <w:tcPr>
            <w:tcW w:w="5070" w:type="dxa"/>
          </w:tcPr>
          <w:p w:rsidR="00CE7EDF" w:rsidRPr="00C42B5E" w:rsidRDefault="00CE7EDF" w:rsidP="00CA163C">
            <w:pPr>
              <w:numPr>
                <w:ilvl w:val="0"/>
                <w:numId w:val="8"/>
              </w:numPr>
              <w:spacing w:line="235" w:lineRule="auto"/>
              <w:contextualSpacing/>
              <w:jc w:val="both"/>
              <w:rPr>
                <w:sz w:val="26"/>
                <w:szCs w:val="26"/>
              </w:rPr>
            </w:pPr>
            <w:r w:rsidRPr="00C42B5E">
              <w:rPr>
                <w:sz w:val="26"/>
                <w:szCs w:val="26"/>
              </w:rPr>
              <w:t>ИНН</w:t>
            </w:r>
          </w:p>
        </w:tc>
        <w:tc>
          <w:tcPr>
            <w:tcW w:w="4782" w:type="dxa"/>
          </w:tcPr>
          <w:p w:rsidR="00CE7EDF" w:rsidRPr="00C42B5E" w:rsidRDefault="00CE7EDF" w:rsidP="005E2A88">
            <w:pPr>
              <w:spacing w:line="235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CE7EDF" w:rsidRPr="00C42B5E" w:rsidTr="005E2A88">
        <w:tc>
          <w:tcPr>
            <w:tcW w:w="5070" w:type="dxa"/>
          </w:tcPr>
          <w:p w:rsidR="00CE7EDF" w:rsidRPr="00C42B5E" w:rsidRDefault="00CE7EDF" w:rsidP="00CA163C">
            <w:pPr>
              <w:numPr>
                <w:ilvl w:val="0"/>
                <w:numId w:val="8"/>
              </w:numPr>
              <w:spacing w:line="235" w:lineRule="auto"/>
              <w:contextualSpacing/>
              <w:jc w:val="both"/>
              <w:rPr>
                <w:sz w:val="26"/>
                <w:szCs w:val="26"/>
              </w:rPr>
            </w:pPr>
            <w:r w:rsidRPr="00C42B5E">
              <w:rPr>
                <w:sz w:val="26"/>
                <w:szCs w:val="26"/>
              </w:rPr>
              <w:t>Год основания компании</w:t>
            </w:r>
          </w:p>
        </w:tc>
        <w:tc>
          <w:tcPr>
            <w:tcW w:w="4782" w:type="dxa"/>
          </w:tcPr>
          <w:p w:rsidR="00CE7EDF" w:rsidRPr="00C42B5E" w:rsidRDefault="00CE7EDF" w:rsidP="005E2A88">
            <w:pPr>
              <w:spacing w:line="235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CE7EDF" w:rsidRPr="00C42B5E" w:rsidTr="005E2A88">
        <w:tc>
          <w:tcPr>
            <w:tcW w:w="5070" w:type="dxa"/>
          </w:tcPr>
          <w:p w:rsidR="00CE7EDF" w:rsidRPr="00C42B5E" w:rsidRDefault="00CE7EDF" w:rsidP="00CA163C">
            <w:pPr>
              <w:numPr>
                <w:ilvl w:val="0"/>
                <w:numId w:val="8"/>
              </w:numPr>
              <w:spacing w:line="235" w:lineRule="auto"/>
              <w:contextualSpacing/>
              <w:jc w:val="both"/>
              <w:rPr>
                <w:sz w:val="26"/>
                <w:szCs w:val="26"/>
              </w:rPr>
            </w:pPr>
            <w:r w:rsidRPr="00C42B5E">
              <w:rPr>
                <w:sz w:val="26"/>
                <w:szCs w:val="26"/>
              </w:rPr>
              <w:t>Опишите основную идею Вашего бизнеса в одном-двух предложениях (Это описание будет дословно воспроизводиться в презентационных материалах о Вашем проекте)</w:t>
            </w:r>
          </w:p>
        </w:tc>
        <w:tc>
          <w:tcPr>
            <w:tcW w:w="4782" w:type="dxa"/>
          </w:tcPr>
          <w:p w:rsidR="00CE7EDF" w:rsidRPr="00C42B5E" w:rsidRDefault="00CE7EDF" w:rsidP="005E2A88">
            <w:pPr>
              <w:spacing w:line="235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CE7EDF" w:rsidRPr="00C42B5E" w:rsidTr="005E2A88">
        <w:tc>
          <w:tcPr>
            <w:tcW w:w="5070" w:type="dxa"/>
          </w:tcPr>
          <w:p w:rsidR="00CE7EDF" w:rsidRPr="00C42B5E" w:rsidRDefault="00CE7EDF" w:rsidP="00CA163C">
            <w:pPr>
              <w:numPr>
                <w:ilvl w:val="0"/>
                <w:numId w:val="8"/>
              </w:numPr>
              <w:spacing w:line="235" w:lineRule="auto"/>
              <w:contextualSpacing/>
              <w:jc w:val="both"/>
              <w:rPr>
                <w:sz w:val="26"/>
                <w:szCs w:val="26"/>
              </w:rPr>
            </w:pPr>
            <w:r w:rsidRPr="00C42B5E">
              <w:rPr>
                <w:sz w:val="26"/>
                <w:szCs w:val="26"/>
              </w:rPr>
              <w:t>Адрес, индекс предприятия</w:t>
            </w:r>
          </w:p>
        </w:tc>
        <w:tc>
          <w:tcPr>
            <w:tcW w:w="4782" w:type="dxa"/>
          </w:tcPr>
          <w:p w:rsidR="00CE7EDF" w:rsidRPr="00C42B5E" w:rsidRDefault="00CE7EDF" w:rsidP="005E2A88">
            <w:pPr>
              <w:spacing w:line="235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CE7EDF" w:rsidRPr="00C42B5E" w:rsidTr="005E2A88">
        <w:tc>
          <w:tcPr>
            <w:tcW w:w="5070" w:type="dxa"/>
          </w:tcPr>
          <w:p w:rsidR="00CE7EDF" w:rsidRPr="00C42B5E" w:rsidRDefault="00CE7EDF" w:rsidP="00CA163C">
            <w:pPr>
              <w:numPr>
                <w:ilvl w:val="0"/>
                <w:numId w:val="8"/>
              </w:numPr>
              <w:spacing w:line="235" w:lineRule="auto"/>
              <w:contextualSpacing/>
              <w:jc w:val="both"/>
              <w:rPr>
                <w:sz w:val="26"/>
                <w:szCs w:val="26"/>
              </w:rPr>
            </w:pPr>
            <w:r w:rsidRPr="00C42B5E">
              <w:rPr>
                <w:sz w:val="26"/>
                <w:szCs w:val="26"/>
              </w:rPr>
              <w:t>Телефон, факс, e-</w:t>
            </w:r>
            <w:r w:rsidRPr="00C42B5E">
              <w:rPr>
                <w:sz w:val="26"/>
                <w:szCs w:val="26"/>
                <w:lang w:val="en-US"/>
              </w:rPr>
              <w:t>mail</w:t>
            </w:r>
          </w:p>
        </w:tc>
        <w:tc>
          <w:tcPr>
            <w:tcW w:w="4782" w:type="dxa"/>
          </w:tcPr>
          <w:p w:rsidR="00CE7EDF" w:rsidRPr="00C42B5E" w:rsidRDefault="00CE7EDF" w:rsidP="005E2A88">
            <w:pPr>
              <w:spacing w:line="235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CE7EDF" w:rsidRPr="00C42B5E" w:rsidTr="005E2A88">
        <w:tc>
          <w:tcPr>
            <w:tcW w:w="5070" w:type="dxa"/>
          </w:tcPr>
          <w:p w:rsidR="00CE7EDF" w:rsidRPr="00C42B5E" w:rsidRDefault="00CE7EDF" w:rsidP="00CA163C">
            <w:pPr>
              <w:numPr>
                <w:ilvl w:val="0"/>
                <w:numId w:val="8"/>
              </w:numPr>
              <w:spacing w:line="235" w:lineRule="auto"/>
              <w:contextualSpacing/>
              <w:jc w:val="both"/>
              <w:rPr>
                <w:sz w:val="26"/>
                <w:szCs w:val="26"/>
              </w:rPr>
            </w:pPr>
            <w:r w:rsidRPr="00C42B5E">
              <w:rPr>
                <w:sz w:val="26"/>
                <w:szCs w:val="26"/>
              </w:rPr>
              <w:t>Интернет-сайт компании</w:t>
            </w:r>
          </w:p>
        </w:tc>
        <w:tc>
          <w:tcPr>
            <w:tcW w:w="4782" w:type="dxa"/>
          </w:tcPr>
          <w:p w:rsidR="00CE7EDF" w:rsidRPr="00C42B5E" w:rsidRDefault="00CE7EDF" w:rsidP="005E2A88">
            <w:pPr>
              <w:spacing w:line="235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CE7EDF" w:rsidRPr="00C42B5E" w:rsidTr="005E2A88">
        <w:tc>
          <w:tcPr>
            <w:tcW w:w="5070" w:type="dxa"/>
          </w:tcPr>
          <w:p w:rsidR="00CE7EDF" w:rsidRPr="00C42B5E" w:rsidRDefault="00CE7EDF" w:rsidP="00CA163C">
            <w:pPr>
              <w:numPr>
                <w:ilvl w:val="0"/>
                <w:numId w:val="8"/>
              </w:numPr>
              <w:spacing w:line="235" w:lineRule="auto"/>
              <w:contextualSpacing/>
              <w:jc w:val="both"/>
              <w:rPr>
                <w:sz w:val="26"/>
                <w:szCs w:val="26"/>
              </w:rPr>
            </w:pPr>
            <w:r w:rsidRPr="00C42B5E">
              <w:rPr>
                <w:sz w:val="26"/>
                <w:szCs w:val="26"/>
              </w:rPr>
              <w:t xml:space="preserve"> Количество </w:t>
            </w:r>
            <w:proofErr w:type="gramStart"/>
            <w:r w:rsidRPr="00C42B5E">
              <w:rPr>
                <w:sz w:val="26"/>
                <w:szCs w:val="26"/>
              </w:rPr>
              <w:t>работающих</w:t>
            </w:r>
            <w:proofErr w:type="gramEnd"/>
            <w:r w:rsidRPr="00C42B5E">
              <w:rPr>
                <w:sz w:val="26"/>
                <w:szCs w:val="26"/>
              </w:rPr>
              <w:t xml:space="preserve"> на предприятии (с разбивкой по трем последним годам)</w:t>
            </w:r>
          </w:p>
        </w:tc>
        <w:tc>
          <w:tcPr>
            <w:tcW w:w="4782" w:type="dxa"/>
          </w:tcPr>
          <w:p w:rsidR="00CE7EDF" w:rsidRPr="00C42B5E" w:rsidRDefault="00CE7EDF" w:rsidP="005E2A88">
            <w:pPr>
              <w:spacing w:line="235" w:lineRule="auto"/>
              <w:contextualSpacing/>
              <w:jc w:val="both"/>
              <w:rPr>
                <w:sz w:val="26"/>
                <w:szCs w:val="26"/>
              </w:rPr>
            </w:pPr>
            <w:r w:rsidRPr="00C42B5E">
              <w:rPr>
                <w:sz w:val="26"/>
                <w:szCs w:val="26"/>
              </w:rPr>
              <w:t>201</w:t>
            </w:r>
            <w:r w:rsidR="00287285" w:rsidRPr="00C42B5E">
              <w:rPr>
                <w:sz w:val="26"/>
                <w:szCs w:val="26"/>
              </w:rPr>
              <w:t>2</w:t>
            </w:r>
            <w:r w:rsidRPr="00C42B5E">
              <w:rPr>
                <w:sz w:val="26"/>
                <w:szCs w:val="26"/>
              </w:rPr>
              <w:t xml:space="preserve"> - </w:t>
            </w:r>
          </w:p>
          <w:p w:rsidR="00CE7EDF" w:rsidRPr="00C42B5E" w:rsidRDefault="00CE7EDF" w:rsidP="005E2A88">
            <w:pPr>
              <w:spacing w:line="235" w:lineRule="auto"/>
              <w:contextualSpacing/>
              <w:jc w:val="both"/>
              <w:rPr>
                <w:sz w:val="26"/>
                <w:szCs w:val="26"/>
              </w:rPr>
            </w:pPr>
            <w:r w:rsidRPr="00C42B5E">
              <w:rPr>
                <w:sz w:val="26"/>
                <w:szCs w:val="26"/>
              </w:rPr>
              <w:t>201</w:t>
            </w:r>
            <w:r w:rsidR="00287285" w:rsidRPr="00C42B5E">
              <w:rPr>
                <w:sz w:val="26"/>
                <w:szCs w:val="26"/>
              </w:rPr>
              <w:t>3</w:t>
            </w:r>
            <w:r w:rsidRPr="00C42B5E">
              <w:rPr>
                <w:sz w:val="26"/>
                <w:szCs w:val="26"/>
              </w:rPr>
              <w:t xml:space="preserve"> - </w:t>
            </w:r>
          </w:p>
          <w:p w:rsidR="00CE7EDF" w:rsidRPr="00C42B5E" w:rsidRDefault="00CE7EDF" w:rsidP="00287285">
            <w:pPr>
              <w:spacing w:line="235" w:lineRule="auto"/>
              <w:contextualSpacing/>
              <w:jc w:val="both"/>
              <w:rPr>
                <w:sz w:val="26"/>
                <w:szCs w:val="26"/>
              </w:rPr>
            </w:pPr>
            <w:r w:rsidRPr="00C42B5E">
              <w:rPr>
                <w:sz w:val="26"/>
                <w:szCs w:val="26"/>
              </w:rPr>
              <w:t>201</w:t>
            </w:r>
            <w:r w:rsidR="00287285" w:rsidRPr="00C42B5E">
              <w:rPr>
                <w:sz w:val="26"/>
                <w:szCs w:val="26"/>
              </w:rPr>
              <w:t>4</w:t>
            </w:r>
            <w:r w:rsidRPr="00C42B5E">
              <w:rPr>
                <w:sz w:val="26"/>
                <w:szCs w:val="26"/>
              </w:rPr>
              <w:t xml:space="preserve"> -  </w:t>
            </w:r>
          </w:p>
        </w:tc>
      </w:tr>
      <w:tr w:rsidR="00CE7EDF" w:rsidRPr="00C42B5E" w:rsidTr="005E2A88">
        <w:tc>
          <w:tcPr>
            <w:tcW w:w="5070" w:type="dxa"/>
          </w:tcPr>
          <w:p w:rsidR="00CE7EDF" w:rsidRPr="00C42B5E" w:rsidRDefault="00CE7EDF" w:rsidP="00CA163C">
            <w:pPr>
              <w:numPr>
                <w:ilvl w:val="0"/>
                <w:numId w:val="8"/>
              </w:numPr>
              <w:spacing w:line="235" w:lineRule="auto"/>
              <w:contextualSpacing/>
              <w:jc w:val="both"/>
              <w:rPr>
                <w:sz w:val="26"/>
                <w:szCs w:val="26"/>
              </w:rPr>
            </w:pPr>
            <w:r w:rsidRPr="00C42B5E">
              <w:rPr>
                <w:sz w:val="26"/>
                <w:szCs w:val="26"/>
              </w:rPr>
              <w:t xml:space="preserve"> Объем реализации (с разбивкой по </w:t>
            </w:r>
            <w:r w:rsidRPr="00C42B5E">
              <w:rPr>
                <w:sz w:val="26"/>
                <w:szCs w:val="26"/>
              </w:rPr>
              <w:lastRenderedPageBreak/>
              <w:t>трем последним годам)</w:t>
            </w:r>
          </w:p>
        </w:tc>
        <w:tc>
          <w:tcPr>
            <w:tcW w:w="4782" w:type="dxa"/>
          </w:tcPr>
          <w:p w:rsidR="00CE7EDF" w:rsidRPr="00C42B5E" w:rsidRDefault="00CE7EDF" w:rsidP="005E2A88">
            <w:pPr>
              <w:spacing w:line="235" w:lineRule="auto"/>
              <w:contextualSpacing/>
              <w:jc w:val="both"/>
              <w:rPr>
                <w:sz w:val="26"/>
                <w:szCs w:val="26"/>
              </w:rPr>
            </w:pPr>
            <w:r w:rsidRPr="00C42B5E">
              <w:rPr>
                <w:sz w:val="26"/>
                <w:szCs w:val="26"/>
              </w:rPr>
              <w:lastRenderedPageBreak/>
              <w:t>201</w:t>
            </w:r>
            <w:r w:rsidR="00287285" w:rsidRPr="00C42B5E">
              <w:rPr>
                <w:sz w:val="26"/>
                <w:szCs w:val="26"/>
              </w:rPr>
              <w:t>2</w:t>
            </w:r>
            <w:r w:rsidRPr="00C42B5E">
              <w:rPr>
                <w:sz w:val="26"/>
                <w:szCs w:val="26"/>
              </w:rPr>
              <w:t xml:space="preserve"> - </w:t>
            </w:r>
          </w:p>
          <w:p w:rsidR="00CE7EDF" w:rsidRPr="00C42B5E" w:rsidRDefault="00CE7EDF" w:rsidP="005E2A88">
            <w:pPr>
              <w:spacing w:line="235" w:lineRule="auto"/>
              <w:contextualSpacing/>
              <w:jc w:val="both"/>
              <w:rPr>
                <w:sz w:val="26"/>
                <w:szCs w:val="26"/>
              </w:rPr>
            </w:pPr>
            <w:r w:rsidRPr="00C42B5E">
              <w:rPr>
                <w:sz w:val="26"/>
                <w:szCs w:val="26"/>
              </w:rPr>
              <w:lastRenderedPageBreak/>
              <w:t>201</w:t>
            </w:r>
            <w:r w:rsidR="00287285" w:rsidRPr="00C42B5E">
              <w:rPr>
                <w:sz w:val="26"/>
                <w:szCs w:val="26"/>
              </w:rPr>
              <w:t>3</w:t>
            </w:r>
            <w:r w:rsidRPr="00C42B5E">
              <w:rPr>
                <w:sz w:val="26"/>
                <w:szCs w:val="26"/>
              </w:rPr>
              <w:t xml:space="preserve"> - </w:t>
            </w:r>
          </w:p>
          <w:p w:rsidR="00CE7EDF" w:rsidRPr="00C42B5E" w:rsidRDefault="00CE7EDF" w:rsidP="00287285">
            <w:pPr>
              <w:spacing w:line="235" w:lineRule="auto"/>
              <w:contextualSpacing/>
              <w:jc w:val="both"/>
              <w:rPr>
                <w:sz w:val="26"/>
                <w:szCs w:val="26"/>
              </w:rPr>
            </w:pPr>
            <w:r w:rsidRPr="00C42B5E">
              <w:rPr>
                <w:sz w:val="26"/>
                <w:szCs w:val="26"/>
              </w:rPr>
              <w:t>201</w:t>
            </w:r>
            <w:r w:rsidR="00287285" w:rsidRPr="00C42B5E">
              <w:rPr>
                <w:sz w:val="26"/>
                <w:szCs w:val="26"/>
              </w:rPr>
              <w:t>4</w:t>
            </w:r>
            <w:r w:rsidRPr="00C42B5E">
              <w:rPr>
                <w:sz w:val="26"/>
                <w:szCs w:val="26"/>
              </w:rPr>
              <w:t xml:space="preserve"> -</w:t>
            </w:r>
          </w:p>
        </w:tc>
      </w:tr>
      <w:tr w:rsidR="00CE7EDF" w:rsidRPr="00C42B5E" w:rsidTr="005E2A88">
        <w:tc>
          <w:tcPr>
            <w:tcW w:w="5070" w:type="dxa"/>
          </w:tcPr>
          <w:p w:rsidR="00CE7EDF" w:rsidRPr="00C42B5E" w:rsidRDefault="00CE7EDF" w:rsidP="00CA163C">
            <w:pPr>
              <w:numPr>
                <w:ilvl w:val="0"/>
                <w:numId w:val="8"/>
              </w:numPr>
              <w:spacing w:line="235" w:lineRule="auto"/>
              <w:contextualSpacing/>
              <w:jc w:val="both"/>
              <w:rPr>
                <w:sz w:val="26"/>
                <w:szCs w:val="26"/>
              </w:rPr>
            </w:pPr>
            <w:r w:rsidRPr="00C42B5E">
              <w:rPr>
                <w:sz w:val="26"/>
                <w:szCs w:val="26"/>
              </w:rPr>
              <w:lastRenderedPageBreak/>
              <w:t xml:space="preserve"> Прибыль до уплаты налогов и процентов по кредитам (с разбивкой по трем последним годам)</w:t>
            </w:r>
          </w:p>
        </w:tc>
        <w:tc>
          <w:tcPr>
            <w:tcW w:w="4782" w:type="dxa"/>
          </w:tcPr>
          <w:p w:rsidR="00CE7EDF" w:rsidRPr="00C42B5E" w:rsidRDefault="00CE7EDF" w:rsidP="005E2A88">
            <w:pPr>
              <w:spacing w:line="235" w:lineRule="auto"/>
              <w:contextualSpacing/>
              <w:jc w:val="both"/>
              <w:rPr>
                <w:sz w:val="26"/>
                <w:szCs w:val="26"/>
              </w:rPr>
            </w:pPr>
            <w:r w:rsidRPr="00C42B5E">
              <w:rPr>
                <w:sz w:val="26"/>
                <w:szCs w:val="26"/>
              </w:rPr>
              <w:t>201</w:t>
            </w:r>
            <w:r w:rsidR="00287285" w:rsidRPr="00C42B5E">
              <w:rPr>
                <w:sz w:val="26"/>
                <w:szCs w:val="26"/>
              </w:rPr>
              <w:t>2</w:t>
            </w:r>
            <w:r w:rsidRPr="00C42B5E">
              <w:rPr>
                <w:sz w:val="26"/>
                <w:szCs w:val="26"/>
              </w:rPr>
              <w:t xml:space="preserve"> - </w:t>
            </w:r>
          </w:p>
          <w:p w:rsidR="00CE7EDF" w:rsidRPr="00C42B5E" w:rsidRDefault="00CE7EDF" w:rsidP="005E2A88">
            <w:pPr>
              <w:spacing w:line="235" w:lineRule="auto"/>
              <w:contextualSpacing/>
              <w:jc w:val="both"/>
              <w:rPr>
                <w:sz w:val="26"/>
                <w:szCs w:val="26"/>
              </w:rPr>
            </w:pPr>
            <w:r w:rsidRPr="00C42B5E">
              <w:rPr>
                <w:sz w:val="26"/>
                <w:szCs w:val="26"/>
              </w:rPr>
              <w:t>201</w:t>
            </w:r>
            <w:r w:rsidR="00287285" w:rsidRPr="00C42B5E">
              <w:rPr>
                <w:sz w:val="26"/>
                <w:szCs w:val="26"/>
              </w:rPr>
              <w:t>3</w:t>
            </w:r>
            <w:r w:rsidRPr="00C42B5E">
              <w:rPr>
                <w:sz w:val="26"/>
                <w:szCs w:val="26"/>
              </w:rPr>
              <w:t xml:space="preserve"> - </w:t>
            </w:r>
          </w:p>
          <w:p w:rsidR="00CE7EDF" w:rsidRPr="00C42B5E" w:rsidRDefault="00CE7EDF" w:rsidP="00287285">
            <w:pPr>
              <w:spacing w:line="235" w:lineRule="auto"/>
              <w:contextualSpacing/>
              <w:jc w:val="both"/>
              <w:rPr>
                <w:sz w:val="26"/>
                <w:szCs w:val="26"/>
              </w:rPr>
            </w:pPr>
            <w:r w:rsidRPr="00C42B5E">
              <w:rPr>
                <w:sz w:val="26"/>
                <w:szCs w:val="26"/>
              </w:rPr>
              <w:t>201</w:t>
            </w:r>
            <w:r w:rsidR="00287285" w:rsidRPr="00C42B5E">
              <w:rPr>
                <w:sz w:val="26"/>
                <w:szCs w:val="26"/>
              </w:rPr>
              <w:t>4 (прогноз)</w:t>
            </w:r>
            <w:r w:rsidRPr="00C42B5E">
              <w:rPr>
                <w:sz w:val="26"/>
                <w:szCs w:val="26"/>
              </w:rPr>
              <w:t xml:space="preserve"> -</w:t>
            </w:r>
          </w:p>
        </w:tc>
      </w:tr>
      <w:tr w:rsidR="00CE7EDF" w:rsidRPr="00C42B5E" w:rsidTr="005E2A88">
        <w:tc>
          <w:tcPr>
            <w:tcW w:w="5070" w:type="dxa"/>
          </w:tcPr>
          <w:p w:rsidR="00CE7EDF" w:rsidRPr="00C42B5E" w:rsidRDefault="00CE7EDF" w:rsidP="00CA163C">
            <w:pPr>
              <w:numPr>
                <w:ilvl w:val="0"/>
                <w:numId w:val="8"/>
              </w:numPr>
              <w:spacing w:line="235" w:lineRule="auto"/>
              <w:contextualSpacing/>
              <w:jc w:val="both"/>
              <w:rPr>
                <w:sz w:val="26"/>
                <w:szCs w:val="26"/>
              </w:rPr>
            </w:pPr>
            <w:r w:rsidRPr="00C42B5E">
              <w:rPr>
                <w:sz w:val="26"/>
                <w:szCs w:val="26"/>
              </w:rPr>
              <w:t xml:space="preserve"> Чистая прибыль (с разбивкой по трем последним годам)</w:t>
            </w:r>
          </w:p>
        </w:tc>
        <w:tc>
          <w:tcPr>
            <w:tcW w:w="4782" w:type="dxa"/>
          </w:tcPr>
          <w:p w:rsidR="00CE7EDF" w:rsidRPr="00C42B5E" w:rsidRDefault="00CE7EDF" w:rsidP="005E2A88">
            <w:pPr>
              <w:spacing w:line="235" w:lineRule="auto"/>
              <w:contextualSpacing/>
              <w:jc w:val="both"/>
              <w:rPr>
                <w:sz w:val="26"/>
                <w:szCs w:val="26"/>
              </w:rPr>
            </w:pPr>
            <w:r w:rsidRPr="00C42B5E">
              <w:rPr>
                <w:sz w:val="26"/>
                <w:szCs w:val="26"/>
              </w:rPr>
              <w:t>201</w:t>
            </w:r>
            <w:r w:rsidR="00287285" w:rsidRPr="00C42B5E">
              <w:rPr>
                <w:sz w:val="26"/>
                <w:szCs w:val="26"/>
              </w:rPr>
              <w:t>2</w:t>
            </w:r>
            <w:r w:rsidRPr="00C42B5E">
              <w:rPr>
                <w:sz w:val="26"/>
                <w:szCs w:val="26"/>
              </w:rPr>
              <w:t xml:space="preserve"> - </w:t>
            </w:r>
          </w:p>
          <w:p w:rsidR="00CE7EDF" w:rsidRPr="00C42B5E" w:rsidRDefault="00CE7EDF" w:rsidP="005E2A88">
            <w:pPr>
              <w:spacing w:line="235" w:lineRule="auto"/>
              <w:contextualSpacing/>
              <w:jc w:val="both"/>
              <w:rPr>
                <w:sz w:val="26"/>
                <w:szCs w:val="26"/>
              </w:rPr>
            </w:pPr>
            <w:r w:rsidRPr="00C42B5E">
              <w:rPr>
                <w:sz w:val="26"/>
                <w:szCs w:val="26"/>
              </w:rPr>
              <w:t>201</w:t>
            </w:r>
            <w:r w:rsidR="00287285" w:rsidRPr="00C42B5E">
              <w:rPr>
                <w:sz w:val="26"/>
                <w:szCs w:val="26"/>
              </w:rPr>
              <w:t>3</w:t>
            </w:r>
            <w:r w:rsidRPr="00C42B5E">
              <w:rPr>
                <w:sz w:val="26"/>
                <w:szCs w:val="26"/>
              </w:rPr>
              <w:t xml:space="preserve"> - </w:t>
            </w:r>
          </w:p>
          <w:p w:rsidR="00CE7EDF" w:rsidRPr="00C42B5E" w:rsidRDefault="00CE7EDF" w:rsidP="00287285">
            <w:pPr>
              <w:spacing w:line="235" w:lineRule="auto"/>
              <w:contextualSpacing/>
              <w:jc w:val="both"/>
              <w:rPr>
                <w:sz w:val="26"/>
                <w:szCs w:val="26"/>
              </w:rPr>
            </w:pPr>
            <w:r w:rsidRPr="00C42B5E">
              <w:rPr>
                <w:sz w:val="26"/>
                <w:szCs w:val="26"/>
              </w:rPr>
              <w:t>201</w:t>
            </w:r>
            <w:r w:rsidR="00287285" w:rsidRPr="00C42B5E">
              <w:rPr>
                <w:sz w:val="26"/>
                <w:szCs w:val="26"/>
              </w:rPr>
              <w:t>4 (прогноз)</w:t>
            </w:r>
            <w:r w:rsidRPr="00C42B5E">
              <w:rPr>
                <w:sz w:val="26"/>
                <w:szCs w:val="26"/>
              </w:rPr>
              <w:t xml:space="preserve"> -</w:t>
            </w:r>
          </w:p>
        </w:tc>
      </w:tr>
      <w:tr w:rsidR="00CE7EDF" w:rsidRPr="00C42B5E" w:rsidTr="005E2A88">
        <w:tc>
          <w:tcPr>
            <w:tcW w:w="5070" w:type="dxa"/>
          </w:tcPr>
          <w:p w:rsidR="00CE7EDF" w:rsidRPr="00C42B5E" w:rsidRDefault="00CE7EDF" w:rsidP="00CA163C">
            <w:pPr>
              <w:numPr>
                <w:ilvl w:val="0"/>
                <w:numId w:val="8"/>
              </w:numPr>
              <w:spacing w:line="235" w:lineRule="auto"/>
              <w:contextualSpacing/>
              <w:jc w:val="both"/>
              <w:rPr>
                <w:sz w:val="26"/>
                <w:szCs w:val="26"/>
              </w:rPr>
            </w:pPr>
            <w:r w:rsidRPr="00C42B5E">
              <w:rPr>
                <w:sz w:val="26"/>
                <w:szCs w:val="26"/>
              </w:rPr>
              <w:t xml:space="preserve"> Миссия Вашей компании</w:t>
            </w:r>
          </w:p>
        </w:tc>
        <w:tc>
          <w:tcPr>
            <w:tcW w:w="4782" w:type="dxa"/>
          </w:tcPr>
          <w:p w:rsidR="00CE7EDF" w:rsidRPr="00C42B5E" w:rsidRDefault="00CE7EDF" w:rsidP="005E2A88">
            <w:pPr>
              <w:spacing w:line="235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CE7EDF" w:rsidRPr="00C42B5E" w:rsidRDefault="00CE7EDF" w:rsidP="00CE7EDF">
      <w:pPr>
        <w:spacing w:line="235" w:lineRule="auto"/>
        <w:contextualSpacing/>
        <w:jc w:val="both"/>
        <w:rPr>
          <w:sz w:val="26"/>
          <w:szCs w:val="26"/>
        </w:rPr>
      </w:pPr>
    </w:p>
    <w:p w:rsidR="00CE7EDF" w:rsidRPr="00C42B5E" w:rsidRDefault="00CE7EDF" w:rsidP="00CE7EDF">
      <w:pPr>
        <w:spacing w:line="235" w:lineRule="auto"/>
        <w:contextualSpacing/>
        <w:jc w:val="both"/>
        <w:rPr>
          <w:sz w:val="26"/>
          <w:szCs w:val="26"/>
        </w:rPr>
      </w:pPr>
      <w:r w:rsidRPr="00C42B5E">
        <w:rPr>
          <w:sz w:val="26"/>
          <w:szCs w:val="26"/>
        </w:rPr>
        <w:t xml:space="preserve">Я согласен с условиями </w:t>
      </w:r>
      <w:r w:rsidR="00894EF0">
        <w:rPr>
          <w:sz w:val="26"/>
          <w:szCs w:val="26"/>
        </w:rPr>
        <w:t>краев</w:t>
      </w:r>
      <w:r w:rsidRPr="00C42B5E">
        <w:rPr>
          <w:sz w:val="26"/>
          <w:szCs w:val="26"/>
        </w:rPr>
        <w:t xml:space="preserve">ого конкурса «Молодой предприниматель </w:t>
      </w:r>
      <w:r w:rsidR="00894EF0">
        <w:rPr>
          <w:sz w:val="26"/>
          <w:szCs w:val="26"/>
        </w:rPr>
        <w:t>Алтая</w:t>
      </w:r>
      <w:r w:rsidRPr="00C42B5E">
        <w:rPr>
          <w:sz w:val="26"/>
          <w:szCs w:val="26"/>
        </w:rPr>
        <w:t>», определенными в Положении о нем.</w:t>
      </w:r>
    </w:p>
    <w:p w:rsidR="00EB25CE" w:rsidRDefault="00CE7EDF" w:rsidP="00CE7EDF">
      <w:pPr>
        <w:spacing w:line="235" w:lineRule="auto"/>
        <w:contextualSpacing/>
        <w:jc w:val="both"/>
        <w:rPr>
          <w:color w:val="333333"/>
          <w:sz w:val="26"/>
          <w:szCs w:val="26"/>
          <w:shd w:val="clear" w:color="auto" w:fill="FFFFFF"/>
        </w:rPr>
      </w:pPr>
      <w:r w:rsidRPr="00C42B5E">
        <w:rPr>
          <w:color w:val="333333"/>
          <w:sz w:val="26"/>
          <w:szCs w:val="26"/>
          <w:shd w:val="clear" w:color="auto" w:fill="FFFFFF"/>
        </w:rPr>
        <w:t xml:space="preserve">Настоящим во исполнение требований Федерального закона </w:t>
      </w:r>
      <w:r w:rsidR="00894EF0" w:rsidRPr="00C42B5E">
        <w:rPr>
          <w:color w:val="333333"/>
          <w:sz w:val="26"/>
          <w:szCs w:val="26"/>
          <w:shd w:val="clear" w:color="auto" w:fill="FFFFFF"/>
        </w:rPr>
        <w:t xml:space="preserve">от 27.07.2006 г. № 152-ФЗ </w:t>
      </w:r>
      <w:r w:rsidRPr="00C42B5E">
        <w:rPr>
          <w:color w:val="333333"/>
          <w:sz w:val="26"/>
          <w:szCs w:val="26"/>
          <w:shd w:val="clear" w:color="auto" w:fill="FFFFFF"/>
        </w:rPr>
        <w:t>«О персональных данных» даю свое письменное согласие на обработку моих персональных данных.</w:t>
      </w:r>
    </w:p>
    <w:p w:rsidR="00EB25CE" w:rsidRDefault="00EB25CE" w:rsidP="00CE7EDF">
      <w:pPr>
        <w:spacing w:line="235" w:lineRule="auto"/>
        <w:contextualSpacing/>
        <w:jc w:val="both"/>
        <w:rPr>
          <w:color w:val="333333"/>
          <w:sz w:val="26"/>
          <w:szCs w:val="26"/>
          <w:shd w:val="clear" w:color="auto" w:fill="FFFFFF"/>
        </w:rPr>
      </w:pPr>
    </w:p>
    <w:p w:rsidR="00EB25CE" w:rsidRDefault="00CE7EDF" w:rsidP="00CE7EDF">
      <w:pPr>
        <w:spacing w:line="235" w:lineRule="auto"/>
        <w:contextualSpacing/>
        <w:jc w:val="both"/>
        <w:rPr>
          <w:color w:val="333333"/>
          <w:sz w:val="26"/>
          <w:szCs w:val="26"/>
          <w:shd w:val="clear" w:color="auto" w:fill="FFFFFF"/>
        </w:rPr>
      </w:pPr>
      <w:proofErr w:type="gramStart"/>
      <w:r w:rsidRPr="00C42B5E">
        <w:rPr>
          <w:color w:val="333333"/>
          <w:sz w:val="26"/>
          <w:szCs w:val="26"/>
          <w:shd w:val="clear" w:color="auto" w:fill="FFFFFF"/>
        </w:rPr>
        <w:t xml:space="preserve">Я уведомлен и понимаю, что под обработкой персональных данных подразумевается сбор, систематизация,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(операции) с персональными данными. </w:t>
      </w:r>
      <w:proofErr w:type="gramEnd"/>
    </w:p>
    <w:p w:rsidR="00CE7EDF" w:rsidRPr="00C42B5E" w:rsidRDefault="00CE7EDF" w:rsidP="00CE7EDF">
      <w:pPr>
        <w:spacing w:line="235" w:lineRule="auto"/>
        <w:contextualSpacing/>
        <w:jc w:val="both"/>
        <w:rPr>
          <w:color w:val="333333"/>
          <w:sz w:val="26"/>
          <w:szCs w:val="26"/>
        </w:rPr>
      </w:pPr>
      <w:r w:rsidRPr="00C42B5E">
        <w:rPr>
          <w:color w:val="333333"/>
          <w:sz w:val="26"/>
          <w:szCs w:val="26"/>
          <w:shd w:val="clear" w:color="auto" w:fill="FFFFFF"/>
        </w:rPr>
        <w:t>Также под персональными данными подразумевается любая информация, имеющая ко мне отношение как к субъекту персональных данных, в том числе  фамилия, имя, отчество, дата и место рождения, адрес проживания, семейный статус, информация о наличии имущества, образование, доходы, и любая другая информация.</w:t>
      </w:r>
    </w:p>
    <w:p w:rsidR="00CE7EDF" w:rsidRPr="00C42B5E" w:rsidRDefault="00CE7EDF" w:rsidP="00CE7EDF">
      <w:pPr>
        <w:spacing w:line="235" w:lineRule="auto"/>
        <w:contextualSpacing/>
        <w:jc w:val="both"/>
        <w:rPr>
          <w:color w:val="333333"/>
          <w:sz w:val="26"/>
          <w:szCs w:val="26"/>
        </w:rPr>
      </w:pPr>
    </w:p>
    <w:p w:rsidR="00CE7EDF" w:rsidRPr="00C42B5E" w:rsidRDefault="00CE7EDF" w:rsidP="00CE7EDF">
      <w:pPr>
        <w:spacing w:line="235" w:lineRule="auto"/>
        <w:contextualSpacing/>
        <w:jc w:val="both"/>
        <w:rPr>
          <w:sz w:val="26"/>
          <w:szCs w:val="26"/>
        </w:rPr>
      </w:pPr>
      <w:r w:rsidRPr="00C42B5E">
        <w:rPr>
          <w:color w:val="333333"/>
          <w:sz w:val="26"/>
          <w:szCs w:val="26"/>
          <w:shd w:val="clear" w:color="auto" w:fill="FFFFFF"/>
        </w:rPr>
        <w:t>Порядок отзыва согласия на обработку персональных данных мне известен.</w:t>
      </w:r>
    </w:p>
    <w:p w:rsidR="00CE7EDF" w:rsidRPr="00C42B5E" w:rsidRDefault="00CE7EDF" w:rsidP="00CE7EDF">
      <w:pPr>
        <w:spacing w:line="235" w:lineRule="auto"/>
        <w:contextualSpacing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2441"/>
        <w:gridCol w:w="281"/>
        <w:gridCol w:w="3028"/>
        <w:gridCol w:w="288"/>
        <w:gridCol w:w="3534"/>
      </w:tblGrid>
      <w:tr w:rsidR="00CE7EDF" w:rsidRPr="00C42B5E" w:rsidTr="005E2A88">
        <w:tc>
          <w:tcPr>
            <w:tcW w:w="2518" w:type="dxa"/>
            <w:tcBorders>
              <w:bottom w:val="single" w:sz="4" w:space="0" w:color="auto"/>
            </w:tcBorders>
          </w:tcPr>
          <w:p w:rsidR="00CE7EDF" w:rsidRPr="00C42B5E" w:rsidRDefault="00CE7EDF" w:rsidP="005E2A88">
            <w:pPr>
              <w:spacing w:line="235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CE7EDF" w:rsidRPr="00C42B5E" w:rsidRDefault="00CE7EDF" w:rsidP="005E2A88">
            <w:pPr>
              <w:spacing w:line="235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bottom w:val="single" w:sz="4" w:space="0" w:color="auto"/>
            </w:tcBorders>
          </w:tcPr>
          <w:p w:rsidR="00CE7EDF" w:rsidRPr="00C42B5E" w:rsidRDefault="00CE7EDF" w:rsidP="005E2A88">
            <w:pPr>
              <w:spacing w:line="235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91" w:type="dxa"/>
          </w:tcPr>
          <w:p w:rsidR="00CE7EDF" w:rsidRPr="00C42B5E" w:rsidRDefault="00CE7EDF" w:rsidP="005E2A88">
            <w:pPr>
              <w:spacing w:line="235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:rsidR="00CE7EDF" w:rsidRPr="00C42B5E" w:rsidRDefault="00CE7EDF" w:rsidP="005E2A88">
            <w:pPr>
              <w:spacing w:line="235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CE7EDF" w:rsidRPr="00C42B5E" w:rsidTr="005E2A88">
        <w:tc>
          <w:tcPr>
            <w:tcW w:w="2518" w:type="dxa"/>
            <w:tcBorders>
              <w:top w:val="single" w:sz="4" w:space="0" w:color="auto"/>
            </w:tcBorders>
          </w:tcPr>
          <w:p w:rsidR="00CE7EDF" w:rsidRPr="00C42B5E" w:rsidRDefault="00CE7EDF" w:rsidP="005E2A88">
            <w:pPr>
              <w:spacing w:line="235" w:lineRule="auto"/>
              <w:contextualSpacing/>
              <w:jc w:val="both"/>
              <w:rPr>
                <w:sz w:val="26"/>
                <w:szCs w:val="26"/>
              </w:rPr>
            </w:pPr>
            <w:r w:rsidRPr="00C42B5E">
              <w:rPr>
                <w:sz w:val="26"/>
                <w:szCs w:val="26"/>
              </w:rPr>
              <w:t>Дата</w:t>
            </w:r>
          </w:p>
        </w:tc>
        <w:tc>
          <w:tcPr>
            <w:tcW w:w="284" w:type="dxa"/>
          </w:tcPr>
          <w:p w:rsidR="00CE7EDF" w:rsidRPr="00C42B5E" w:rsidRDefault="00CE7EDF" w:rsidP="005E2A88">
            <w:pPr>
              <w:spacing w:line="235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</w:tcBorders>
          </w:tcPr>
          <w:p w:rsidR="00CE7EDF" w:rsidRPr="00C42B5E" w:rsidRDefault="00CE7EDF" w:rsidP="005E2A88">
            <w:pPr>
              <w:spacing w:line="235" w:lineRule="auto"/>
              <w:contextualSpacing/>
              <w:jc w:val="both"/>
              <w:rPr>
                <w:sz w:val="26"/>
                <w:szCs w:val="26"/>
              </w:rPr>
            </w:pPr>
            <w:r w:rsidRPr="00C42B5E">
              <w:rPr>
                <w:sz w:val="26"/>
                <w:szCs w:val="26"/>
              </w:rPr>
              <w:t>Подпись</w:t>
            </w:r>
          </w:p>
        </w:tc>
        <w:tc>
          <w:tcPr>
            <w:tcW w:w="291" w:type="dxa"/>
          </w:tcPr>
          <w:p w:rsidR="00CE7EDF" w:rsidRPr="00C42B5E" w:rsidRDefault="00CE7EDF" w:rsidP="005E2A88">
            <w:pPr>
              <w:spacing w:line="235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51" w:type="dxa"/>
            <w:tcBorders>
              <w:top w:val="single" w:sz="4" w:space="0" w:color="auto"/>
            </w:tcBorders>
          </w:tcPr>
          <w:p w:rsidR="00CE7EDF" w:rsidRPr="00C42B5E" w:rsidRDefault="00CE7EDF" w:rsidP="005E2A88">
            <w:pPr>
              <w:spacing w:line="235" w:lineRule="auto"/>
              <w:contextualSpacing/>
              <w:jc w:val="both"/>
              <w:rPr>
                <w:sz w:val="26"/>
                <w:szCs w:val="26"/>
              </w:rPr>
            </w:pPr>
            <w:r w:rsidRPr="00C42B5E">
              <w:rPr>
                <w:sz w:val="26"/>
                <w:szCs w:val="26"/>
              </w:rPr>
              <w:t>Ф.И.О</w:t>
            </w:r>
          </w:p>
        </w:tc>
      </w:tr>
    </w:tbl>
    <w:p w:rsidR="00CE7EDF" w:rsidRPr="00C42B5E" w:rsidRDefault="00CE7EDF" w:rsidP="00CE7EDF">
      <w:pPr>
        <w:spacing w:line="235" w:lineRule="auto"/>
        <w:contextualSpacing/>
        <w:jc w:val="both"/>
        <w:rPr>
          <w:sz w:val="26"/>
          <w:szCs w:val="26"/>
        </w:rPr>
      </w:pPr>
    </w:p>
    <w:p w:rsidR="00DE2C1B" w:rsidRDefault="00DE2C1B" w:rsidP="00DE2C1B">
      <w:pPr>
        <w:spacing w:line="235" w:lineRule="auto"/>
        <w:ind w:firstLine="0"/>
        <w:contextualSpacing/>
        <w:rPr>
          <w:sz w:val="26"/>
          <w:szCs w:val="26"/>
          <w:lang w:val="en-US"/>
        </w:rPr>
      </w:pPr>
    </w:p>
    <w:p w:rsidR="00DE2C1B" w:rsidRDefault="00DE2C1B" w:rsidP="00DE2C1B">
      <w:pPr>
        <w:spacing w:line="235" w:lineRule="auto"/>
        <w:ind w:firstLine="0"/>
        <w:contextualSpacing/>
        <w:rPr>
          <w:sz w:val="26"/>
          <w:szCs w:val="26"/>
          <w:lang w:val="en-US"/>
        </w:rPr>
      </w:pPr>
    </w:p>
    <w:p w:rsidR="00DE2C1B" w:rsidRDefault="00DE2C1B" w:rsidP="00DE2C1B">
      <w:pPr>
        <w:spacing w:line="235" w:lineRule="auto"/>
        <w:ind w:firstLine="0"/>
        <w:contextualSpacing/>
        <w:rPr>
          <w:sz w:val="26"/>
          <w:szCs w:val="26"/>
          <w:lang w:val="en-US"/>
        </w:rPr>
      </w:pPr>
    </w:p>
    <w:p w:rsidR="00DE2C1B" w:rsidRDefault="00DE2C1B" w:rsidP="00DE2C1B">
      <w:pPr>
        <w:spacing w:line="235" w:lineRule="auto"/>
        <w:ind w:firstLine="0"/>
        <w:contextualSpacing/>
        <w:rPr>
          <w:sz w:val="26"/>
          <w:szCs w:val="26"/>
          <w:lang w:val="en-US"/>
        </w:rPr>
      </w:pPr>
    </w:p>
    <w:p w:rsidR="00DE2C1B" w:rsidRDefault="00DE2C1B" w:rsidP="00DE2C1B">
      <w:pPr>
        <w:spacing w:line="235" w:lineRule="auto"/>
        <w:ind w:firstLine="0"/>
        <w:contextualSpacing/>
        <w:rPr>
          <w:sz w:val="26"/>
          <w:szCs w:val="26"/>
          <w:lang w:val="en-US"/>
        </w:rPr>
      </w:pPr>
    </w:p>
    <w:p w:rsidR="00DE2C1B" w:rsidRDefault="00DE2C1B" w:rsidP="00DE2C1B">
      <w:pPr>
        <w:spacing w:line="235" w:lineRule="auto"/>
        <w:ind w:firstLine="0"/>
        <w:contextualSpacing/>
        <w:rPr>
          <w:sz w:val="26"/>
          <w:szCs w:val="26"/>
          <w:lang w:val="en-US"/>
        </w:rPr>
      </w:pPr>
    </w:p>
    <w:p w:rsidR="00DE2C1B" w:rsidRDefault="00DE2C1B" w:rsidP="00DE2C1B">
      <w:pPr>
        <w:spacing w:line="235" w:lineRule="auto"/>
        <w:ind w:firstLine="0"/>
        <w:contextualSpacing/>
        <w:rPr>
          <w:sz w:val="26"/>
          <w:szCs w:val="26"/>
          <w:lang w:val="en-US"/>
        </w:rPr>
      </w:pPr>
    </w:p>
    <w:p w:rsidR="00DE2C1B" w:rsidRDefault="00DE2C1B" w:rsidP="00DE2C1B">
      <w:pPr>
        <w:spacing w:line="235" w:lineRule="auto"/>
        <w:ind w:firstLine="0"/>
        <w:contextualSpacing/>
        <w:rPr>
          <w:sz w:val="26"/>
          <w:szCs w:val="26"/>
          <w:lang w:val="en-US"/>
        </w:rPr>
      </w:pPr>
    </w:p>
    <w:p w:rsidR="00DE2C1B" w:rsidRDefault="00DE2C1B" w:rsidP="00DE2C1B">
      <w:pPr>
        <w:spacing w:line="235" w:lineRule="auto"/>
        <w:ind w:firstLine="0"/>
        <w:contextualSpacing/>
        <w:rPr>
          <w:sz w:val="26"/>
          <w:szCs w:val="26"/>
          <w:lang w:val="en-US"/>
        </w:rPr>
      </w:pPr>
    </w:p>
    <w:p w:rsidR="00DE2C1B" w:rsidRDefault="00DE2C1B" w:rsidP="00DE2C1B">
      <w:pPr>
        <w:spacing w:line="235" w:lineRule="auto"/>
        <w:ind w:firstLine="0"/>
        <w:contextualSpacing/>
        <w:rPr>
          <w:sz w:val="26"/>
          <w:szCs w:val="26"/>
          <w:lang w:val="en-US"/>
        </w:rPr>
      </w:pPr>
    </w:p>
    <w:p w:rsidR="00DE2C1B" w:rsidRDefault="00DE2C1B" w:rsidP="00DE2C1B">
      <w:pPr>
        <w:spacing w:line="235" w:lineRule="auto"/>
        <w:ind w:firstLine="0"/>
        <w:contextualSpacing/>
        <w:rPr>
          <w:sz w:val="26"/>
          <w:szCs w:val="26"/>
          <w:lang w:val="en-US"/>
        </w:rPr>
      </w:pPr>
    </w:p>
    <w:p w:rsidR="00DE2C1B" w:rsidRDefault="00DE2C1B" w:rsidP="00DE2C1B">
      <w:pPr>
        <w:spacing w:line="235" w:lineRule="auto"/>
        <w:ind w:firstLine="0"/>
        <w:contextualSpacing/>
        <w:rPr>
          <w:sz w:val="26"/>
          <w:szCs w:val="26"/>
          <w:lang w:val="en-US"/>
        </w:rPr>
      </w:pPr>
    </w:p>
    <w:p w:rsidR="00DE2C1B" w:rsidRDefault="00DE2C1B" w:rsidP="00DE2C1B">
      <w:pPr>
        <w:spacing w:line="235" w:lineRule="auto"/>
        <w:ind w:firstLine="0"/>
        <w:contextualSpacing/>
        <w:rPr>
          <w:sz w:val="26"/>
          <w:szCs w:val="26"/>
          <w:lang w:val="en-US"/>
        </w:rPr>
      </w:pPr>
    </w:p>
    <w:p w:rsidR="00DE2C1B" w:rsidRDefault="00DE2C1B" w:rsidP="00DE2C1B">
      <w:pPr>
        <w:spacing w:line="235" w:lineRule="auto"/>
        <w:ind w:firstLine="0"/>
        <w:contextualSpacing/>
        <w:rPr>
          <w:sz w:val="26"/>
          <w:szCs w:val="26"/>
          <w:lang w:val="en-US"/>
        </w:rPr>
      </w:pPr>
    </w:p>
    <w:p w:rsidR="00DE2C1B" w:rsidRDefault="00DE2C1B" w:rsidP="00DE2C1B">
      <w:pPr>
        <w:spacing w:line="235" w:lineRule="auto"/>
        <w:ind w:firstLine="0"/>
        <w:contextualSpacing/>
        <w:rPr>
          <w:sz w:val="26"/>
          <w:szCs w:val="26"/>
          <w:lang w:val="en-US"/>
        </w:rPr>
      </w:pPr>
    </w:p>
    <w:p w:rsidR="00DE2C1B" w:rsidRDefault="00DE2C1B" w:rsidP="00DE2C1B">
      <w:pPr>
        <w:spacing w:line="235" w:lineRule="auto"/>
        <w:ind w:firstLine="0"/>
        <w:contextualSpacing/>
        <w:rPr>
          <w:sz w:val="26"/>
          <w:szCs w:val="26"/>
          <w:lang w:val="en-US"/>
        </w:rPr>
      </w:pPr>
    </w:p>
    <w:p w:rsidR="00DE2C1B" w:rsidRDefault="00DE2C1B" w:rsidP="00DE2C1B">
      <w:pPr>
        <w:spacing w:line="235" w:lineRule="auto"/>
        <w:ind w:firstLine="0"/>
        <w:contextualSpacing/>
        <w:rPr>
          <w:sz w:val="26"/>
          <w:szCs w:val="26"/>
          <w:lang w:val="en-US"/>
        </w:rPr>
      </w:pPr>
    </w:p>
    <w:p w:rsidR="00DE2C1B" w:rsidRDefault="00DE2C1B" w:rsidP="00DE2C1B">
      <w:pPr>
        <w:spacing w:line="235" w:lineRule="auto"/>
        <w:ind w:firstLine="0"/>
        <w:contextualSpacing/>
        <w:jc w:val="right"/>
        <w:rPr>
          <w:sz w:val="26"/>
          <w:szCs w:val="26"/>
          <w:lang w:val="en-US"/>
        </w:rPr>
      </w:pPr>
    </w:p>
    <w:p w:rsidR="00DE2C1B" w:rsidRPr="00DE2C1B" w:rsidRDefault="00DE2C1B" w:rsidP="00B5032D">
      <w:pPr>
        <w:spacing w:line="235" w:lineRule="auto"/>
        <w:ind w:firstLine="0"/>
        <w:contextualSpacing/>
        <w:rPr>
          <w:sz w:val="26"/>
          <w:szCs w:val="26"/>
        </w:rPr>
      </w:pPr>
    </w:p>
    <w:p w:rsidR="00DE2C1B" w:rsidRPr="00DE2C1B" w:rsidRDefault="00DE2C1B" w:rsidP="00DE2C1B">
      <w:pPr>
        <w:spacing w:line="235" w:lineRule="auto"/>
        <w:ind w:firstLine="0"/>
        <w:contextualSpacing/>
        <w:rPr>
          <w:sz w:val="26"/>
          <w:szCs w:val="26"/>
        </w:rPr>
      </w:pPr>
      <w:r>
        <w:rPr>
          <w:sz w:val="26"/>
          <w:szCs w:val="26"/>
          <w:lang w:val="en-US"/>
        </w:rPr>
        <w:lastRenderedPageBreak/>
        <w:t xml:space="preserve">                                                                             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6"/>
      </w:tblGrid>
      <w:tr w:rsidR="00DE2C1B" w:rsidTr="00DE2C1B">
        <w:tc>
          <w:tcPr>
            <w:tcW w:w="4786" w:type="dxa"/>
          </w:tcPr>
          <w:p w:rsidR="00DE2C1B" w:rsidRDefault="00DE2C1B" w:rsidP="00DE2C1B">
            <w:pPr>
              <w:spacing w:line="235" w:lineRule="auto"/>
              <w:ind w:firstLine="0"/>
              <w:contextualSpacing/>
              <w:rPr>
                <w:sz w:val="26"/>
                <w:szCs w:val="26"/>
                <w:lang w:val="en-US"/>
              </w:rPr>
            </w:pPr>
          </w:p>
        </w:tc>
        <w:tc>
          <w:tcPr>
            <w:tcW w:w="4786" w:type="dxa"/>
          </w:tcPr>
          <w:p w:rsidR="00DE2C1B" w:rsidRPr="00DE2C1B" w:rsidRDefault="00DE2C1B" w:rsidP="00DE2C1B">
            <w:pPr>
              <w:spacing w:after="0" w:line="235" w:lineRule="auto"/>
              <w:ind w:firstLine="0"/>
              <w:contextualSpacing/>
              <w:jc w:val="right"/>
              <w:rPr>
                <w:sz w:val="26"/>
                <w:szCs w:val="26"/>
              </w:rPr>
            </w:pPr>
            <w:bookmarkStart w:id="7" w:name="_GoBack"/>
            <w:bookmarkEnd w:id="7"/>
            <w:r w:rsidRPr="00DE2C1B">
              <w:rPr>
                <w:sz w:val="26"/>
                <w:szCs w:val="26"/>
              </w:rPr>
              <w:t>Приложение № 2</w:t>
            </w:r>
          </w:p>
          <w:p w:rsidR="00DE2C1B" w:rsidRPr="00DE2C1B" w:rsidRDefault="00DE2C1B" w:rsidP="00DE2C1B">
            <w:pPr>
              <w:spacing w:after="0" w:line="235" w:lineRule="auto"/>
              <w:ind w:firstLine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Положению о краевом конкурсе</w:t>
            </w:r>
            <w:r w:rsidRPr="00DE2C1B">
              <w:rPr>
                <w:sz w:val="26"/>
                <w:szCs w:val="26"/>
              </w:rPr>
              <w:t xml:space="preserve">                                                           «Молодой предприниматель </w:t>
            </w:r>
          </w:p>
          <w:p w:rsidR="00DE2C1B" w:rsidRDefault="00DE2C1B" w:rsidP="00DE2C1B">
            <w:pPr>
              <w:spacing w:after="0" w:line="235" w:lineRule="auto"/>
              <w:ind w:firstLine="0"/>
              <w:contextualSpacing/>
              <w:jc w:val="right"/>
              <w:rPr>
                <w:sz w:val="26"/>
                <w:szCs w:val="26"/>
                <w:lang w:val="en-US"/>
              </w:rPr>
            </w:pPr>
            <w:proofErr w:type="spellStart"/>
            <w:r w:rsidRPr="00DE2C1B">
              <w:rPr>
                <w:sz w:val="26"/>
                <w:szCs w:val="26"/>
                <w:lang w:val="en-US"/>
              </w:rPr>
              <w:t>Алтая</w:t>
            </w:r>
            <w:proofErr w:type="spellEnd"/>
            <w:r w:rsidRPr="00DE2C1B">
              <w:rPr>
                <w:sz w:val="26"/>
                <w:szCs w:val="26"/>
                <w:lang w:val="en-US"/>
              </w:rPr>
              <w:t xml:space="preserve"> – 2014»</w:t>
            </w:r>
          </w:p>
        </w:tc>
      </w:tr>
    </w:tbl>
    <w:p w:rsidR="00CE7EDF" w:rsidRPr="00C42B5E" w:rsidRDefault="00DE2C1B" w:rsidP="00DE2C1B">
      <w:pPr>
        <w:spacing w:line="235" w:lineRule="auto"/>
        <w:ind w:firstLine="0"/>
        <w:contextualSpacing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     </w:t>
      </w:r>
    </w:p>
    <w:p w:rsidR="00CE7EDF" w:rsidRPr="00C42B5E" w:rsidRDefault="00CE7EDF" w:rsidP="00CE7EDF">
      <w:pPr>
        <w:spacing w:line="235" w:lineRule="auto"/>
        <w:contextualSpacing/>
        <w:jc w:val="center"/>
        <w:rPr>
          <w:b/>
          <w:sz w:val="26"/>
          <w:szCs w:val="26"/>
        </w:rPr>
      </w:pPr>
      <w:r w:rsidRPr="00C42B5E">
        <w:rPr>
          <w:b/>
          <w:sz w:val="26"/>
          <w:szCs w:val="26"/>
        </w:rPr>
        <w:t>Содержание приложения к регистрационной форме</w:t>
      </w:r>
    </w:p>
    <w:p w:rsidR="00CE7EDF" w:rsidRPr="00C42B5E" w:rsidRDefault="00CE7EDF" w:rsidP="000643E7">
      <w:pPr>
        <w:spacing w:line="235" w:lineRule="auto"/>
        <w:ind w:firstLine="0"/>
        <w:contextualSpacing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2410"/>
        <w:gridCol w:w="5777"/>
      </w:tblGrid>
      <w:tr w:rsidR="00CE7EDF" w:rsidRPr="00C42B5E" w:rsidTr="005E2A88">
        <w:tc>
          <w:tcPr>
            <w:tcW w:w="1384" w:type="dxa"/>
          </w:tcPr>
          <w:p w:rsidR="00CE7EDF" w:rsidRPr="00C42B5E" w:rsidRDefault="00CE7EDF" w:rsidP="005E2A88">
            <w:pPr>
              <w:spacing w:line="235" w:lineRule="auto"/>
              <w:ind w:firstLine="0"/>
              <w:contextualSpacing/>
              <w:jc w:val="both"/>
              <w:rPr>
                <w:sz w:val="26"/>
                <w:szCs w:val="26"/>
              </w:rPr>
            </w:pPr>
            <w:r w:rsidRPr="00C42B5E">
              <w:rPr>
                <w:sz w:val="26"/>
                <w:szCs w:val="26"/>
              </w:rPr>
              <w:t>Страница</w:t>
            </w:r>
          </w:p>
        </w:tc>
        <w:tc>
          <w:tcPr>
            <w:tcW w:w="2410" w:type="dxa"/>
          </w:tcPr>
          <w:p w:rsidR="00CE7EDF" w:rsidRPr="00C42B5E" w:rsidRDefault="00CE7EDF" w:rsidP="005E2A88">
            <w:pPr>
              <w:spacing w:line="235" w:lineRule="auto"/>
              <w:ind w:firstLine="34"/>
              <w:contextualSpacing/>
              <w:jc w:val="center"/>
              <w:rPr>
                <w:sz w:val="26"/>
                <w:szCs w:val="26"/>
              </w:rPr>
            </w:pPr>
            <w:r w:rsidRPr="00C42B5E">
              <w:rPr>
                <w:sz w:val="26"/>
                <w:szCs w:val="26"/>
              </w:rPr>
              <w:t>Заголовок</w:t>
            </w:r>
          </w:p>
        </w:tc>
        <w:tc>
          <w:tcPr>
            <w:tcW w:w="5777" w:type="dxa"/>
          </w:tcPr>
          <w:p w:rsidR="00CE7EDF" w:rsidRPr="00C42B5E" w:rsidRDefault="00CE7EDF" w:rsidP="005E2A88">
            <w:pPr>
              <w:spacing w:line="235" w:lineRule="auto"/>
              <w:contextualSpacing/>
              <w:jc w:val="both"/>
              <w:rPr>
                <w:sz w:val="26"/>
                <w:szCs w:val="26"/>
              </w:rPr>
            </w:pPr>
            <w:r w:rsidRPr="00C42B5E">
              <w:rPr>
                <w:sz w:val="26"/>
                <w:szCs w:val="26"/>
              </w:rPr>
              <w:t>Рекомендуемое содержание</w:t>
            </w:r>
          </w:p>
        </w:tc>
      </w:tr>
      <w:tr w:rsidR="00CE7EDF" w:rsidRPr="00C42B5E" w:rsidTr="005E2A88">
        <w:tc>
          <w:tcPr>
            <w:tcW w:w="1384" w:type="dxa"/>
          </w:tcPr>
          <w:p w:rsidR="00CE7EDF" w:rsidRPr="00C42B5E" w:rsidRDefault="00CE7EDF" w:rsidP="005E2A88">
            <w:pPr>
              <w:spacing w:line="235" w:lineRule="auto"/>
              <w:ind w:firstLine="0"/>
              <w:contextualSpacing/>
              <w:jc w:val="both"/>
              <w:rPr>
                <w:sz w:val="26"/>
                <w:szCs w:val="26"/>
              </w:rPr>
            </w:pPr>
            <w:r w:rsidRPr="00C42B5E">
              <w:rPr>
                <w:sz w:val="26"/>
                <w:szCs w:val="26"/>
              </w:rPr>
              <w:t>1.</w:t>
            </w:r>
          </w:p>
        </w:tc>
        <w:tc>
          <w:tcPr>
            <w:tcW w:w="2410" w:type="dxa"/>
          </w:tcPr>
          <w:p w:rsidR="00CE7EDF" w:rsidRPr="00C42B5E" w:rsidRDefault="00CE7EDF" w:rsidP="005E2A88">
            <w:pPr>
              <w:spacing w:line="235" w:lineRule="auto"/>
              <w:ind w:firstLine="34"/>
              <w:contextualSpacing/>
              <w:jc w:val="both"/>
              <w:rPr>
                <w:sz w:val="26"/>
                <w:szCs w:val="26"/>
              </w:rPr>
            </w:pPr>
            <w:r w:rsidRPr="00C42B5E">
              <w:rPr>
                <w:sz w:val="26"/>
                <w:szCs w:val="26"/>
              </w:rPr>
              <w:t>Участник</w:t>
            </w:r>
          </w:p>
        </w:tc>
        <w:tc>
          <w:tcPr>
            <w:tcW w:w="5777" w:type="dxa"/>
          </w:tcPr>
          <w:p w:rsidR="00CE7EDF" w:rsidRPr="00C42B5E" w:rsidRDefault="00CE7EDF" w:rsidP="005E2A88">
            <w:pPr>
              <w:spacing w:line="235" w:lineRule="auto"/>
              <w:ind w:firstLine="34"/>
              <w:contextualSpacing/>
              <w:rPr>
                <w:sz w:val="26"/>
                <w:szCs w:val="26"/>
              </w:rPr>
            </w:pPr>
            <w:r w:rsidRPr="00C42B5E">
              <w:rPr>
                <w:sz w:val="26"/>
                <w:szCs w:val="26"/>
              </w:rPr>
              <w:t>Опишите краткую биографию, предпринимательские качества участника, его умение управлять рисками, способность принимать решения в условиях неопределенности, опыт работы, специальные навыки, основные достижения и т.д.</w:t>
            </w:r>
          </w:p>
        </w:tc>
      </w:tr>
      <w:tr w:rsidR="00CE7EDF" w:rsidRPr="00C42B5E" w:rsidTr="005E2A88">
        <w:tc>
          <w:tcPr>
            <w:tcW w:w="1384" w:type="dxa"/>
          </w:tcPr>
          <w:p w:rsidR="00CE7EDF" w:rsidRPr="00C42B5E" w:rsidRDefault="00CE7EDF" w:rsidP="005E2A88">
            <w:pPr>
              <w:spacing w:line="235" w:lineRule="auto"/>
              <w:ind w:firstLine="0"/>
              <w:contextualSpacing/>
              <w:jc w:val="both"/>
              <w:rPr>
                <w:sz w:val="26"/>
                <w:szCs w:val="26"/>
              </w:rPr>
            </w:pPr>
            <w:r w:rsidRPr="00C42B5E">
              <w:rPr>
                <w:sz w:val="26"/>
                <w:szCs w:val="26"/>
              </w:rPr>
              <w:t>2.</w:t>
            </w:r>
          </w:p>
        </w:tc>
        <w:tc>
          <w:tcPr>
            <w:tcW w:w="2410" w:type="dxa"/>
          </w:tcPr>
          <w:p w:rsidR="00CE7EDF" w:rsidRPr="00C42B5E" w:rsidRDefault="00CE7EDF" w:rsidP="005E2A88">
            <w:pPr>
              <w:spacing w:line="235" w:lineRule="auto"/>
              <w:ind w:firstLine="34"/>
              <w:contextualSpacing/>
              <w:jc w:val="both"/>
              <w:rPr>
                <w:sz w:val="26"/>
                <w:szCs w:val="26"/>
              </w:rPr>
            </w:pPr>
            <w:r w:rsidRPr="00C42B5E">
              <w:rPr>
                <w:sz w:val="26"/>
                <w:szCs w:val="26"/>
              </w:rPr>
              <w:t>Становление бизнеса</w:t>
            </w:r>
          </w:p>
        </w:tc>
        <w:tc>
          <w:tcPr>
            <w:tcW w:w="5777" w:type="dxa"/>
          </w:tcPr>
          <w:p w:rsidR="00CE7EDF" w:rsidRPr="00C42B5E" w:rsidRDefault="00CE7EDF" w:rsidP="005E2A88">
            <w:pPr>
              <w:spacing w:line="235" w:lineRule="auto"/>
              <w:ind w:firstLine="34"/>
              <w:contextualSpacing/>
              <w:rPr>
                <w:sz w:val="26"/>
                <w:szCs w:val="26"/>
              </w:rPr>
            </w:pPr>
            <w:r w:rsidRPr="00C42B5E">
              <w:rPr>
                <w:sz w:val="26"/>
                <w:szCs w:val="26"/>
              </w:rPr>
              <w:t>Расскажите историю компании участника. Включите описание исходной идеи для создания компании и степени ее новизны, степени сложности процесса создания/запуска и развития компании, имевших место финансовых рисков, прочих существенных препятствий, которые были преодолены участником.</w:t>
            </w:r>
          </w:p>
        </w:tc>
      </w:tr>
      <w:tr w:rsidR="00CE7EDF" w:rsidRPr="00C42B5E" w:rsidTr="005E2A88">
        <w:tc>
          <w:tcPr>
            <w:tcW w:w="1384" w:type="dxa"/>
          </w:tcPr>
          <w:p w:rsidR="00CE7EDF" w:rsidRPr="00C42B5E" w:rsidRDefault="00EB25CE" w:rsidP="005E2A88">
            <w:pPr>
              <w:spacing w:line="235" w:lineRule="auto"/>
              <w:ind w:firstLine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2410" w:type="dxa"/>
          </w:tcPr>
          <w:p w:rsidR="00CE7EDF" w:rsidRPr="00C42B5E" w:rsidRDefault="00CE7EDF" w:rsidP="005E2A88">
            <w:pPr>
              <w:spacing w:line="235" w:lineRule="auto"/>
              <w:ind w:firstLine="34"/>
              <w:contextualSpacing/>
              <w:jc w:val="both"/>
              <w:rPr>
                <w:sz w:val="26"/>
                <w:szCs w:val="26"/>
              </w:rPr>
            </w:pPr>
            <w:r w:rsidRPr="00C42B5E">
              <w:rPr>
                <w:sz w:val="26"/>
                <w:szCs w:val="26"/>
              </w:rPr>
              <w:t>Отличие от конкурентов</w:t>
            </w:r>
          </w:p>
        </w:tc>
        <w:tc>
          <w:tcPr>
            <w:tcW w:w="5777" w:type="dxa"/>
          </w:tcPr>
          <w:p w:rsidR="00CE7EDF" w:rsidRPr="00C42B5E" w:rsidRDefault="00CE7EDF" w:rsidP="005E2A88">
            <w:pPr>
              <w:spacing w:line="235" w:lineRule="auto"/>
              <w:ind w:firstLine="34"/>
              <w:contextualSpacing/>
              <w:rPr>
                <w:sz w:val="26"/>
                <w:szCs w:val="26"/>
              </w:rPr>
            </w:pPr>
            <w:r w:rsidRPr="00C42B5E">
              <w:rPr>
                <w:sz w:val="26"/>
                <w:szCs w:val="26"/>
              </w:rPr>
              <w:t xml:space="preserve">Опишите основные конкурентные преимущества компании участника. Чем она превосходит ближайших конкурентов в отрасли.  Оцените степень конкурентоспособности компании в масштабе страны. </w:t>
            </w:r>
          </w:p>
        </w:tc>
      </w:tr>
      <w:tr w:rsidR="00CE7EDF" w:rsidRPr="00C42B5E" w:rsidTr="005E2A88">
        <w:tc>
          <w:tcPr>
            <w:tcW w:w="1384" w:type="dxa"/>
          </w:tcPr>
          <w:p w:rsidR="00CE7EDF" w:rsidRPr="00C42B5E" w:rsidRDefault="00EB25CE" w:rsidP="005E2A88">
            <w:pPr>
              <w:spacing w:line="235" w:lineRule="auto"/>
              <w:ind w:firstLine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CE7EDF" w:rsidRPr="00C42B5E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</w:tcPr>
          <w:p w:rsidR="00CE7EDF" w:rsidRPr="00C42B5E" w:rsidRDefault="00CE7EDF" w:rsidP="005E2A88">
            <w:pPr>
              <w:spacing w:line="235" w:lineRule="auto"/>
              <w:ind w:firstLine="34"/>
              <w:contextualSpacing/>
              <w:jc w:val="both"/>
              <w:rPr>
                <w:sz w:val="26"/>
                <w:szCs w:val="26"/>
              </w:rPr>
            </w:pPr>
            <w:r w:rsidRPr="00C42B5E">
              <w:rPr>
                <w:sz w:val="26"/>
                <w:szCs w:val="26"/>
              </w:rPr>
              <w:t>Инновационный</w:t>
            </w:r>
            <w:r w:rsidRPr="00C42B5E">
              <w:rPr>
                <w:color w:val="808080"/>
                <w:sz w:val="26"/>
                <w:szCs w:val="26"/>
              </w:rPr>
              <w:t xml:space="preserve"> </w:t>
            </w:r>
            <w:r w:rsidRPr="00C42B5E">
              <w:rPr>
                <w:sz w:val="26"/>
                <w:szCs w:val="26"/>
              </w:rPr>
              <w:t>подход</w:t>
            </w:r>
          </w:p>
        </w:tc>
        <w:tc>
          <w:tcPr>
            <w:tcW w:w="5777" w:type="dxa"/>
          </w:tcPr>
          <w:p w:rsidR="00CE7EDF" w:rsidRPr="00C42B5E" w:rsidRDefault="00CE7EDF" w:rsidP="005E2A88">
            <w:pPr>
              <w:spacing w:line="235" w:lineRule="auto"/>
              <w:ind w:firstLine="34"/>
              <w:contextualSpacing/>
              <w:rPr>
                <w:sz w:val="26"/>
                <w:szCs w:val="26"/>
              </w:rPr>
            </w:pPr>
            <w:r w:rsidRPr="00C42B5E">
              <w:rPr>
                <w:sz w:val="26"/>
                <w:szCs w:val="26"/>
              </w:rPr>
              <w:t xml:space="preserve">Опишите, как участник поддерживает творческий и инновационный подход к разработке и внедрению основных продуктов или услуг. </w:t>
            </w:r>
          </w:p>
        </w:tc>
      </w:tr>
      <w:tr w:rsidR="00CE7EDF" w:rsidRPr="00C42B5E" w:rsidTr="005E2A88">
        <w:trPr>
          <w:trHeight w:val="3557"/>
        </w:trPr>
        <w:tc>
          <w:tcPr>
            <w:tcW w:w="1384" w:type="dxa"/>
          </w:tcPr>
          <w:p w:rsidR="00CE7EDF" w:rsidRPr="00C42B5E" w:rsidRDefault="00EB25CE" w:rsidP="005E2A88">
            <w:pPr>
              <w:spacing w:line="235" w:lineRule="auto"/>
              <w:ind w:firstLine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CE7EDF" w:rsidRPr="00C42B5E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</w:tcPr>
          <w:p w:rsidR="00CE7EDF" w:rsidRPr="00C42B5E" w:rsidRDefault="00CE7EDF" w:rsidP="005E2A88">
            <w:pPr>
              <w:spacing w:line="235" w:lineRule="auto"/>
              <w:ind w:firstLine="34"/>
              <w:contextualSpacing/>
              <w:jc w:val="both"/>
              <w:rPr>
                <w:sz w:val="26"/>
                <w:szCs w:val="26"/>
              </w:rPr>
            </w:pPr>
            <w:r w:rsidRPr="00C42B5E">
              <w:rPr>
                <w:sz w:val="26"/>
                <w:szCs w:val="26"/>
              </w:rPr>
              <w:t>Социальная ответственность</w:t>
            </w:r>
          </w:p>
        </w:tc>
        <w:tc>
          <w:tcPr>
            <w:tcW w:w="5777" w:type="dxa"/>
          </w:tcPr>
          <w:p w:rsidR="00CE7EDF" w:rsidRPr="00C42B5E" w:rsidRDefault="00CE7EDF" w:rsidP="005E2A88">
            <w:pPr>
              <w:spacing w:line="235" w:lineRule="auto"/>
              <w:ind w:firstLine="34"/>
              <w:contextualSpacing/>
              <w:rPr>
                <w:sz w:val="26"/>
                <w:szCs w:val="26"/>
              </w:rPr>
            </w:pPr>
            <w:r w:rsidRPr="00C42B5E">
              <w:rPr>
                <w:sz w:val="26"/>
                <w:szCs w:val="26"/>
              </w:rPr>
              <w:t>Опишите, как атмосфера в компании способствует проявлению инициативы сотрудников, их профессиональному росту и личному развитию. Включите в приложение описание инициатив участника по улучшению социального климата в компании,  примеры участия компании в благотворительных акциях и социальных программах местного и/или регионального уровня.</w:t>
            </w:r>
          </w:p>
        </w:tc>
      </w:tr>
      <w:tr w:rsidR="00CE7EDF" w:rsidRPr="00C42B5E" w:rsidTr="005E2A88">
        <w:tc>
          <w:tcPr>
            <w:tcW w:w="1384" w:type="dxa"/>
          </w:tcPr>
          <w:p w:rsidR="00CE7EDF" w:rsidRPr="00C42B5E" w:rsidRDefault="00EB25CE" w:rsidP="005E2A88">
            <w:pPr>
              <w:spacing w:line="235" w:lineRule="auto"/>
              <w:ind w:firstLine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CE7EDF" w:rsidRPr="00C42B5E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</w:tcPr>
          <w:p w:rsidR="00CE7EDF" w:rsidRPr="00C42B5E" w:rsidRDefault="00CE7EDF" w:rsidP="005E2A88">
            <w:pPr>
              <w:spacing w:line="235" w:lineRule="auto"/>
              <w:ind w:firstLine="34"/>
              <w:contextualSpacing/>
              <w:jc w:val="both"/>
              <w:rPr>
                <w:sz w:val="26"/>
                <w:szCs w:val="26"/>
              </w:rPr>
            </w:pPr>
            <w:r w:rsidRPr="00C42B5E">
              <w:rPr>
                <w:sz w:val="26"/>
                <w:szCs w:val="26"/>
              </w:rPr>
              <w:t>Планы на будущее</w:t>
            </w:r>
          </w:p>
        </w:tc>
        <w:tc>
          <w:tcPr>
            <w:tcW w:w="5777" w:type="dxa"/>
          </w:tcPr>
          <w:p w:rsidR="00CE7EDF" w:rsidRPr="00C42B5E" w:rsidRDefault="00CE7EDF" w:rsidP="005E2A88">
            <w:pPr>
              <w:spacing w:line="235" w:lineRule="auto"/>
              <w:ind w:firstLine="34"/>
              <w:contextualSpacing/>
              <w:rPr>
                <w:sz w:val="26"/>
                <w:szCs w:val="26"/>
              </w:rPr>
            </w:pPr>
            <w:r w:rsidRPr="00C42B5E">
              <w:rPr>
                <w:sz w:val="26"/>
                <w:szCs w:val="26"/>
              </w:rPr>
              <w:t xml:space="preserve"> Отразите видение компании через 3 года, 5 лет, 10 лет. Представьте планы участника относительно будущего компании, демонстрирующие его навыки краткосрочного и долгосрочного планирования. </w:t>
            </w:r>
          </w:p>
        </w:tc>
      </w:tr>
    </w:tbl>
    <w:p w:rsidR="00B5032D" w:rsidRDefault="00B5032D" w:rsidP="000643E7">
      <w:pPr>
        <w:spacing w:line="235" w:lineRule="auto"/>
        <w:ind w:firstLine="0"/>
        <w:contextualSpacing/>
        <w:jc w:val="both"/>
        <w:rPr>
          <w:sz w:val="26"/>
          <w:szCs w:val="26"/>
        </w:rPr>
      </w:pPr>
    </w:p>
    <w:p w:rsidR="00B5032D" w:rsidRPr="00C42B5E" w:rsidRDefault="00B5032D" w:rsidP="000643E7">
      <w:pPr>
        <w:spacing w:line="235" w:lineRule="auto"/>
        <w:ind w:firstLine="0"/>
        <w:contextualSpacing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2441"/>
        <w:gridCol w:w="281"/>
        <w:gridCol w:w="3028"/>
        <w:gridCol w:w="288"/>
        <w:gridCol w:w="3534"/>
      </w:tblGrid>
      <w:tr w:rsidR="00CE7EDF" w:rsidRPr="00C42B5E" w:rsidTr="00E45ED4">
        <w:tc>
          <w:tcPr>
            <w:tcW w:w="2441" w:type="dxa"/>
            <w:tcBorders>
              <w:top w:val="single" w:sz="4" w:space="0" w:color="auto"/>
            </w:tcBorders>
          </w:tcPr>
          <w:p w:rsidR="00CE7EDF" w:rsidRPr="00C42B5E" w:rsidRDefault="00CE7EDF" w:rsidP="005E2A88">
            <w:pPr>
              <w:spacing w:line="235" w:lineRule="auto"/>
              <w:contextualSpacing/>
              <w:jc w:val="both"/>
              <w:rPr>
                <w:sz w:val="26"/>
                <w:szCs w:val="26"/>
              </w:rPr>
            </w:pPr>
            <w:r w:rsidRPr="00C42B5E">
              <w:rPr>
                <w:sz w:val="26"/>
                <w:szCs w:val="26"/>
              </w:rPr>
              <w:t>Дата</w:t>
            </w:r>
          </w:p>
        </w:tc>
        <w:tc>
          <w:tcPr>
            <w:tcW w:w="281" w:type="dxa"/>
          </w:tcPr>
          <w:p w:rsidR="00CE7EDF" w:rsidRPr="00C42B5E" w:rsidRDefault="00CE7EDF" w:rsidP="005E2A88">
            <w:pPr>
              <w:spacing w:line="235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028" w:type="dxa"/>
            <w:tcBorders>
              <w:top w:val="single" w:sz="4" w:space="0" w:color="auto"/>
            </w:tcBorders>
          </w:tcPr>
          <w:p w:rsidR="00CE7EDF" w:rsidRPr="00C42B5E" w:rsidRDefault="00CE7EDF" w:rsidP="005E2A88">
            <w:pPr>
              <w:spacing w:line="235" w:lineRule="auto"/>
              <w:contextualSpacing/>
              <w:jc w:val="both"/>
              <w:rPr>
                <w:sz w:val="26"/>
                <w:szCs w:val="26"/>
              </w:rPr>
            </w:pPr>
            <w:r w:rsidRPr="00C42B5E">
              <w:rPr>
                <w:sz w:val="26"/>
                <w:szCs w:val="26"/>
              </w:rPr>
              <w:t>Подпись</w:t>
            </w:r>
          </w:p>
        </w:tc>
        <w:tc>
          <w:tcPr>
            <w:tcW w:w="288" w:type="dxa"/>
          </w:tcPr>
          <w:p w:rsidR="00CE7EDF" w:rsidRPr="00C42B5E" w:rsidRDefault="00CE7EDF" w:rsidP="005E2A88">
            <w:pPr>
              <w:spacing w:line="235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34" w:type="dxa"/>
            <w:tcBorders>
              <w:top w:val="single" w:sz="4" w:space="0" w:color="auto"/>
            </w:tcBorders>
          </w:tcPr>
          <w:p w:rsidR="00CE7EDF" w:rsidRPr="00C42B5E" w:rsidRDefault="00CE7EDF" w:rsidP="005E2A88">
            <w:pPr>
              <w:spacing w:line="235" w:lineRule="auto"/>
              <w:contextualSpacing/>
              <w:jc w:val="both"/>
              <w:rPr>
                <w:sz w:val="26"/>
                <w:szCs w:val="26"/>
              </w:rPr>
            </w:pPr>
            <w:r w:rsidRPr="00C42B5E">
              <w:rPr>
                <w:sz w:val="26"/>
                <w:szCs w:val="26"/>
              </w:rPr>
              <w:t>Ф.И.О</w:t>
            </w:r>
          </w:p>
        </w:tc>
      </w:tr>
    </w:tbl>
    <w:p w:rsidR="00422A17" w:rsidRPr="00C42B5E" w:rsidRDefault="00422A17" w:rsidP="00B5032D">
      <w:pPr>
        <w:spacing w:line="235" w:lineRule="auto"/>
        <w:contextualSpacing/>
        <w:rPr>
          <w:sz w:val="26"/>
          <w:szCs w:val="26"/>
        </w:rPr>
        <w:sectPr w:rsidR="00422A17" w:rsidRPr="00C42B5E" w:rsidSect="00DE2C1B">
          <w:headerReference w:type="first" r:id="rId9"/>
          <w:pgSz w:w="11907" w:h="16839" w:code="9"/>
          <w:pgMar w:top="567" w:right="850" w:bottom="1134" w:left="1701" w:header="709" w:footer="709" w:gutter="0"/>
          <w:cols w:space="708"/>
          <w:titlePg/>
          <w:docGrid w:linePitch="381"/>
        </w:sectPr>
      </w:pPr>
    </w:p>
    <w:p w:rsidR="00B10569" w:rsidRPr="00C42B5E" w:rsidRDefault="00B10569" w:rsidP="00B10569">
      <w:pPr>
        <w:spacing w:line="235" w:lineRule="auto"/>
        <w:contextualSpacing/>
        <w:jc w:val="right"/>
        <w:rPr>
          <w:sz w:val="26"/>
          <w:szCs w:val="26"/>
        </w:rPr>
      </w:pPr>
      <w:r w:rsidRPr="00C42B5E">
        <w:rPr>
          <w:sz w:val="26"/>
          <w:szCs w:val="26"/>
        </w:rPr>
        <w:lastRenderedPageBreak/>
        <w:t>Приложение № 3</w:t>
      </w:r>
    </w:p>
    <w:p w:rsidR="00B10569" w:rsidRPr="00C42B5E" w:rsidRDefault="00B10569" w:rsidP="00B10569">
      <w:pPr>
        <w:spacing w:line="235" w:lineRule="auto"/>
        <w:contextualSpacing/>
        <w:jc w:val="right"/>
        <w:rPr>
          <w:sz w:val="26"/>
          <w:szCs w:val="26"/>
        </w:rPr>
      </w:pPr>
      <w:r w:rsidRPr="00C42B5E">
        <w:rPr>
          <w:sz w:val="26"/>
          <w:szCs w:val="26"/>
        </w:rPr>
        <w:t xml:space="preserve">к Положению о </w:t>
      </w:r>
      <w:r w:rsidR="00F14F06">
        <w:rPr>
          <w:sz w:val="26"/>
          <w:szCs w:val="26"/>
        </w:rPr>
        <w:t>краевом</w:t>
      </w:r>
      <w:r w:rsidRPr="00C42B5E">
        <w:rPr>
          <w:sz w:val="26"/>
          <w:szCs w:val="26"/>
        </w:rPr>
        <w:t xml:space="preserve"> конкурсе </w:t>
      </w:r>
    </w:p>
    <w:p w:rsidR="00B10569" w:rsidRPr="00C42B5E" w:rsidRDefault="00B10569" w:rsidP="00B10569">
      <w:pPr>
        <w:spacing w:line="235" w:lineRule="auto"/>
        <w:contextualSpacing/>
        <w:jc w:val="right"/>
        <w:rPr>
          <w:sz w:val="26"/>
          <w:szCs w:val="26"/>
        </w:rPr>
      </w:pPr>
      <w:r w:rsidRPr="00C42B5E">
        <w:rPr>
          <w:sz w:val="26"/>
          <w:szCs w:val="26"/>
        </w:rPr>
        <w:t xml:space="preserve">«Молодой предприниматель </w:t>
      </w:r>
      <w:r w:rsidR="00F14F06">
        <w:rPr>
          <w:sz w:val="26"/>
          <w:szCs w:val="26"/>
        </w:rPr>
        <w:t>Алтая</w:t>
      </w:r>
      <w:r w:rsidRPr="00C42B5E">
        <w:rPr>
          <w:sz w:val="26"/>
          <w:szCs w:val="26"/>
        </w:rPr>
        <w:t xml:space="preserve"> – 201</w:t>
      </w:r>
      <w:r w:rsidR="00287285" w:rsidRPr="00C42B5E">
        <w:rPr>
          <w:sz w:val="26"/>
          <w:szCs w:val="26"/>
        </w:rPr>
        <w:t>4</w:t>
      </w:r>
      <w:r w:rsidRPr="00C42B5E">
        <w:rPr>
          <w:sz w:val="26"/>
          <w:szCs w:val="26"/>
        </w:rPr>
        <w:t xml:space="preserve">» </w:t>
      </w:r>
    </w:p>
    <w:p w:rsidR="00BA6EA1" w:rsidRPr="003913E3" w:rsidRDefault="009C1B85" w:rsidP="003913E3">
      <w:pPr>
        <w:spacing w:after="0"/>
        <w:ind w:firstLine="110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C42B5E">
        <w:rPr>
          <w:sz w:val="26"/>
          <w:szCs w:val="26"/>
        </w:rPr>
        <w:t>Та</w:t>
      </w:r>
      <w:r w:rsidRPr="003913E3">
        <w:rPr>
          <w:rFonts w:eastAsia="Times New Roman"/>
          <w:color w:val="000000"/>
          <w:sz w:val="26"/>
          <w:szCs w:val="26"/>
          <w:lang w:eastAsia="ru-RU"/>
        </w:rPr>
        <w:t>блица оценки Конкурсных Заявок.</w:t>
      </w:r>
    </w:p>
    <w:tbl>
      <w:tblPr>
        <w:tblW w:w="14464" w:type="dxa"/>
        <w:tblInd w:w="103" w:type="dxa"/>
        <w:tblLook w:val="04A0"/>
      </w:tblPr>
      <w:tblGrid>
        <w:gridCol w:w="481"/>
        <w:gridCol w:w="1651"/>
        <w:gridCol w:w="1341"/>
        <w:gridCol w:w="2000"/>
        <w:gridCol w:w="1228"/>
        <w:gridCol w:w="1110"/>
        <w:gridCol w:w="1110"/>
        <w:gridCol w:w="1110"/>
        <w:gridCol w:w="1110"/>
        <w:gridCol w:w="1110"/>
        <w:gridCol w:w="1112"/>
        <w:gridCol w:w="1101"/>
      </w:tblGrid>
      <w:tr w:rsidR="00BA6EA1" w:rsidRPr="003913E3" w:rsidTr="00D66972">
        <w:trPr>
          <w:trHeight w:val="2904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A1" w:rsidRPr="00C42B5E" w:rsidRDefault="00BA6EA1" w:rsidP="003913E3">
            <w:pPr>
              <w:spacing w:after="0"/>
              <w:ind w:firstLine="1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2B5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A1" w:rsidRPr="00C42B5E" w:rsidRDefault="00BA6EA1" w:rsidP="003913E3">
            <w:pPr>
              <w:spacing w:after="0"/>
              <w:ind w:firstLine="1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2B5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Фамилия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A1" w:rsidRPr="00C42B5E" w:rsidRDefault="00BA6EA1" w:rsidP="003913E3">
            <w:pPr>
              <w:spacing w:after="0"/>
              <w:ind w:firstLine="1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2B5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Имя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A1" w:rsidRPr="00C42B5E" w:rsidRDefault="00BA6EA1" w:rsidP="00287285">
            <w:pPr>
              <w:spacing w:after="0"/>
              <w:ind w:firstLine="1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2B5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Компания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6EA1" w:rsidRPr="00C42B5E" w:rsidRDefault="00CE7EDF" w:rsidP="003913E3">
            <w:pPr>
              <w:spacing w:after="0"/>
              <w:ind w:firstLine="1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2B5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Предприниматель</w:t>
            </w:r>
            <w:r w:rsidR="00BA6EA1" w:rsidRPr="00C42B5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ский дух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6EA1" w:rsidRPr="00C42B5E" w:rsidRDefault="00BA6EA1" w:rsidP="003913E3">
            <w:pPr>
              <w:spacing w:after="0"/>
              <w:ind w:firstLine="1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2B5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Управленческие способности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6EA1" w:rsidRPr="00C42B5E" w:rsidRDefault="00BA6EA1" w:rsidP="003913E3">
            <w:pPr>
              <w:spacing w:after="0"/>
              <w:ind w:firstLine="1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2B5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Инновационный подход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6EA1" w:rsidRPr="00C42B5E" w:rsidRDefault="00BA6EA1" w:rsidP="003913E3">
            <w:pPr>
              <w:spacing w:after="0"/>
              <w:ind w:firstLine="1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2B5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Социальная значимость бизнеса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6EA1" w:rsidRPr="00C42B5E" w:rsidRDefault="00BA6EA1" w:rsidP="003913E3">
            <w:pPr>
              <w:spacing w:after="0"/>
              <w:ind w:firstLine="1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2B5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Финансовые показатели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6EA1" w:rsidRPr="00C42B5E" w:rsidRDefault="00CE7EDF" w:rsidP="003913E3">
            <w:pPr>
              <w:spacing w:after="0"/>
              <w:ind w:firstLine="1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3913E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Конкурентоспособность, перспективы развития и роста бизнеса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6EA1" w:rsidRPr="00C42B5E" w:rsidRDefault="00BA6EA1" w:rsidP="003913E3">
            <w:pPr>
              <w:spacing w:after="0"/>
              <w:ind w:firstLine="1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2B5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Итоговая оценка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6EA1" w:rsidRPr="00C42B5E" w:rsidRDefault="00BA6EA1" w:rsidP="003913E3">
            <w:pPr>
              <w:spacing w:after="0"/>
              <w:ind w:firstLine="1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2B5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Рекомендован как финалист</w:t>
            </w:r>
          </w:p>
        </w:tc>
      </w:tr>
      <w:tr w:rsidR="00BA6EA1" w:rsidRPr="00C42B5E" w:rsidTr="00CE7EDF">
        <w:trPr>
          <w:trHeight w:val="405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EA1" w:rsidRPr="00C42B5E" w:rsidRDefault="00BA6EA1" w:rsidP="00570511">
            <w:pPr>
              <w:spacing w:after="0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EA1" w:rsidRPr="00C42B5E" w:rsidRDefault="00BA6EA1" w:rsidP="00570511">
            <w:pPr>
              <w:spacing w:after="0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EA1" w:rsidRPr="00C42B5E" w:rsidRDefault="00BA6EA1" w:rsidP="00570511">
            <w:pPr>
              <w:spacing w:after="0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EA1" w:rsidRPr="00C42B5E" w:rsidRDefault="00BA6EA1" w:rsidP="00570511">
            <w:pPr>
              <w:spacing w:after="0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A1" w:rsidRPr="00C42B5E" w:rsidRDefault="00BA6EA1" w:rsidP="00CE7EDF">
            <w:pPr>
              <w:spacing w:after="0"/>
              <w:ind w:firstLine="0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2B5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(0-20)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A1" w:rsidRPr="00C42B5E" w:rsidRDefault="00BA6EA1" w:rsidP="00CE7EDF">
            <w:pPr>
              <w:spacing w:after="0"/>
              <w:ind w:firstLine="0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2B5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(0-10)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A1" w:rsidRPr="00C42B5E" w:rsidRDefault="00BA6EA1" w:rsidP="00CE7EDF">
            <w:pPr>
              <w:spacing w:after="0"/>
              <w:ind w:firstLine="0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2B5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(0-20)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A1" w:rsidRPr="00C42B5E" w:rsidRDefault="00BA6EA1" w:rsidP="00CE7EDF">
            <w:pPr>
              <w:spacing w:after="0"/>
              <w:ind w:firstLine="0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2B5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(0-20)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A1" w:rsidRPr="00C42B5E" w:rsidRDefault="00BA6EA1" w:rsidP="00CE7EDF">
            <w:pPr>
              <w:spacing w:after="0"/>
              <w:ind w:firstLine="0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2B5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(0-10)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A1" w:rsidRPr="00C42B5E" w:rsidRDefault="00BA6EA1" w:rsidP="00CE7EDF">
            <w:pPr>
              <w:spacing w:after="0"/>
              <w:ind w:firstLine="0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2B5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(0-20)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A1" w:rsidRPr="00C42B5E" w:rsidRDefault="00BA6EA1" w:rsidP="00CE7EDF">
            <w:pPr>
              <w:spacing w:after="0"/>
              <w:ind w:firstLine="0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2B5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(0-100)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A1" w:rsidRPr="00C42B5E" w:rsidRDefault="00BA6EA1" w:rsidP="00CE7EDF">
            <w:pPr>
              <w:spacing w:after="0"/>
              <w:ind w:firstLine="0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2B5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0 - нет; 1- да</w:t>
            </w:r>
          </w:p>
        </w:tc>
      </w:tr>
      <w:tr w:rsidR="00BA6EA1" w:rsidRPr="00C42B5E" w:rsidTr="00CE7EDF">
        <w:trPr>
          <w:trHeight w:val="55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A1" w:rsidRPr="00C42B5E" w:rsidRDefault="00BA6EA1" w:rsidP="00570511">
            <w:pPr>
              <w:spacing w:after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2B5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EA1" w:rsidRPr="00C42B5E" w:rsidRDefault="00BA6EA1" w:rsidP="00570511">
            <w:pPr>
              <w:spacing w:after="0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2B5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EA1" w:rsidRPr="00C42B5E" w:rsidRDefault="00BA6EA1" w:rsidP="00570511">
            <w:pPr>
              <w:spacing w:after="0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2B5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EA1" w:rsidRPr="00C42B5E" w:rsidRDefault="00BA6EA1" w:rsidP="00570511">
            <w:pPr>
              <w:spacing w:after="0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2B5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EA1" w:rsidRPr="00C42B5E" w:rsidRDefault="00BA6EA1" w:rsidP="00570511">
            <w:pPr>
              <w:spacing w:after="0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2B5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EA1" w:rsidRPr="00C42B5E" w:rsidRDefault="00BA6EA1" w:rsidP="00570511">
            <w:pPr>
              <w:spacing w:after="0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2B5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EA1" w:rsidRPr="00C42B5E" w:rsidRDefault="00BA6EA1" w:rsidP="00570511">
            <w:pPr>
              <w:spacing w:after="0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2B5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EA1" w:rsidRPr="00C42B5E" w:rsidRDefault="00BA6EA1" w:rsidP="00570511">
            <w:pPr>
              <w:spacing w:after="0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2B5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EA1" w:rsidRPr="00C42B5E" w:rsidRDefault="00BA6EA1" w:rsidP="00570511">
            <w:pPr>
              <w:spacing w:after="0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2B5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EA1" w:rsidRPr="00C42B5E" w:rsidRDefault="00BA6EA1" w:rsidP="00570511">
            <w:pPr>
              <w:spacing w:after="0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2B5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EA1" w:rsidRPr="00C42B5E" w:rsidRDefault="00BA6EA1" w:rsidP="00570511">
            <w:pPr>
              <w:spacing w:after="0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2B5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EA1" w:rsidRPr="00C42B5E" w:rsidRDefault="00BA6EA1" w:rsidP="00570511">
            <w:pPr>
              <w:spacing w:after="0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2B5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BA6EA1" w:rsidRPr="00C42B5E" w:rsidTr="00CE7EDF">
        <w:trPr>
          <w:trHeight w:val="55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A1" w:rsidRPr="00C42B5E" w:rsidRDefault="00BA6EA1" w:rsidP="00570511">
            <w:pPr>
              <w:spacing w:after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2B5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EA1" w:rsidRPr="00C42B5E" w:rsidRDefault="00BA6EA1" w:rsidP="00570511">
            <w:pPr>
              <w:spacing w:after="0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2B5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EA1" w:rsidRPr="00C42B5E" w:rsidRDefault="00BA6EA1" w:rsidP="00570511">
            <w:pPr>
              <w:spacing w:after="0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2B5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EA1" w:rsidRPr="00C42B5E" w:rsidRDefault="00BA6EA1" w:rsidP="00570511">
            <w:pPr>
              <w:spacing w:after="0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2B5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EA1" w:rsidRPr="00C42B5E" w:rsidRDefault="00BA6EA1" w:rsidP="00570511">
            <w:pPr>
              <w:spacing w:after="0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2B5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EA1" w:rsidRPr="00C42B5E" w:rsidRDefault="00BA6EA1" w:rsidP="00570511">
            <w:pPr>
              <w:spacing w:after="0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2B5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EA1" w:rsidRPr="00C42B5E" w:rsidRDefault="00BA6EA1" w:rsidP="00570511">
            <w:pPr>
              <w:spacing w:after="0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2B5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EA1" w:rsidRPr="00C42B5E" w:rsidRDefault="00BA6EA1" w:rsidP="00570511">
            <w:pPr>
              <w:spacing w:after="0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2B5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EA1" w:rsidRPr="00C42B5E" w:rsidRDefault="00BA6EA1" w:rsidP="00570511">
            <w:pPr>
              <w:spacing w:after="0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2B5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EA1" w:rsidRPr="00C42B5E" w:rsidRDefault="00BA6EA1" w:rsidP="00570511">
            <w:pPr>
              <w:spacing w:after="0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2B5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EA1" w:rsidRPr="00C42B5E" w:rsidRDefault="00BA6EA1" w:rsidP="00570511">
            <w:pPr>
              <w:spacing w:after="0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2B5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EA1" w:rsidRPr="00C42B5E" w:rsidRDefault="00BA6EA1" w:rsidP="00570511">
            <w:pPr>
              <w:spacing w:after="0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2B5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BA6EA1" w:rsidRPr="00C42B5E" w:rsidTr="00CE7EDF">
        <w:trPr>
          <w:trHeight w:val="55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A1" w:rsidRPr="00C42B5E" w:rsidRDefault="00BA6EA1" w:rsidP="00570511">
            <w:pPr>
              <w:spacing w:after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2B5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EA1" w:rsidRPr="00C42B5E" w:rsidRDefault="00BA6EA1" w:rsidP="00570511">
            <w:pPr>
              <w:spacing w:after="0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2B5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EA1" w:rsidRPr="00C42B5E" w:rsidRDefault="00BA6EA1" w:rsidP="00570511">
            <w:pPr>
              <w:spacing w:after="0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2B5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EA1" w:rsidRPr="00C42B5E" w:rsidRDefault="00BA6EA1" w:rsidP="00570511">
            <w:pPr>
              <w:spacing w:after="0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2B5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EA1" w:rsidRPr="00C42B5E" w:rsidRDefault="00BA6EA1" w:rsidP="00570511">
            <w:pPr>
              <w:spacing w:after="0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2B5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EA1" w:rsidRPr="00C42B5E" w:rsidRDefault="00BA6EA1" w:rsidP="00570511">
            <w:pPr>
              <w:spacing w:after="0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2B5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EA1" w:rsidRPr="00C42B5E" w:rsidRDefault="00BA6EA1" w:rsidP="00570511">
            <w:pPr>
              <w:spacing w:after="0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2B5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EA1" w:rsidRPr="00C42B5E" w:rsidRDefault="00BA6EA1" w:rsidP="00570511">
            <w:pPr>
              <w:spacing w:after="0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2B5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EA1" w:rsidRPr="00C42B5E" w:rsidRDefault="00BA6EA1" w:rsidP="00570511">
            <w:pPr>
              <w:spacing w:after="0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2B5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EA1" w:rsidRPr="00C42B5E" w:rsidRDefault="00BA6EA1" w:rsidP="00570511">
            <w:pPr>
              <w:spacing w:after="0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2B5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EA1" w:rsidRPr="00C42B5E" w:rsidRDefault="00BA6EA1" w:rsidP="00570511">
            <w:pPr>
              <w:spacing w:after="0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2B5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EA1" w:rsidRPr="00C42B5E" w:rsidRDefault="00BA6EA1" w:rsidP="00570511">
            <w:pPr>
              <w:spacing w:after="0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2B5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BA6EA1" w:rsidRPr="00C42B5E" w:rsidTr="00CE7EDF">
        <w:trPr>
          <w:trHeight w:val="55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A1" w:rsidRPr="00C42B5E" w:rsidRDefault="00BA6EA1" w:rsidP="00570511">
            <w:pPr>
              <w:spacing w:after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2B5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EA1" w:rsidRPr="00C42B5E" w:rsidRDefault="00BA6EA1" w:rsidP="00570511">
            <w:pPr>
              <w:spacing w:after="0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2B5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EA1" w:rsidRPr="00C42B5E" w:rsidRDefault="00BA6EA1" w:rsidP="00570511">
            <w:pPr>
              <w:spacing w:after="0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2B5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EA1" w:rsidRPr="00C42B5E" w:rsidRDefault="00BA6EA1" w:rsidP="00570511">
            <w:pPr>
              <w:spacing w:after="0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2B5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EA1" w:rsidRPr="00C42B5E" w:rsidRDefault="00BA6EA1" w:rsidP="00570511">
            <w:pPr>
              <w:spacing w:after="0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2B5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EA1" w:rsidRPr="00C42B5E" w:rsidRDefault="00BA6EA1" w:rsidP="00570511">
            <w:pPr>
              <w:spacing w:after="0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2B5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EA1" w:rsidRPr="00C42B5E" w:rsidRDefault="00BA6EA1" w:rsidP="00570511">
            <w:pPr>
              <w:spacing w:after="0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2B5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EA1" w:rsidRPr="00C42B5E" w:rsidRDefault="00BA6EA1" w:rsidP="00570511">
            <w:pPr>
              <w:spacing w:after="0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2B5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EA1" w:rsidRPr="00C42B5E" w:rsidRDefault="00BA6EA1" w:rsidP="00570511">
            <w:pPr>
              <w:spacing w:after="0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2B5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EA1" w:rsidRPr="00C42B5E" w:rsidRDefault="00BA6EA1" w:rsidP="00570511">
            <w:pPr>
              <w:spacing w:after="0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2B5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EA1" w:rsidRPr="00C42B5E" w:rsidRDefault="00BA6EA1" w:rsidP="00570511">
            <w:pPr>
              <w:spacing w:after="0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2B5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EA1" w:rsidRPr="00C42B5E" w:rsidRDefault="00BA6EA1" w:rsidP="00570511">
            <w:pPr>
              <w:spacing w:after="0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2B5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BA6EA1" w:rsidRPr="00C42B5E" w:rsidTr="00CE7EDF">
        <w:trPr>
          <w:trHeight w:val="55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A1" w:rsidRPr="00C42B5E" w:rsidRDefault="00BA6EA1" w:rsidP="00570511">
            <w:pPr>
              <w:spacing w:after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2B5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EA1" w:rsidRPr="00C42B5E" w:rsidRDefault="00BA6EA1" w:rsidP="00570511">
            <w:pPr>
              <w:spacing w:after="0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2B5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EA1" w:rsidRPr="00C42B5E" w:rsidRDefault="00BA6EA1" w:rsidP="00570511">
            <w:pPr>
              <w:spacing w:after="0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2B5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EA1" w:rsidRPr="00C42B5E" w:rsidRDefault="00BA6EA1" w:rsidP="00570511">
            <w:pPr>
              <w:spacing w:after="0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2B5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EA1" w:rsidRPr="00C42B5E" w:rsidRDefault="00BA6EA1" w:rsidP="00570511">
            <w:pPr>
              <w:spacing w:after="0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2B5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EA1" w:rsidRPr="00C42B5E" w:rsidRDefault="00BA6EA1" w:rsidP="00570511">
            <w:pPr>
              <w:spacing w:after="0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2B5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EA1" w:rsidRPr="00C42B5E" w:rsidRDefault="00BA6EA1" w:rsidP="00570511">
            <w:pPr>
              <w:spacing w:after="0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2B5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EA1" w:rsidRPr="00C42B5E" w:rsidRDefault="00BA6EA1" w:rsidP="00570511">
            <w:pPr>
              <w:spacing w:after="0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2B5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EA1" w:rsidRPr="00C42B5E" w:rsidRDefault="00BA6EA1" w:rsidP="00570511">
            <w:pPr>
              <w:spacing w:after="0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2B5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EA1" w:rsidRPr="00C42B5E" w:rsidRDefault="00BA6EA1" w:rsidP="00570511">
            <w:pPr>
              <w:spacing w:after="0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2B5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EA1" w:rsidRPr="00C42B5E" w:rsidRDefault="00BA6EA1" w:rsidP="00570511">
            <w:pPr>
              <w:spacing w:after="0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2B5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EA1" w:rsidRPr="00C42B5E" w:rsidRDefault="00BA6EA1" w:rsidP="00570511">
            <w:pPr>
              <w:spacing w:after="0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2B5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BA6EA1" w:rsidRPr="00C42B5E" w:rsidTr="00CE7EDF">
        <w:trPr>
          <w:trHeight w:val="55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A1" w:rsidRPr="00C42B5E" w:rsidRDefault="00BA6EA1" w:rsidP="00570511">
            <w:pPr>
              <w:spacing w:after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2B5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EA1" w:rsidRPr="00C42B5E" w:rsidRDefault="00BA6EA1" w:rsidP="00570511">
            <w:pPr>
              <w:spacing w:after="0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2B5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EA1" w:rsidRPr="00C42B5E" w:rsidRDefault="00BA6EA1" w:rsidP="00570511">
            <w:pPr>
              <w:spacing w:after="0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2B5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EA1" w:rsidRPr="00C42B5E" w:rsidRDefault="00BA6EA1" w:rsidP="00570511">
            <w:pPr>
              <w:spacing w:after="0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2B5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EA1" w:rsidRPr="00C42B5E" w:rsidRDefault="00BA6EA1" w:rsidP="00570511">
            <w:pPr>
              <w:spacing w:after="0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2B5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EA1" w:rsidRPr="00C42B5E" w:rsidRDefault="00BA6EA1" w:rsidP="00570511">
            <w:pPr>
              <w:spacing w:after="0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2B5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EA1" w:rsidRPr="00C42B5E" w:rsidRDefault="00BA6EA1" w:rsidP="00570511">
            <w:pPr>
              <w:spacing w:after="0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2B5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EA1" w:rsidRPr="00C42B5E" w:rsidRDefault="00BA6EA1" w:rsidP="00570511">
            <w:pPr>
              <w:spacing w:after="0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2B5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EA1" w:rsidRPr="00C42B5E" w:rsidRDefault="00BA6EA1" w:rsidP="00570511">
            <w:pPr>
              <w:spacing w:after="0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2B5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EA1" w:rsidRPr="00C42B5E" w:rsidRDefault="00BA6EA1" w:rsidP="00570511">
            <w:pPr>
              <w:spacing w:after="0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2B5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EA1" w:rsidRPr="00C42B5E" w:rsidRDefault="00BA6EA1" w:rsidP="00570511">
            <w:pPr>
              <w:spacing w:after="0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2B5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EA1" w:rsidRPr="00C42B5E" w:rsidRDefault="00BA6EA1" w:rsidP="00570511">
            <w:pPr>
              <w:spacing w:after="0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2B5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BA6EA1" w:rsidRPr="00C42B5E" w:rsidTr="00CE7EDF">
        <w:trPr>
          <w:trHeight w:val="55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A1" w:rsidRPr="00C42B5E" w:rsidRDefault="00BA6EA1" w:rsidP="00570511">
            <w:pPr>
              <w:spacing w:after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2B5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EA1" w:rsidRPr="00C42B5E" w:rsidRDefault="00BA6EA1" w:rsidP="00570511">
            <w:pPr>
              <w:spacing w:after="0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2B5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EA1" w:rsidRPr="00C42B5E" w:rsidRDefault="00BA6EA1" w:rsidP="00570511">
            <w:pPr>
              <w:spacing w:after="0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2B5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EA1" w:rsidRPr="00C42B5E" w:rsidRDefault="00BA6EA1" w:rsidP="00570511">
            <w:pPr>
              <w:spacing w:after="0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2B5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EA1" w:rsidRPr="00C42B5E" w:rsidRDefault="00BA6EA1" w:rsidP="00570511">
            <w:pPr>
              <w:spacing w:after="0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2B5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EA1" w:rsidRPr="00C42B5E" w:rsidRDefault="00BA6EA1" w:rsidP="00570511">
            <w:pPr>
              <w:spacing w:after="0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2B5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EA1" w:rsidRPr="00C42B5E" w:rsidRDefault="00BA6EA1" w:rsidP="00570511">
            <w:pPr>
              <w:spacing w:after="0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2B5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EA1" w:rsidRPr="00C42B5E" w:rsidRDefault="00BA6EA1" w:rsidP="00570511">
            <w:pPr>
              <w:spacing w:after="0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2B5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EA1" w:rsidRPr="00C42B5E" w:rsidRDefault="00BA6EA1" w:rsidP="00570511">
            <w:pPr>
              <w:spacing w:after="0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2B5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EA1" w:rsidRPr="00C42B5E" w:rsidRDefault="00BA6EA1" w:rsidP="00570511">
            <w:pPr>
              <w:spacing w:after="0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2B5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EA1" w:rsidRPr="00C42B5E" w:rsidRDefault="00BA6EA1" w:rsidP="00570511">
            <w:pPr>
              <w:spacing w:after="0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2B5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EA1" w:rsidRPr="00C42B5E" w:rsidRDefault="00BA6EA1" w:rsidP="00570511">
            <w:pPr>
              <w:spacing w:after="0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2B5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</w:tbl>
    <w:p w:rsidR="00BA6EA1" w:rsidRPr="007E3B25" w:rsidRDefault="00BA6EA1" w:rsidP="00022A99">
      <w:pPr>
        <w:spacing w:line="235" w:lineRule="auto"/>
        <w:ind w:firstLine="0"/>
        <w:contextualSpacing/>
        <w:jc w:val="both"/>
      </w:pPr>
    </w:p>
    <w:sectPr w:rsidR="00BA6EA1" w:rsidRPr="007E3B25" w:rsidSect="00022A99">
      <w:pgSz w:w="16839" w:h="11907" w:orient="landscape" w:code="9"/>
      <w:pgMar w:top="1701" w:right="1134" w:bottom="42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6A2" w:rsidRDefault="002646A2" w:rsidP="000A014D">
      <w:pPr>
        <w:spacing w:after="0" w:line="240" w:lineRule="auto"/>
      </w:pPr>
      <w:r>
        <w:separator/>
      </w:r>
    </w:p>
  </w:endnote>
  <w:endnote w:type="continuationSeparator" w:id="0">
    <w:p w:rsidR="002646A2" w:rsidRDefault="002646A2" w:rsidP="000A0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EYInterstate Light">
    <w:altName w:val="Times New Roman"/>
    <w:charset w:val="CC"/>
    <w:family w:val="auto"/>
    <w:pitch w:val="variable"/>
    <w:sig w:usb0="00000001" w:usb1="5000206B" w:usb2="00000000" w:usb3="00000000" w:csb0="0000009F" w:csb1="00000000"/>
  </w:font>
  <w:font w:name="EYInterstate">
    <w:altName w:val="Times New Roman"/>
    <w:charset w:val="CC"/>
    <w:family w:val="auto"/>
    <w:pitch w:val="variable"/>
    <w:sig w:usb0="00000001" w:usb1="5000206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6A2" w:rsidRDefault="002646A2" w:rsidP="000A014D">
      <w:pPr>
        <w:spacing w:after="0" w:line="240" w:lineRule="auto"/>
      </w:pPr>
      <w:r>
        <w:separator/>
      </w:r>
    </w:p>
  </w:footnote>
  <w:footnote w:type="continuationSeparator" w:id="0">
    <w:p w:rsidR="002646A2" w:rsidRDefault="002646A2" w:rsidP="000A0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6A2" w:rsidRPr="009473BC" w:rsidRDefault="002646A2" w:rsidP="00C42B5E">
    <w:pPr>
      <w:pStyle w:val="af2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B31"/>
    <w:multiLevelType w:val="hybridMultilevel"/>
    <w:tmpl w:val="5148CF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1EE7917"/>
    <w:multiLevelType w:val="hybridMultilevel"/>
    <w:tmpl w:val="676E5BD6"/>
    <w:lvl w:ilvl="0" w:tplc="B0DA304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14CF8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A027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4400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D09D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006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08CE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8E93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ED1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20E4F10"/>
    <w:multiLevelType w:val="hybridMultilevel"/>
    <w:tmpl w:val="BC745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74647E"/>
    <w:multiLevelType w:val="multilevel"/>
    <w:tmpl w:val="313C41A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4">
    <w:nsid w:val="188727C5"/>
    <w:multiLevelType w:val="hybridMultilevel"/>
    <w:tmpl w:val="BEC8B1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A73558F"/>
    <w:multiLevelType w:val="hybridMultilevel"/>
    <w:tmpl w:val="20CCBD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AC65271"/>
    <w:multiLevelType w:val="hybridMultilevel"/>
    <w:tmpl w:val="FF68D7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1DE7E86"/>
    <w:multiLevelType w:val="hybridMultilevel"/>
    <w:tmpl w:val="968AAEC6"/>
    <w:lvl w:ilvl="0" w:tplc="7DF00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4532D91"/>
    <w:multiLevelType w:val="hybridMultilevel"/>
    <w:tmpl w:val="BFF809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B31329C"/>
    <w:multiLevelType w:val="hybridMultilevel"/>
    <w:tmpl w:val="D3BC91D6"/>
    <w:lvl w:ilvl="0" w:tplc="61323F60">
      <w:start w:val="1"/>
      <w:numFmt w:val="bullet"/>
      <w:pStyle w:val="a"/>
      <w:lvlText w:val="—"/>
      <w:lvlJc w:val="left"/>
      <w:pPr>
        <w:ind w:left="433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5C16CAC"/>
    <w:multiLevelType w:val="hybridMultilevel"/>
    <w:tmpl w:val="97E6B8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7796365"/>
    <w:multiLevelType w:val="hybridMultilevel"/>
    <w:tmpl w:val="F6E69580"/>
    <w:lvl w:ilvl="0" w:tplc="ADB20C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CFF0758"/>
    <w:multiLevelType w:val="hybridMultilevel"/>
    <w:tmpl w:val="C3485D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35B6F09"/>
    <w:multiLevelType w:val="hybridMultilevel"/>
    <w:tmpl w:val="04163D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49D22BD"/>
    <w:multiLevelType w:val="hybridMultilevel"/>
    <w:tmpl w:val="ECF06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D23825"/>
    <w:multiLevelType w:val="multilevel"/>
    <w:tmpl w:val="D16EF194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ascii="Times New Roman" w:eastAsia="Calibri" w:hAnsi="Times New Roman" w:cs="Times New Roman"/>
      </w:rPr>
    </w:lvl>
    <w:lvl w:ilvl="1">
      <w:start w:val="1"/>
      <w:numFmt w:val="decimal"/>
      <w:pStyle w:val="2"/>
      <w:lvlText w:val="%1.%2"/>
      <w:lvlJc w:val="left"/>
      <w:pPr>
        <w:ind w:left="128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6">
    <w:nsid w:val="6B6128A5"/>
    <w:multiLevelType w:val="hybridMultilevel"/>
    <w:tmpl w:val="DBE68B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D994E8F"/>
    <w:multiLevelType w:val="hybridMultilevel"/>
    <w:tmpl w:val="1A406E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F2E79F0"/>
    <w:multiLevelType w:val="hybridMultilevel"/>
    <w:tmpl w:val="9078BF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8B7513A"/>
    <w:multiLevelType w:val="hybridMultilevel"/>
    <w:tmpl w:val="E35A7E8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3"/>
  </w:num>
  <w:num w:numId="4">
    <w:abstractNumId w:val="10"/>
  </w:num>
  <w:num w:numId="5">
    <w:abstractNumId w:val="11"/>
  </w:num>
  <w:num w:numId="6">
    <w:abstractNumId w:val="7"/>
  </w:num>
  <w:num w:numId="7">
    <w:abstractNumId w:val="19"/>
  </w:num>
  <w:num w:numId="8">
    <w:abstractNumId w:val="14"/>
  </w:num>
  <w:num w:numId="9">
    <w:abstractNumId w:val="6"/>
  </w:num>
  <w:num w:numId="10">
    <w:abstractNumId w:val="2"/>
  </w:num>
  <w:num w:numId="11">
    <w:abstractNumId w:val="16"/>
  </w:num>
  <w:num w:numId="12">
    <w:abstractNumId w:val="18"/>
  </w:num>
  <w:num w:numId="13">
    <w:abstractNumId w:val="5"/>
  </w:num>
  <w:num w:numId="14">
    <w:abstractNumId w:val="8"/>
  </w:num>
  <w:num w:numId="15">
    <w:abstractNumId w:val="17"/>
  </w:num>
  <w:num w:numId="16">
    <w:abstractNumId w:val="12"/>
  </w:num>
  <w:num w:numId="17">
    <w:abstractNumId w:val="0"/>
  </w:num>
  <w:num w:numId="18">
    <w:abstractNumId w:val="13"/>
  </w:num>
  <w:num w:numId="19">
    <w:abstractNumId w:val="4"/>
  </w:num>
  <w:num w:numId="20">
    <w:abstractNumId w:val="1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6FEB"/>
    <w:rsid w:val="0000735C"/>
    <w:rsid w:val="00014E35"/>
    <w:rsid w:val="00017C0F"/>
    <w:rsid w:val="00021434"/>
    <w:rsid w:val="00021823"/>
    <w:rsid w:val="00022A99"/>
    <w:rsid w:val="000315E2"/>
    <w:rsid w:val="0004025C"/>
    <w:rsid w:val="00041583"/>
    <w:rsid w:val="000614B5"/>
    <w:rsid w:val="000643E7"/>
    <w:rsid w:val="00092BF8"/>
    <w:rsid w:val="000A014D"/>
    <w:rsid w:val="000A3B20"/>
    <w:rsid w:val="000B2BBB"/>
    <w:rsid w:val="000B49F3"/>
    <w:rsid w:val="000B5CC6"/>
    <w:rsid w:val="000B66A8"/>
    <w:rsid w:val="000D3FEC"/>
    <w:rsid w:val="000D4D3D"/>
    <w:rsid w:val="000E125A"/>
    <w:rsid w:val="00100041"/>
    <w:rsid w:val="00102B2F"/>
    <w:rsid w:val="0011555B"/>
    <w:rsid w:val="00123F10"/>
    <w:rsid w:val="00124BF6"/>
    <w:rsid w:val="00136301"/>
    <w:rsid w:val="001479DB"/>
    <w:rsid w:val="001515EE"/>
    <w:rsid w:val="00161955"/>
    <w:rsid w:val="00166AA0"/>
    <w:rsid w:val="001710A0"/>
    <w:rsid w:val="001733B6"/>
    <w:rsid w:val="001A197F"/>
    <w:rsid w:val="001A1ADB"/>
    <w:rsid w:val="001A3B7F"/>
    <w:rsid w:val="001C0B0C"/>
    <w:rsid w:val="001D4DBD"/>
    <w:rsid w:val="001D6EFD"/>
    <w:rsid w:val="001E5191"/>
    <w:rsid w:val="001E5640"/>
    <w:rsid w:val="001E61DF"/>
    <w:rsid w:val="001F0B01"/>
    <w:rsid w:val="001F61CC"/>
    <w:rsid w:val="00205FE6"/>
    <w:rsid w:val="00206252"/>
    <w:rsid w:val="00221B38"/>
    <w:rsid w:val="002405D5"/>
    <w:rsid w:val="002646A2"/>
    <w:rsid w:val="002704D4"/>
    <w:rsid w:val="00274126"/>
    <w:rsid w:val="0028318D"/>
    <w:rsid w:val="00286FF1"/>
    <w:rsid w:val="00287285"/>
    <w:rsid w:val="002902C5"/>
    <w:rsid w:val="002938E3"/>
    <w:rsid w:val="002A734F"/>
    <w:rsid w:val="002B76C4"/>
    <w:rsid w:val="002B7761"/>
    <w:rsid w:val="002D3474"/>
    <w:rsid w:val="002D68A1"/>
    <w:rsid w:val="00301CF9"/>
    <w:rsid w:val="00311451"/>
    <w:rsid w:val="00344E4A"/>
    <w:rsid w:val="003645CA"/>
    <w:rsid w:val="00371F5D"/>
    <w:rsid w:val="00381E15"/>
    <w:rsid w:val="00384F18"/>
    <w:rsid w:val="003913E3"/>
    <w:rsid w:val="003939E3"/>
    <w:rsid w:val="0039663A"/>
    <w:rsid w:val="0039673F"/>
    <w:rsid w:val="003975CD"/>
    <w:rsid w:val="003A10B0"/>
    <w:rsid w:val="003A706A"/>
    <w:rsid w:val="003C060F"/>
    <w:rsid w:val="003C4923"/>
    <w:rsid w:val="003D367E"/>
    <w:rsid w:val="003D5CD4"/>
    <w:rsid w:val="003E206F"/>
    <w:rsid w:val="003F0172"/>
    <w:rsid w:val="003F0DF1"/>
    <w:rsid w:val="003F3971"/>
    <w:rsid w:val="003F4775"/>
    <w:rsid w:val="004035E6"/>
    <w:rsid w:val="00404F03"/>
    <w:rsid w:val="00422A17"/>
    <w:rsid w:val="00431359"/>
    <w:rsid w:val="00440535"/>
    <w:rsid w:val="00440B17"/>
    <w:rsid w:val="00461140"/>
    <w:rsid w:val="004734DF"/>
    <w:rsid w:val="0047698E"/>
    <w:rsid w:val="00480427"/>
    <w:rsid w:val="00482E59"/>
    <w:rsid w:val="004A7EC1"/>
    <w:rsid w:val="004B40E7"/>
    <w:rsid w:val="0053164D"/>
    <w:rsid w:val="00536DE3"/>
    <w:rsid w:val="00552FA2"/>
    <w:rsid w:val="005542D1"/>
    <w:rsid w:val="00562772"/>
    <w:rsid w:val="0056570F"/>
    <w:rsid w:val="00570511"/>
    <w:rsid w:val="00575731"/>
    <w:rsid w:val="00581621"/>
    <w:rsid w:val="00587F19"/>
    <w:rsid w:val="00592E69"/>
    <w:rsid w:val="00597345"/>
    <w:rsid w:val="005A57F8"/>
    <w:rsid w:val="005B4925"/>
    <w:rsid w:val="005B6FEB"/>
    <w:rsid w:val="005B7D2E"/>
    <w:rsid w:val="005C3229"/>
    <w:rsid w:val="005E29D5"/>
    <w:rsid w:val="005E2A88"/>
    <w:rsid w:val="005E70EC"/>
    <w:rsid w:val="00613882"/>
    <w:rsid w:val="00621753"/>
    <w:rsid w:val="006329B1"/>
    <w:rsid w:val="00632E2E"/>
    <w:rsid w:val="0063597C"/>
    <w:rsid w:val="00640D48"/>
    <w:rsid w:val="006431AB"/>
    <w:rsid w:val="0064342F"/>
    <w:rsid w:val="00645204"/>
    <w:rsid w:val="00645A14"/>
    <w:rsid w:val="00650D9A"/>
    <w:rsid w:val="0067502A"/>
    <w:rsid w:val="00683E4B"/>
    <w:rsid w:val="00685B6C"/>
    <w:rsid w:val="006A38F2"/>
    <w:rsid w:val="006B425E"/>
    <w:rsid w:val="006C070B"/>
    <w:rsid w:val="006C58B8"/>
    <w:rsid w:val="006E0B6E"/>
    <w:rsid w:val="006E1040"/>
    <w:rsid w:val="006F6305"/>
    <w:rsid w:val="00701CC8"/>
    <w:rsid w:val="007052AC"/>
    <w:rsid w:val="007101AF"/>
    <w:rsid w:val="00751428"/>
    <w:rsid w:val="00755C07"/>
    <w:rsid w:val="00766715"/>
    <w:rsid w:val="007726BB"/>
    <w:rsid w:val="0079413F"/>
    <w:rsid w:val="007A35FE"/>
    <w:rsid w:val="007C5764"/>
    <w:rsid w:val="007C652C"/>
    <w:rsid w:val="007C7D53"/>
    <w:rsid w:val="007D189F"/>
    <w:rsid w:val="007D3F99"/>
    <w:rsid w:val="007D5771"/>
    <w:rsid w:val="007E3B25"/>
    <w:rsid w:val="007F07A6"/>
    <w:rsid w:val="00811FD3"/>
    <w:rsid w:val="0084567C"/>
    <w:rsid w:val="008713F7"/>
    <w:rsid w:val="00877F84"/>
    <w:rsid w:val="008807D9"/>
    <w:rsid w:val="00890633"/>
    <w:rsid w:val="00892F12"/>
    <w:rsid w:val="00894EF0"/>
    <w:rsid w:val="008A0096"/>
    <w:rsid w:val="008A1922"/>
    <w:rsid w:val="008A37FF"/>
    <w:rsid w:val="008B1D14"/>
    <w:rsid w:val="008C3E8D"/>
    <w:rsid w:val="008C5FB7"/>
    <w:rsid w:val="008C791B"/>
    <w:rsid w:val="008D5368"/>
    <w:rsid w:val="009153FC"/>
    <w:rsid w:val="00925220"/>
    <w:rsid w:val="00934270"/>
    <w:rsid w:val="0093485D"/>
    <w:rsid w:val="009473BC"/>
    <w:rsid w:val="009749DC"/>
    <w:rsid w:val="00985D43"/>
    <w:rsid w:val="0099400F"/>
    <w:rsid w:val="00995FB0"/>
    <w:rsid w:val="009A693D"/>
    <w:rsid w:val="009B2298"/>
    <w:rsid w:val="009C1B85"/>
    <w:rsid w:val="009E26AC"/>
    <w:rsid w:val="009F3FC7"/>
    <w:rsid w:val="009F54DF"/>
    <w:rsid w:val="009F72BF"/>
    <w:rsid w:val="00A050CC"/>
    <w:rsid w:val="00A30076"/>
    <w:rsid w:val="00A31E0A"/>
    <w:rsid w:val="00A42F54"/>
    <w:rsid w:val="00A56D0A"/>
    <w:rsid w:val="00A6504B"/>
    <w:rsid w:val="00A66BDA"/>
    <w:rsid w:val="00A67C68"/>
    <w:rsid w:val="00A775AB"/>
    <w:rsid w:val="00A83D6D"/>
    <w:rsid w:val="00A8691A"/>
    <w:rsid w:val="00A97826"/>
    <w:rsid w:val="00AB3A8F"/>
    <w:rsid w:val="00AC5555"/>
    <w:rsid w:val="00AD0B39"/>
    <w:rsid w:val="00AD2CC1"/>
    <w:rsid w:val="00AE3E34"/>
    <w:rsid w:val="00B10569"/>
    <w:rsid w:val="00B162B2"/>
    <w:rsid w:val="00B21DEA"/>
    <w:rsid w:val="00B22DE3"/>
    <w:rsid w:val="00B22E72"/>
    <w:rsid w:val="00B348F5"/>
    <w:rsid w:val="00B43D16"/>
    <w:rsid w:val="00B45DAB"/>
    <w:rsid w:val="00B5032D"/>
    <w:rsid w:val="00B648FF"/>
    <w:rsid w:val="00B83286"/>
    <w:rsid w:val="00B836CA"/>
    <w:rsid w:val="00B87804"/>
    <w:rsid w:val="00BA6EA1"/>
    <w:rsid w:val="00BB45F7"/>
    <w:rsid w:val="00BB6048"/>
    <w:rsid w:val="00BC1580"/>
    <w:rsid w:val="00BC22C2"/>
    <w:rsid w:val="00BC26C5"/>
    <w:rsid w:val="00BC43FD"/>
    <w:rsid w:val="00BE2DCD"/>
    <w:rsid w:val="00C0239F"/>
    <w:rsid w:val="00C0663D"/>
    <w:rsid w:val="00C27741"/>
    <w:rsid w:val="00C30EC0"/>
    <w:rsid w:val="00C42B5E"/>
    <w:rsid w:val="00C42E63"/>
    <w:rsid w:val="00C47F3E"/>
    <w:rsid w:val="00C55D48"/>
    <w:rsid w:val="00C72851"/>
    <w:rsid w:val="00C73F0E"/>
    <w:rsid w:val="00C857B7"/>
    <w:rsid w:val="00C86865"/>
    <w:rsid w:val="00C86A00"/>
    <w:rsid w:val="00C9427E"/>
    <w:rsid w:val="00CA163C"/>
    <w:rsid w:val="00CB0D9F"/>
    <w:rsid w:val="00CB0EE0"/>
    <w:rsid w:val="00CB289B"/>
    <w:rsid w:val="00CB4212"/>
    <w:rsid w:val="00CB7E9F"/>
    <w:rsid w:val="00CD7AF8"/>
    <w:rsid w:val="00CE7EDF"/>
    <w:rsid w:val="00D0690F"/>
    <w:rsid w:val="00D14FEB"/>
    <w:rsid w:val="00D25E4A"/>
    <w:rsid w:val="00D330C7"/>
    <w:rsid w:val="00D35104"/>
    <w:rsid w:val="00D357B0"/>
    <w:rsid w:val="00D4073F"/>
    <w:rsid w:val="00D44847"/>
    <w:rsid w:val="00D51289"/>
    <w:rsid w:val="00D63818"/>
    <w:rsid w:val="00D64050"/>
    <w:rsid w:val="00D664A8"/>
    <w:rsid w:val="00D66972"/>
    <w:rsid w:val="00D73057"/>
    <w:rsid w:val="00D74934"/>
    <w:rsid w:val="00D826BF"/>
    <w:rsid w:val="00D83CB7"/>
    <w:rsid w:val="00DA0FE8"/>
    <w:rsid w:val="00DB1619"/>
    <w:rsid w:val="00DB6D4D"/>
    <w:rsid w:val="00DB7BFD"/>
    <w:rsid w:val="00DD1736"/>
    <w:rsid w:val="00DE2C1B"/>
    <w:rsid w:val="00DF605C"/>
    <w:rsid w:val="00E0087F"/>
    <w:rsid w:val="00E01EC7"/>
    <w:rsid w:val="00E15E21"/>
    <w:rsid w:val="00E37AD9"/>
    <w:rsid w:val="00E436EB"/>
    <w:rsid w:val="00E45ED4"/>
    <w:rsid w:val="00E50874"/>
    <w:rsid w:val="00E516F5"/>
    <w:rsid w:val="00E63197"/>
    <w:rsid w:val="00EB0287"/>
    <w:rsid w:val="00EB25CE"/>
    <w:rsid w:val="00EC1073"/>
    <w:rsid w:val="00ED4276"/>
    <w:rsid w:val="00F00C23"/>
    <w:rsid w:val="00F06CBC"/>
    <w:rsid w:val="00F10046"/>
    <w:rsid w:val="00F10CD1"/>
    <w:rsid w:val="00F14F06"/>
    <w:rsid w:val="00F27508"/>
    <w:rsid w:val="00F32940"/>
    <w:rsid w:val="00F4005C"/>
    <w:rsid w:val="00F41110"/>
    <w:rsid w:val="00F57407"/>
    <w:rsid w:val="00F71749"/>
    <w:rsid w:val="00F866EE"/>
    <w:rsid w:val="00F904DA"/>
    <w:rsid w:val="00FA4D58"/>
    <w:rsid w:val="00FB4FB8"/>
    <w:rsid w:val="00FC3A53"/>
    <w:rsid w:val="00FC71A5"/>
    <w:rsid w:val="00FD73FB"/>
    <w:rsid w:val="00FE0700"/>
    <w:rsid w:val="00FE25F0"/>
    <w:rsid w:val="00FF2A74"/>
    <w:rsid w:val="00FF3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81621"/>
    <w:pPr>
      <w:spacing w:after="200" w:line="276" w:lineRule="auto"/>
      <w:ind w:firstLine="709"/>
    </w:pPr>
    <w:rPr>
      <w:rFonts w:ascii="Times New Roman" w:hAnsi="Times New Roman"/>
      <w:bCs/>
      <w:sz w:val="28"/>
      <w:szCs w:val="28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DF605C"/>
    <w:pPr>
      <w:keepNext/>
      <w:keepLines/>
      <w:numPr>
        <w:numId w:val="1"/>
      </w:numPr>
      <w:spacing w:before="480" w:after="0"/>
      <w:jc w:val="center"/>
      <w:outlineLvl w:val="0"/>
    </w:pPr>
    <w:rPr>
      <w:rFonts w:eastAsia="Times New Roman"/>
      <w:b/>
      <w:bCs w:val="0"/>
      <w:caps/>
    </w:rPr>
  </w:style>
  <w:style w:type="paragraph" w:styleId="2">
    <w:name w:val="heading 2"/>
    <w:basedOn w:val="a0"/>
    <w:next w:val="a0"/>
    <w:link w:val="20"/>
    <w:uiPriority w:val="9"/>
    <w:qFormat/>
    <w:rsid w:val="00DF605C"/>
    <w:pPr>
      <w:keepNext/>
      <w:keepLines/>
      <w:numPr>
        <w:ilvl w:val="1"/>
        <w:numId w:val="1"/>
      </w:numPr>
      <w:spacing w:before="200" w:after="0"/>
      <w:outlineLvl w:val="1"/>
    </w:pPr>
    <w:rPr>
      <w:rFonts w:eastAsia="Times New Roman"/>
      <w:b/>
      <w:bCs w:val="0"/>
    </w:rPr>
  </w:style>
  <w:style w:type="paragraph" w:styleId="3">
    <w:name w:val="heading 3"/>
    <w:basedOn w:val="a0"/>
    <w:next w:val="a0"/>
    <w:link w:val="30"/>
    <w:uiPriority w:val="9"/>
    <w:qFormat/>
    <w:rsid w:val="00DF605C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/>
      <w:b/>
      <w:bCs w:val="0"/>
      <w:color w:val="4F81BD"/>
    </w:rPr>
  </w:style>
  <w:style w:type="paragraph" w:styleId="4">
    <w:name w:val="heading 4"/>
    <w:basedOn w:val="a0"/>
    <w:next w:val="a0"/>
    <w:link w:val="40"/>
    <w:uiPriority w:val="9"/>
    <w:qFormat/>
    <w:rsid w:val="00DF605C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/>
      <w:b/>
      <w:bCs w:val="0"/>
      <w:i/>
      <w:iCs/>
      <w:color w:val="4F81BD"/>
    </w:rPr>
  </w:style>
  <w:style w:type="paragraph" w:styleId="5">
    <w:name w:val="heading 5"/>
    <w:basedOn w:val="a0"/>
    <w:next w:val="a0"/>
    <w:link w:val="50"/>
    <w:uiPriority w:val="9"/>
    <w:qFormat/>
    <w:rsid w:val="00DF605C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0"/>
    <w:next w:val="a0"/>
    <w:link w:val="60"/>
    <w:uiPriority w:val="9"/>
    <w:qFormat/>
    <w:rsid w:val="00DF605C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0"/>
    <w:next w:val="a0"/>
    <w:link w:val="70"/>
    <w:uiPriority w:val="9"/>
    <w:qFormat/>
    <w:rsid w:val="00DF605C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0"/>
    <w:next w:val="a0"/>
    <w:link w:val="80"/>
    <w:uiPriority w:val="9"/>
    <w:qFormat/>
    <w:rsid w:val="00DF605C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Cs w:val="20"/>
    </w:rPr>
  </w:style>
  <w:style w:type="paragraph" w:styleId="9">
    <w:name w:val="heading 9"/>
    <w:basedOn w:val="a0"/>
    <w:next w:val="a0"/>
    <w:link w:val="90"/>
    <w:uiPriority w:val="9"/>
    <w:qFormat/>
    <w:rsid w:val="00DF605C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F605C"/>
    <w:rPr>
      <w:rFonts w:ascii="Times New Roman" w:eastAsia="Times New Roman" w:hAnsi="Times New Roman"/>
      <w:b/>
      <w:caps/>
      <w:sz w:val="28"/>
      <w:szCs w:val="28"/>
      <w:lang w:eastAsia="en-US"/>
    </w:rPr>
  </w:style>
  <w:style w:type="paragraph" w:styleId="a4">
    <w:name w:val="No Spacing"/>
    <w:uiPriority w:val="1"/>
    <w:qFormat/>
    <w:rsid w:val="00041583"/>
    <w:rPr>
      <w:rFonts w:ascii="EYInterstate Light" w:hAnsi="EYInterstate Light"/>
      <w:szCs w:val="22"/>
      <w:lang w:val="en-US" w:eastAsia="en-US"/>
    </w:rPr>
  </w:style>
  <w:style w:type="character" w:customStyle="1" w:styleId="20">
    <w:name w:val="Заголовок 2 Знак"/>
    <w:link w:val="2"/>
    <w:uiPriority w:val="9"/>
    <w:rsid w:val="00DF605C"/>
    <w:rPr>
      <w:rFonts w:ascii="Times New Roman" w:eastAsia="Times New Roman" w:hAnsi="Times New Roman"/>
      <w:b/>
      <w:sz w:val="28"/>
      <w:szCs w:val="28"/>
      <w:lang w:eastAsia="en-US"/>
    </w:rPr>
  </w:style>
  <w:style w:type="paragraph" w:styleId="a5">
    <w:name w:val="Title"/>
    <w:basedOn w:val="a0"/>
    <w:next w:val="a0"/>
    <w:link w:val="a6"/>
    <w:uiPriority w:val="10"/>
    <w:qFormat/>
    <w:rsid w:val="00041583"/>
    <w:pPr>
      <w:pBdr>
        <w:bottom w:val="single" w:sz="8" w:space="4" w:color="4F81BD"/>
      </w:pBdr>
      <w:spacing w:after="300" w:line="240" w:lineRule="auto"/>
      <w:contextualSpacing/>
    </w:pPr>
    <w:rPr>
      <w:rFonts w:ascii="EYInterstate" w:eastAsia="Times New Roman" w:hAnsi="EYInterstate"/>
      <w:bCs w:val="0"/>
      <w:color w:val="595959"/>
      <w:spacing w:val="5"/>
      <w:kern w:val="28"/>
      <w:sz w:val="52"/>
      <w:szCs w:val="52"/>
    </w:rPr>
  </w:style>
  <w:style w:type="character" w:customStyle="1" w:styleId="a6">
    <w:name w:val="Название Знак"/>
    <w:link w:val="a5"/>
    <w:uiPriority w:val="10"/>
    <w:rsid w:val="00041583"/>
    <w:rPr>
      <w:rFonts w:ascii="EYInterstate" w:eastAsia="Times New Roman" w:hAnsi="EYInterstate" w:cs="Times New Roman"/>
      <w:color w:val="595959"/>
      <w:spacing w:val="5"/>
      <w:kern w:val="28"/>
      <w:sz w:val="52"/>
      <w:szCs w:val="52"/>
    </w:rPr>
  </w:style>
  <w:style w:type="paragraph" w:styleId="a">
    <w:name w:val="List Paragraph"/>
    <w:basedOn w:val="a0"/>
    <w:uiPriority w:val="34"/>
    <w:qFormat/>
    <w:rsid w:val="0079413F"/>
    <w:pPr>
      <w:numPr>
        <w:numId w:val="2"/>
      </w:numPr>
      <w:spacing w:after="120"/>
      <w:contextualSpacing/>
    </w:pPr>
    <w:rPr>
      <w:rFonts w:eastAsia="Times New Roman"/>
      <w:szCs w:val="26"/>
      <w:lang w:eastAsia="ru-RU"/>
    </w:rPr>
  </w:style>
  <w:style w:type="character" w:customStyle="1" w:styleId="30">
    <w:name w:val="Заголовок 3 Знак"/>
    <w:link w:val="3"/>
    <w:uiPriority w:val="9"/>
    <w:rsid w:val="00DF605C"/>
    <w:rPr>
      <w:rFonts w:ascii="Cambria" w:eastAsia="Times New Roman" w:hAnsi="Cambria"/>
      <w:b/>
      <w:color w:val="4F81BD"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"/>
    <w:rsid w:val="00DF605C"/>
    <w:rPr>
      <w:rFonts w:ascii="Cambria" w:eastAsia="Times New Roman" w:hAnsi="Cambria"/>
      <w:b/>
      <w:i/>
      <w:iCs/>
      <w:color w:val="4F81BD"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rsid w:val="00DF605C"/>
    <w:rPr>
      <w:rFonts w:ascii="Cambria" w:eastAsia="Times New Roman" w:hAnsi="Cambria"/>
      <w:bCs/>
      <w:color w:val="243F60"/>
      <w:sz w:val="28"/>
      <w:szCs w:val="28"/>
      <w:lang w:eastAsia="en-US"/>
    </w:rPr>
  </w:style>
  <w:style w:type="character" w:customStyle="1" w:styleId="60">
    <w:name w:val="Заголовок 6 Знак"/>
    <w:link w:val="6"/>
    <w:uiPriority w:val="9"/>
    <w:rsid w:val="00DF605C"/>
    <w:rPr>
      <w:rFonts w:ascii="Cambria" w:eastAsia="Times New Roman" w:hAnsi="Cambria"/>
      <w:bCs/>
      <w:i/>
      <w:iCs/>
      <w:color w:val="243F60"/>
      <w:sz w:val="28"/>
      <w:szCs w:val="28"/>
      <w:lang w:eastAsia="en-US"/>
    </w:rPr>
  </w:style>
  <w:style w:type="character" w:customStyle="1" w:styleId="70">
    <w:name w:val="Заголовок 7 Знак"/>
    <w:link w:val="7"/>
    <w:uiPriority w:val="9"/>
    <w:rsid w:val="00DF605C"/>
    <w:rPr>
      <w:rFonts w:ascii="Cambria" w:eastAsia="Times New Roman" w:hAnsi="Cambria"/>
      <w:bCs/>
      <w:i/>
      <w:iCs/>
      <w:color w:val="404040"/>
      <w:sz w:val="28"/>
      <w:szCs w:val="28"/>
      <w:lang w:eastAsia="en-US"/>
    </w:rPr>
  </w:style>
  <w:style w:type="character" w:customStyle="1" w:styleId="80">
    <w:name w:val="Заголовок 8 Знак"/>
    <w:link w:val="8"/>
    <w:uiPriority w:val="9"/>
    <w:rsid w:val="00DF605C"/>
    <w:rPr>
      <w:rFonts w:ascii="Cambria" w:eastAsia="Times New Roman" w:hAnsi="Cambria"/>
      <w:bCs/>
      <w:color w:val="404040"/>
      <w:sz w:val="28"/>
      <w:lang w:eastAsia="en-US"/>
    </w:rPr>
  </w:style>
  <w:style w:type="character" w:customStyle="1" w:styleId="90">
    <w:name w:val="Заголовок 9 Знак"/>
    <w:link w:val="9"/>
    <w:uiPriority w:val="9"/>
    <w:rsid w:val="00DF605C"/>
    <w:rPr>
      <w:rFonts w:ascii="Cambria" w:eastAsia="Times New Roman" w:hAnsi="Cambria"/>
      <w:bCs/>
      <w:i/>
      <w:iCs/>
      <w:color w:val="404040"/>
      <w:sz w:val="28"/>
      <w:lang w:eastAsia="en-US"/>
    </w:rPr>
  </w:style>
  <w:style w:type="character" w:styleId="a7">
    <w:name w:val="Strong"/>
    <w:uiPriority w:val="22"/>
    <w:qFormat/>
    <w:rsid w:val="00F06CBC"/>
    <w:rPr>
      <w:b/>
      <w:bCs/>
    </w:rPr>
  </w:style>
  <w:style w:type="character" w:styleId="a8">
    <w:name w:val="annotation reference"/>
    <w:uiPriority w:val="99"/>
    <w:semiHidden/>
    <w:unhideWhenUsed/>
    <w:rsid w:val="00F10046"/>
    <w:rPr>
      <w:sz w:val="16"/>
      <w:szCs w:val="16"/>
    </w:rPr>
  </w:style>
  <w:style w:type="paragraph" w:styleId="a9">
    <w:name w:val="annotation text"/>
    <w:basedOn w:val="a0"/>
    <w:link w:val="aa"/>
    <w:uiPriority w:val="99"/>
    <w:unhideWhenUsed/>
    <w:rsid w:val="00F10046"/>
    <w:pPr>
      <w:suppressAutoHyphens/>
      <w:spacing w:after="0" w:line="240" w:lineRule="auto"/>
      <w:ind w:firstLine="0"/>
    </w:pPr>
    <w:rPr>
      <w:rFonts w:eastAsia="Times New Roman"/>
      <w:bCs w:val="0"/>
      <w:sz w:val="20"/>
      <w:szCs w:val="20"/>
      <w:lang w:eastAsia="ar-SA"/>
    </w:rPr>
  </w:style>
  <w:style w:type="character" w:customStyle="1" w:styleId="aa">
    <w:name w:val="Текст примечания Знак"/>
    <w:link w:val="a9"/>
    <w:uiPriority w:val="99"/>
    <w:rsid w:val="00F10046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styleId="ab">
    <w:name w:val="Balloon Text"/>
    <w:basedOn w:val="a0"/>
    <w:link w:val="ac"/>
    <w:uiPriority w:val="99"/>
    <w:semiHidden/>
    <w:unhideWhenUsed/>
    <w:rsid w:val="00F1004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F10046"/>
    <w:rPr>
      <w:rFonts w:ascii="Tahoma" w:hAnsi="Tahoma" w:cs="Tahoma"/>
      <w:bCs/>
      <w:sz w:val="16"/>
      <w:szCs w:val="16"/>
      <w:lang w:val="ru-RU"/>
    </w:rPr>
  </w:style>
  <w:style w:type="paragraph" w:styleId="ad">
    <w:name w:val="Document Map"/>
    <w:basedOn w:val="a0"/>
    <w:link w:val="ae"/>
    <w:uiPriority w:val="99"/>
    <w:semiHidden/>
    <w:unhideWhenUsed/>
    <w:rsid w:val="00E01EC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Схема документа Знак"/>
    <w:link w:val="ad"/>
    <w:uiPriority w:val="99"/>
    <w:semiHidden/>
    <w:rsid w:val="00E01EC7"/>
    <w:rPr>
      <w:rFonts w:ascii="Tahoma" w:hAnsi="Tahoma" w:cs="Tahoma"/>
      <w:bCs/>
      <w:sz w:val="16"/>
      <w:szCs w:val="16"/>
      <w:lang w:val="ru-RU"/>
    </w:rPr>
  </w:style>
  <w:style w:type="table" w:styleId="af">
    <w:name w:val="Table Grid"/>
    <w:basedOn w:val="a2"/>
    <w:uiPriority w:val="59"/>
    <w:rsid w:val="002B77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annotation subject"/>
    <w:basedOn w:val="a9"/>
    <w:next w:val="a9"/>
    <w:link w:val="af1"/>
    <w:uiPriority w:val="99"/>
    <w:semiHidden/>
    <w:unhideWhenUsed/>
    <w:rsid w:val="00D64050"/>
    <w:pPr>
      <w:suppressAutoHyphens w:val="0"/>
      <w:spacing w:after="200" w:line="276" w:lineRule="auto"/>
      <w:ind w:firstLine="709"/>
    </w:pPr>
    <w:rPr>
      <w:b/>
      <w:bCs/>
      <w:lang w:eastAsia="en-US"/>
    </w:rPr>
  </w:style>
  <w:style w:type="character" w:customStyle="1" w:styleId="af1">
    <w:name w:val="Тема примечания Знак"/>
    <w:link w:val="af0"/>
    <w:uiPriority w:val="99"/>
    <w:semiHidden/>
    <w:rsid w:val="00D64050"/>
    <w:rPr>
      <w:rFonts w:ascii="Times New Roman" w:eastAsia="Times New Roman" w:hAnsi="Times New Roman" w:cs="Times New Roman"/>
      <w:b/>
      <w:bCs/>
      <w:sz w:val="20"/>
      <w:szCs w:val="20"/>
      <w:lang w:val="ru-RU" w:eastAsia="en-US"/>
    </w:rPr>
  </w:style>
  <w:style w:type="paragraph" w:styleId="af2">
    <w:name w:val="header"/>
    <w:basedOn w:val="a0"/>
    <w:link w:val="af3"/>
    <w:uiPriority w:val="99"/>
    <w:unhideWhenUsed/>
    <w:rsid w:val="000A014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0A014D"/>
    <w:rPr>
      <w:rFonts w:ascii="Times New Roman" w:hAnsi="Times New Roman"/>
      <w:bCs/>
      <w:sz w:val="28"/>
      <w:szCs w:val="28"/>
      <w:lang w:eastAsia="en-US"/>
    </w:rPr>
  </w:style>
  <w:style w:type="paragraph" w:styleId="af4">
    <w:name w:val="footer"/>
    <w:basedOn w:val="a0"/>
    <w:link w:val="af5"/>
    <w:uiPriority w:val="99"/>
    <w:unhideWhenUsed/>
    <w:rsid w:val="000A014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0A014D"/>
    <w:rPr>
      <w:rFonts w:ascii="Times New Roman" w:hAnsi="Times New Roman"/>
      <w:bCs/>
      <w:sz w:val="28"/>
      <w:szCs w:val="28"/>
      <w:lang w:eastAsia="en-US"/>
    </w:rPr>
  </w:style>
  <w:style w:type="paragraph" w:styleId="af6">
    <w:name w:val="Body Text"/>
    <w:basedOn w:val="a0"/>
    <w:link w:val="af7"/>
    <w:unhideWhenUsed/>
    <w:rsid w:val="00F00C23"/>
    <w:pPr>
      <w:spacing w:after="0" w:line="240" w:lineRule="auto"/>
      <w:ind w:firstLine="0"/>
    </w:pPr>
    <w:rPr>
      <w:rFonts w:eastAsia="Times New Roman"/>
      <w:b/>
      <w:bCs w:val="0"/>
      <w:color w:val="000000"/>
      <w:sz w:val="32"/>
      <w:szCs w:val="20"/>
    </w:rPr>
  </w:style>
  <w:style w:type="character" w:customStyle="1" w:styleId="af7">
    <w:name w:val="Основной текст Знак"/>
    <w:link w:val="af6"/>
    <w:rsid w:val="00F00C23"/>
    <w:rPr>
      <w:rFonts w:ascii="Times New Roman" w:eastAsia="Times New Roman" w:hAnsi="Times New Roman"/>
      <w:b/>
      <w:color w:val="000000"/>
      <w:sz w:val="32"/>
    </w:rPr>
  </w:style>
  <w:style w:type="character" w:styleId="af8">
    <w:name w:val="Hyperlink"/>
    <w:uiPriority w:val="99"/>
    <w:unhideWhenUsed/>
    <w:rsid w:val="005B7D2E"/>
    <w:rPr>
      <w:color w:val="0000FF"/>
      <w:u w:val="single"/>
    </w:rPr>
  </w:style>
  <w:style w:type="paragraph" w:styleId="af9">
    <w:name w:val="Normal (Web)"/>
    <w:basedOn w:val="a0"/>
    <w:uiPriority w:val="99"/>
    <w:semiHidden/>
    <w:unhideWhenUsed/>
    <w:rsid w:val="00B10569"/>
    <w:pPr>
      <w:spacing w:before="100" w:beforeAutospacing="1" w:after="100" w:afterAutospacing="1" w:line="240" w:lineRule="auto"/>
      <w:ind w:firstLine="0"/>
    </w:pPr>
    <w:rPr>
      <w:rFonts w:eastAsia="Times New Roman"/>
      <w:bCs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81621"/>
    <w:pPr>
      <w:spacing w:after="200" w:line="276" w:lineRule="auto"/>
      <w:ind w:firstLine="709"/>
    </w:pPr>
    <w:rPr>
      <w:rFonts w:ascii="Times New Roman" w:hAnsi="Times New Roman"/>
      <w:bCs/>
      <w:sz w:val="28"/>
      <w:szCs w:val="28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DF605C"/>
    <w:pPr>
      <w:keepNext/>
      <w:keepLines/>
      <w:numPr>
        <w:numId w:val="1"/>
      </w:numPr>
      <w:spacing w:before="480" w:after="0"/>
      <w:jc w:val="center"/>
      <w:outlineLvl w:val="0"/>
    </w:pPr>
    <w:rPr>
      <w:rFonts w:eastAsia="Times New Roman"/>
      <w:b/>
      <w:bCs w:val="0"/>
      <w:caps/>
    </w:rPr>
  </w:style>
  <w:style w:type="paragraph" w:styleId="2">
    <w:name w:val="heading 2"/>
    <w:basedOn w:val="a0"/>
    <w:next w:val="a0"/>
    <w:link w:val="20"/>
    <w:uiPriority w:val="9"/>
    <w:qFormat/>
    <w:rsid w:val="00DF605C"/>
    <w:pPr>
      <w:keepNext/>
      <w:keepLines/>
      <w:numPr>
        <w:ilvl w:val="1"/>
        <w:numId w:val="1"/>
      </w:numPr>
      <w:spacing w:before="200" w:after="0"/>
      <w:outlineLvl w:val="1"/>
    </w:pPr>
    <w:rPr>
      <w:rFonts w:eastAsia="Times New Roman"/>
      <w:b/>
      <w:bCs w:val="0"/>
    </w:rPr>
  </w:style>
  <w:style w:type="paragraph" w:styleId="3">
    <w:name w:val="heading 3"/>
    <w:basedOn w:val="a0"/>
    <w:next w:val="a0"/>
    <w:link w:val="30"/>
    <w:uiPriority w:val="9"/>
    <w:qFormat/>
    <w:rsid w:val="00DF605C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/>
      <w:b/>
      <w:bCs w:val="0"/>
      <w:color w:val="4F81BD"/>
    </w:rPr>
  </w:style>
  <w:style w:type="paragraph" w:styleId="4">
    <w:name w:val="heading 4"/>
    <w:basedOn w:val="a0"/>
    <w:next w:val="a0"/>
    <w:link w:val="40"/>
    <w:uiPriority w:val="9"/>
    <w:qFormat/>
    <w:rsid w:val="00DF605C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/>
      <w:b/>
      <w:bCs w:val="0"/>
      <w:i/>
      <w:iCs/>
      <w:color w:val="4F81BD"/>
    </w:rPr>
  </w:style>
  <w:style w:type="paragraph" w:styleId="5">
    <w:name w:val="heading 5"/>
    <w:basedOn w:val="a0"/>
    <w:next w:val="a0"/>
    <w:link w:val="50"/>
    <w:uiPriority w:val="9"/>
    <w:qFormat/>
    <w:rsid w:val="00DF605C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0"/>
    <w:next w:val="a0"/>
    <w:link w:val="60"/>
    <w:uiPriority w:val="9"/>
    <w:qFormat/>
    <w:rsid w:val="00DF605C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0"/>
    <w:next w:val="a0"/>
    <w:link w:val="70"/>
    <w:uiPriority w:val="9"/>
    <w:qFormat/>
    <w:rsid w:val="00DF605C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0"/>
    <w:next w:val="a0"/>
    <w:link w:val="80"/>
    <w:uiPriority w:val="9"/>
    <w:qFormat/>
    <w:rsid w:val="00DF605C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Cs w:val="20"/>
    </w:rPr>
  </w:style>
  <w:style w:type="paragraph" w:styleId="9">
    <w:name w:val="heading 9"/>
    <w:basedOn w:val="a0"/>
    <w:next w:val="a0"/>
    <w:link w:val="90"/>
    <w:uiPriority w:val="9"/>
    <w:qFormat/>
    <w:rsid w:val="00DF605C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F605C"/>
    <w:rPr>
      <w:rFonts w:ascii="Times New Roman" w:eastAsia="Times New Roman" w:hAnsi="Times New Roman"/>
      <w:b/>
      <w:caps/>
      <w:sz w:val="28"/>
      <w:szCs w:val="28"/>
      <w:lang w:eastAsia="en-US"/>
    </w:rPr>
  </w:style>
  <w:style w:type="paragraph" w:styleId="a4">
    <w:name w:val="No Spacing"/>
    <w:uiPriority w:val="1"/>
    <w:qFormat/>
    <w:rsid w:val="00041583"/>
    <w:rPr>
      <w:rFonts w:ascii="EYInterstate Light" w:hAnsi="EYInterstate Light"/>
      <w:szCs w:val="22"/>
      <w:lang w:val="en-US" w:eastAsia="en-US"/>
    </w:rPr>
  </w:style>
  <w:style w:type="character" w:customStyle="1" w:styleId="20">
    <w:name w:val="Заголовок 2 Знак"/>
    <w:link w:val="2"/>
    <w:uiPriority w:val="9"/>
    <w:rsid w:val="00DF605C"/>
    <w:rPr>
      <w:rFonts w:ascii="Times New Roman" w:eastAsia="Times New Roman" w:hAnsi="Times New Roman"/>
      <w:b/>
      <w:sz w:val="28"/>
      <w:szCs w:val="28"/>
      <w:lang w:eastAsia="en-US"/>
    </w:rPr>
  </w:style>
  <w:style w:type="paragraph" w:styleId="a5">
    <w:name w:val="Title"/>
    <w:basedOn w:val="a0"/>
    <w:next w:val="a0"/>
    <w:link w:val="a6"/>
    <w:uiPriority w:val="10"/>
    <w:qFormat/>
    <w:rsid w:val="00041583"/>
    <w:pPr>
      <w:pBdr>
        <w:bottom w:val="single" w:sz="8" w:space="4" w:color="4F81BD"/>
      </w:pBdr>
      <w:spacing w:after="300" w:line="240" w:lineRule="auto"/>
      <w:contextualSpacing/>
    </w:pPr>
    <w:rPr>
      <w:rFonts w:ascii="EYInterstate" w:eastAsia="Times New Roman" w:hAnsi="EYInterstate"/>
      <w:bCs w:val="0"/>
      <w:color w:val="595959"/>
      <w:spacing w:val="5"/>
      <w:kern w:val="28"/>
      <w:sz w:val="52"/>
      <w:szCs w:val="52"/>
    </w:rPr>
  </w:style>
  <w:style w:type="character" w:customStyle="1" w:styleId="a6">
    <w:name w:val="Название Знак"/>
    <w:link w:val="a5"/>
    <w:uiPriority w:val="10"/>
    <w:rsid w:val="00041583"/>
    <w:rPr>
      <w:rFonts w:ascii="EYInterstate" w:eastAsia="Times New Roman" w:hAnsi="EYInterstate" w:cs="Times New Roman"/>
      <w:color w:val="595959"/>
      <w:spacing w:val="5"/>
      <w:kern w:val="28"/>
      <w:sz w:val="52"/>
      <w:szCs w:val="52"/>
    </w:rPr>
  </w:style>
  <w:style w:type="paragraph" w:styleId="a">
    <w:name w:val="List Paragraph"/>
    <w:basedOn w:val="a0"/>
    <w:uiPriority w:val="34"/>
    <w:qFormat/>
    <w:rsid w:val="0079413F"/>
    <w:pPr>
      <w:numPr>
        <w:numId w:val="2"/>
      </w:numPr>
      <w:spacing w:after="120"/>
      <w:contextualSpacing/>
    </w:pPr>
    <w:rPr>
      <w:rFonts w:eastAsia="Times New Roman"/>
      <w:szCs w:val="26"/>
      <w:lang w:eastAsia="ru-RU"/>
    </w:rPr>
  </w:style>
  <w:style w:type="character" w:customStyle="1" w:styleId="30">
    <w:name w:val="Заголовок 3 Знак"/>
    <w:link w:val="3"/>
    <w:uiPriority w:val="9"/>
    <w:rsid w:val="00DF605C"/>
    <w:rPr>
      <w:rFonts w:ascii="Cambria" w:eastAsia="Times New Roman" w:hAnsi="Cambria"/>
      <w:b/>
      <w:color w:val="4F81BD"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"/>
    <w:rsid w:val="00DF605C"/>
    <w:rPr>
      <w:rFonts w:ascii="Cambria" w:eastAsia="Times New Roman" w:hAnsi="Cambria"/>
      <w:b/>
      <w:i/>
      <w:iCs/>
      <w:color w:val="4F81BD"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rsid w:val="00DF605C"/>
    <w:rPr>
      <w:rFonts w:ascii="Cambria" w:eastAsia="Times New Roman" w:hAnsi="Cambria"/>
      <w:bCs/>
      <w:color w:val="243F60"/>
      <w:sz w:val="28"/>
      <w:szCs w:val="28"/>
      <w:lang w:eastAsia="en-US"/>
    </w:rPr>
  </w:style>
  <w:style w:type="character" w:customStyle="1" w:styleId="60">
    <w:name w:val="Заголовок 6 Знак"/>
    <w:link w:val="6"/>
    <w:uiPriority w:val="9"/>
    <w:rsid w:val="00DF605C"/>
    <w:rPr>
      <w:rFonts w:ascii="Cambria" w:eastAsia="Times New Roman" w:hAnsi="Cambria"/>
      <w:bCs/>
      <w:i/>
      <w:iCs/>
      <w:color w:val="243F60"/>
      <w:sz w:val="28"/>
      <w:szCs w:val="28"/>
      <w:lang w:eastAsia="en-US"/>
    </w:rPr>
  </w:style>
  <w:style w:type="character" w:customStyle="1" w:styleId="70">
    <w:name w:val="Заголовок 7 Знак"/>
    <w:link w:val="7"/>
    <w:uiPriority w:val="9"/>
    <w:rsid w:val="00DF605C"/>
    <w:rPr>
      <w:rFonts w:ascii="Cambria" w:eastAsia="Times New Roman" w:hAnsi="Cambria"/>
      <w:bCs/>
      <w:i/>
      <w:iCs/>
      <w:color w:val="404040"/>
      <w:sz w:val="28"/>
      <w:szCs w:val="28"/>
      <w:lang w:eastAsia="en-US"/>
    </w:rPr>
  </w:style>
  <w:style w:type="character" w:customStyle="1" w:styleId="80">
    <w:name w:val="Заголовок 8 Знак"/>
    <w:link w:val="8"/>
    <w:uiPriority w:val="9"/>
    <w:rsid w:val="00DF605C"/>
    <w:rPr>
      <w:rFonts w:ascii="Cambria" w:eastAsia="Times New Roman" w:hAnsi="Cambria"/>
      <w:bCs/>
      <w:color w:val="404040"/>
      <w:sz w:val="28"/>
      <w:lang w:eastAsia="en-US"/>
    </w:rPr>
  </w:style>
  <w:style w:type="character" w:customStyle="1" w:styleId="90">
    <w:name w:val="Заголовок 9 Знак"/>
    <w:link w:val="9"/>
    <w:uiPriority w:val="9"/>
    <w:rsid w:val="00DF605C"/>
    <w:rPr>
      <w:rFonts w:ascii="Cambria" w:eastAsia="Times New Roman" w:hAnsi="Cambria"/>
      <w:bCs/>
      <w:i/>
      <w:iCs/>
      <w:color w:val="404040"/>
      <w:sz w:val="28"/>
      <w:lang w:eastAsia="en-US"/>
    </w:rPr>
  </w:style>
  <w:style w:type="character" w:styleId="a7">
    <w:name w:val="Strong"/>
    <w:uiPriority w:val="22"/>
    <w:qFormat/>
    <w:rsid w:val="00F06CBC"/>
    <w:rPr>
      <w:b/>
      <w:bCs/>
    </w:rPr>
  </w:style>
  <w:style w:type="character" w:styleId="a8">
    <w:name w:val="annotation reference"/>
    <w:uiPriority w:val="99"/>
    <w:semiHidden/>
    <w:unhideWhenUsed/>
    <w:rsid w:val="00F10046"/>
    <w:rPr>
      <w:sz w:val="16"/>
      <w:szCs w:val="16"/>
    </w:rPr>
  </w:style>
  <w:style w:type="paragraph" w:styleId="a9">
    <w:name w:val="annotation text"/>
    <w:basedOn w:val="a0"/>
    <w:link w:val="aa"/>
    <w:uiPriority w:val="99"/>
    <w:unhideWhenUsed/>
    <w:rsid w:val="00F10046"/>
    <w:pPr>
      <w:suppressAutoHyphens/>
      <w:spacing w:after="0" w:line="240" w:lineRule="auto"/>
      <w:ind w:firstLine="0"/>
    </w:pPr>
    <w:rPr>
      <w:rFonts w:eastAsia="Times New Roman"/>
      <w:bCs w:val="0"/>
      <w:sz w:val="20"/>
      <w:szCs w:val="20"/>
      <w:lang w:eastAsia="ar-SA"/>
    </w:rPr>
  </w:style>
  <w:style w:type="character" w:customStyle="1" w:styleId="aa">
    <w:name w:val="Текст примечания Знак"/>
    <w:link w:val="a9"/>
    <w:uiPriority w:val="99"/>
    <w:rsid w:val="00F10046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styleId="ab">
    <w:name w:val="Balloon Text"/>
    <w:basedOn w:val="a0"/>
    <w:link w:val="ac"/>
    <w:uiPriority w:val="99"/>
    <w:semiHidden/>
    <w:unhideWhenUsed/>
    <w:rsid w:val="00F1004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F10046"/>
    <w:rPr>
      <w:rFonts w:ascii="Tahoma" w:hAnsi="Tahoma" w:cs="Tahoma"/>
      <w:bCs/>
      <w:sz w:val="16"/>
      <w:szCs w:val="16"/>
      <w:lang w:val="ru-RU"/>
    </w:rPr>
  </w:style>
  <w:style w:type="paragraph" w:styleId="ad">
    <w:name w:val="Document Map"/>
    <w:basedOn w:val="a0"/>
    <w:link w:val="ae"/>
    <w:uiPriority w:val="99"/>
    <w:semiHidden/>
    <w:unhideWhenUsed/>
    <w:rsid w:val="00E01EC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Схема документа Знак"/>
    <w:link w:val="ad"/>
    <w:uiPriority w:val="99"/>
    <w:semiHidden/>
    <w:rsid w:val="00E01EC7"/>
    <w:rPr>
      <w:rFonts w:ascii="Tahoma" w:hAnsi="Tahoma" w:cs="Tahoma"/>
      <w:bCs/>
      <w:sz w:val="16"/>
      <w:szCs w:val="16"/>
      <w:lang w:val="ru-RU"/>
    </w:rPr>
  </w:style>
  <w:style w:type="table" w:styleId="af">
    <w:name w:val="Table Grid"/>
    <w:basedOn w:val="a2"/>
    <w:uiPriority w:val="59"/>
    <w:rsid w:val="002B77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annotation subject"/>
    <w:basedOn w:val="a9"/>
    <w:next w:val="a9"/>
    <w:link w:val="af1"/>
    <w:uiPriority w:val="99"/>
    <w:semiHidden/>
    <w:unhideWhenUsed/>
    <w:rsid w:val="00D64050"/>
    <w:pPr>
      <w:suppressAutoHyphens w:val="0"/>
      <w:spacing w:after="200" w:line="276" w:lineRule="auto"/>
      <w:ind w:firstLine="709"/>
    </w:pPr>
    <w:rPr>
      <w:b/>
      <w:bCs/>
      <w:lang w:eastAsia="en-US"/>
    </w:rPr>
  </w:style>
  <w:style w:type="character" w:customStyle="1" w:styleId="af1">
    <w:name w:val="Тема примечания Знак"/>
    <w:link w:val="af0"/>
    <w:uiPriority w:val="99"/>
    <w:semiHidden/>
    <w:rsid w:val="00D64050"/>
    <w:rPr>
      <w:rFonts w:ascii="Times New Roman" w:eastAsia="Times New Roman" w:hAnsi="Times New Roman" w:cs="Times New Roman"/>
      <w:b/>
      <w:bCs/>
      <w:sz w:val="20"/>
      <w:szCs w:val="20"/>
      <w:lang w:val="ru-RU" w:eastAsia="en-US"/>
    </w:rPr>
  </w:style>
  <w:style w:type="paragraph" w:styleId="af2">
    <w:name w:val="header"/>
    <w:basedOn w:val="a0"/>
    <w:link w:val="af3"/>
    <w:uiPriority w:val="99"/>
    <w:unhideWhenUsed/>
    <w:rsid w:val="000A014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0A014D"/>
    <w:rPr>
      <w:rFonts w:ascii="Times New Roman" w:hAnsi="Times New Roman"/>
      <w:bCs/>
      <w:sz w:val="28"/>
      <w:szCs w:val="28"/>
      <w:lang w:eastAsia="en-US"/>
    </w:rPr>
  </w:style>
  <w:style w:type="paragraph" w:styleId="af4">
    <w:name w:val="footer"/>
    <w:basedOn w:val="a0"/>
    <w:link w:val="af5"/>
    <w:uiPriority w:val="99"/>
    <w:unhideWhenUsed/>
    <w:rsid w:val="000A014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0A014D"/>
    <w:rPr>
      <w:rFonts w:ascii="Times New Roman" w:hAnsi="Times New Roman"/>
      <w:bCs/>
      <w:sz w:val="28"/>
      <w:szCs w:val="28"/>
      <w:lang w:eastAsia="en-US"/>
    </w:rPr>
  </w:style>
  <w:style w:type="paragraph" w:styleId="af6">
    <w:name w:val="Body Text"/>
    <w:basedOn w:val="a0"/>
    <w:link w:val="af7"/>
    <w:unhideWhenUsed/>
    <w:rsid w:val="00F00C23"/>
    <w:pPr>
      <w:spacing w:after="0" w:line="240" w:lineRule="auto"/>
      <w:ind w:firstLine="0"/>
    </w:pPr>
    <w:rPr>
      <w:rFonts w:eastAsia="Times New Roman"/>
      <w:b/>
      <w:bCs w:val="0"/>
      <w:color w:val="000000"/>
      <w:sz w:val="32"/>
      <w:szCs w:val="20"/>
    </w:rPr>
  </w:style>
  <w:style w:type="character" w:customStyle="1" w:styleId="af7">
    <w:name w:val="Основной текст Знак"/>
    <w:link w:val="af6"/>
    <w:rsid w:val="00F00C23"/>
    <w:rPr>
      <w:rFonts w:ascii="Times New Roman" w:eastAsia="Times New Roman" w:hAnsi="Times New Roman"/>
      <w:b/>
      <w:color w:val="000000"/>
      <w:sz w:val="32"/>
    </w:rPr>
  </w:style>
  <w:style w:type="character" w:styleId="af8">
    <w:name w:val="Hyperlink"/>
    <w:uiPriority w:val="99"/>
    <w:unhideWhenUsed/>
    <w:rsid w:val="005B7D2E"/>
    <w:rPr>
      <w:color w:val="0000FF"/>
      <w:u w:val="single"/>
    </w:rPr>
  </w:style>
  <w:style w:type="paragraph" w:styleId="af9">
    <w:name w:val="Normal (Web)"/>
    <w:basedOn w:val="a0"/>
    <w:uiPriority w:val="99"/>
    <w:semiHidden/>
    <w:unhideWhenUsed/>
    <w:rsid w:val="00B10569"/>
    <w:pPr>
      <w:spacing w:before="100" w:beforeAutospacing="1" w:after="100" w:afterAutospacing="1" w:line="240" w:lineRule="auto"/>
      <w:ind w:firstLine="0"/>
    </w:pPr>
    <w:rPr>
      <w:rFonts w:eastAsia="Times New Roman"/>
      <w:bCs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9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r22@b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12F03-CD81-4951-B2AA-62C21013E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11</Pages>
  <Words>2878</Words>
  <Characters>16405</Characters>
  <Application>Microsoft Office Word</Application>
  <DocSecurity>0</DocSecurity>
  <Lines>136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&amp; Young</Company>
  <LinksUpToDate>false</LinksUpToDate>
  <CharactersWithSpaces>19245</CharactersWithSpaces>
  <SharedDoc>false</SharedDoc>
  <HLinks>
    <vt:vector size="6" baseType="variant">
      <vt:variant>
        <vt:i4>327700</vt:i4>
      </vt:variant>
      <vt:variant>
        <vt:i4>0</vt:i4>
      </vt:variant>
      <vt:variant>
        <vt:i4>0</vt:i4>
      </vt:variant>
      <vt:variant>
        <vt:i4>5</vt:i4>
      </vt:variant>
      <vt:variant>
        <vt:lpwstr>http://www.molpr.ru/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Dayman</dc:creator>
  <cp:lastModifiedBy>raduncev</cp:lastModifiedBy>
  <cp:revision>12</cp:revision>
  <cp:lastPrinted>2014-07-14T07:16:00Z</cp:lastPrinted>
  <dcterms:created xsi:type="dcterms:W3CDTF">2014-06-20T03:19:00Z</dcterms:created>
  <dcterms:modified xsi:type="dcterms:W3CDTF">2014-07-14T07:18:00Z</dcterms:modified>
</cp:coreProperties>
</file>