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63F" w:rsidRDefault="00DC463F" w:rsidP="00DC463F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ПРОТОКОЛ № </w:t>
      </w:r>
      <w:r w:rsidR="005E5D5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DC463F" w:rsidRDefault="00DC463F" w:rsidP="00DC463F">
      <w:pPr>
        <w:tabs>
          <w:tab w:val="left" w:pos="333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463F" w:rsidRDefault="00DC463F" w:rsidP="00DC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 заявок   на участие в открытом аукционе   на право заключения 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DC463F" w:rsidRDefault="00DC463F" w:rsidP="00DC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                            </w:t>
      </w:r>
      <w:r w:rsidR="00CF4CE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CF4C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DC463F" w:rsidRDefault="00CF4CE4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«Центральный рынок»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658200, </w:t>
      </w:r>
      <w:r w:rsidR="002D7A9B">
        <w:rPr>
          <w:rFonts w:ascii="Times New Roman" w:hAnsi="Times New Roman" w:cs="Times New Roman"/>
          <w:sz w:val="24"/>
          <w:szCs w:val="24"/>
        </w:rPr>
        <w:t>Алтайский край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4CE4" w:rsidRPr="006C2782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CF4CE4">
        <w:rPr>
          <w:rFonts w:ascii="Times New Roman" w:hAnsi="Times New Roman" w:cs="Times New Roman"/>
          <w:sz w:val="26"/>
          <w:szCs w:val="26"/>
        </w:rPr>
        <w:t>ул. Комсомольская,149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CF4CE4" w:rsidRDefault="002D7A9B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</w:t>
      </w:r>
      <w:r w:rsidR="00DC463F">
        <w:rPr>
          <w:rFonts w:ascii="Times New Roman" w:hAnsi="Times New Roman" w:cs="Times New Roman"/>
          <w:sz w:val="24"/>
          <w:szCs w:val="24"/>
        </w:rPr>
        <w:t xml:space="preserve"> проводится по адресу: </w:t>
      </w:r>
      <w:r w:rsidR="00CF4CE4" w:rsidRPr="006C2782">
        <w:rPr>
          <w:rFonts w:ascii="Times New Roman" w:hAnsi="Times New Roman" w:cs="Times New Roman"/>
          <w:sz w:val="26"/>
          <w:szCs w:val="26"/>
        </w:rPr>
        <w:t xml:space="preserve">г. Рубцовск, </w:t>
      </w:r>
      <w:r w:rsidR="00CF4CE4">
        <w:rPr>
          <w:rFonts w:ascii="Times New Roman" w:hAnsi="Times New Roman" w:cs="Times New Roman"/>
          <w:sz w:val="26"/>
          <w:szCs w:val="26"/>
        </w:rPr>
        <w:t>ул. Комсомольская,149</w:t>
      </w:r>
      <w:r w:rsidR="00CF4CE4">
        <w:rPr>
          <w:rFonts w:ascii="Times New Roman" w:hAnsi="Times New Roman" w:cs="Times New Roman"/>
          <w:sz w:val="26"/>
          <w:szCs w:val="26"/>
        </w:rPr>
        <w:t>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 10 час.00 мин. </w:t>
      </w:r>
      <w:r w:rsidR="002D7A9B">
        <w:rPr>
          <w:rFonts w:ascii="Times New Roman" w:hAnsi="Times New Roman" w:cs="Times New Roman"/>
          <w:sz w:val="24"/>
          <w:szCs w:val="24"/>
        </w:rPr>
        <w:t>18.10.2017 (</w:t>
      </w:r>
      <w:r>
        <w:rPr>
          <w:rFonts w:ascii="Times New Roman" w:hAnsi="Times New Roman" w:cs="Times New Roman"/>
          <w:sz w:val="24"/>
          <w:szCs w:val="24"/>
        </w:rPr>
        <w:t xml:space="preserve">время местное). 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DC463F" w:rsidRDefault="00DC463F" w:rsidP="00DC463F">
      <w:pPr>
        <w:tabs>
          <w:tab w:val="left" w:pos="7080"/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</w:t>
      </w:r>
      <w:r w:rsidR="002D7A9B">
        <w:rPr>
          <w:rFonts w:ascii="Times New Roman" w:hAnsi="Times New Roman" w:cs="Times New Roman"/>
          <w:sz w:val="24"/>
          <w:szCs w:val="24"/>
        </w:rPr>
        <w:t>торгов на</w:t>
      </w:r>
      <w:r>
        <w:rPr>
          <w:rFonts w:ascii="Times New Roman" w:hAnsi="Times New Roman" w:cs="Times New Roman"/>
          <w:sz w:val="24"/>
          <w:szCs w:val="24"/>
        </w:rPr>
        <w:t xml:space="preserve"> право заключения   договоров аренды объект</w:t>
      </w:r>
      <w:r w:rsidR="007801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определен </w:t>
      </w:r>
      <w:r w:rsidR="0078010E">
        <w:rPr>
          <w:rFonts w:ascii="Times New Roman" w:hAnsi="Times New Roman" w:cs="Times New Roman"/>
          <w:sz w:val="24"/>
          <w:szCs w:val="24"/>
        </w:rPr>
        <w:t xml:space="preserve">приказом № 145 от 12.10.2016 г.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2D7A9B">
        <w:rPr>
          <w:rFonts w:ascii="Times New Roman" w:hAnsi="Times New Roman" w:cs="Times New Roman"/>
          <w:sz w:val="24"/>
          <w:szCs w:val="24"/>
        </w:rPr>
        <w:t xml:space="preserve"> создании единой комиссии по проведению закупок</w:t>
      </w:r>
      <w:r w:rsidR="0078010E">
        <w:rPr>
          <w:rFonts w:ascii="Times New Roman" w:hAnsi="Times New Roman" w:cs="Times New Roman"/>
          <w:sz w:val="24"/>
          <w:szCs w:val="24"/>
        </w:rPr>
        <w:t>»</w:t>
      </w:r>
      <w:r w:rsidR="002D7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изменениями в редакции от 2</w:t>
      </w:r>
      <w:r w:rsidR="002D7A9B">
        <w:rPr>
          <w:rFonts w:ascii="Times New Roman" w:hAnsi="Times New Roman" w:cs="Times New Roman"/>
          <w:sz w:val="24"/>
          <w:szCs w:val="24"/>
        </w:rPr>
        <w:t>4.01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D7A9B">
        <w:rPr>
          <w:rFonts w:ascii="Times New Roman" w:hAnsi="Times New Roman" w:cs="Times New Roman"/>
          <w:sz w:val="24"/>
          <w:szCs w:val="24"/>
        </w:rPr>
        <w:t>7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D7A9B">
        <w:rPr>
          <w:rFonts w:ascii="Times New Roman" w:hAnsi="Times New Roman" w:cs="Times New Roman"/>
          <w:sz w:val="24"/>
          <w:szCs w:val="24"/>
        </w:rPr>
        <w:t>6/1</w:t>
      </w:r>
      <w:r>
        <w:rPr>
          <w:rFonts w:ascii="Times New Roman" w:hAnsi="Times New Roman" w:cs="Times New Roman"/>
          <w:sz w:val="24"/>
          <w:szCs w:val="24"/>
        </w:rPr>
        <w:t xml:space="preserve">. В состав комиссии </w:t>
      </w:r>
      <w:r w:rsidR="002D7A9B">
        <w:rPr>
          <w:rFonts w:ascii="Times New Roman" w:hAnsi="Times New Roman" w:cs="Times New Roman"/>
          <w:sz w:val="24"/>
          <w:szCs w:val="24"/>
        </w:rPr>
        <w:t>входит 6</w:t>
      </w:r>
      <w:r>
        <w:rPr>
          <w:rFonts w:ascii="Times New Roman" w:hAnsi="Times New Roman" w:cs="Times New Roman"/>
          <w:sz w:val="24"/>
          <w:szCs w:val="24"/>
        </w:rPr>
        <w:t xml:space="preserve"> человек.   Заседание комиссии проводится в присутствии </w:t>
      </w:r>
      <w:r w:rsidR="002D7A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комиссии. Кворум есть. Комиссия правомочна.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</w:t>
      </w:r>
      <w:r w:rsidR="002177B5">
        <w:rPr>
          <w:rFonts w:ascii="Times New Roman" w:hAnsi="Times New Roman" w:cs="Times New Roman"/>
          <w:sz w:val="24"/>
          <w:szCs w:val="24"/>
        </w:rPr>
        <w:t>а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2177B5" w:rsidRDefault="00DC463F" w:rsidP="002177B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</w:rPr>
        <w:t xml:space="preserve"> – </w:t>
      </w:r>
      <w:r w:rsidR="002177B5">
        <w:rPr>
          <w:rFonts w:ascii="Times New Roman" w:hAnsi="Times New Roman" w:cs="Times New Roman"/>
          <w:sz w:val="24"/>
          <w:szCs w:val="24"/>
        </w:rPr>
        <w:t>Нежилое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- по </w:t>
      </w:r>
      <w:r w:rsidR="002177B5">
        <w:rPr>
          <w:rFonts w:ascii="Times New Roman" w:hAnsi="Times New Roman" w:cs="Times New Roman"/>
          <w:sz w:val="26"/>
          <w:szCs w:val="26"/>
        </w:rPr>
        <w:t>пр. Ленина 32, пом.1/2/3</w:t>
      </w:r>
      <w:r>
        <w:rPr>
          <w:rFonts w:ascii="Times New Roman" w:hAnsi="Times New Roman" w:cs="Times New Roman"/>
          <w:sz w:val="24"/>
          <w:szCs w:val="24"/>
        </w:rPr>
        <w:t xml:space="preserve">, город Рубцовск, Алтайский край, общей площадью </w:t>
      </w:r>
      <w:r w:rsidR="002177B5">
        <w:rPr>
          <w:rFonts w:ascii="Times New Roman" w:hAnsi="Times New Roman" w:cs="Times New Roman"/>
          <w:sz w:val="26"/>
          <w:szCs w:val="26"/>
        </w:rPr>
        <w:t>113,1</w:t>
      </w:r>
      <w:r w:rsidR="0021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7B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177B5">
        <w:rPr>
          <w:rFonts w:ascii="Times New Roman" w:hAnsi="Times New Roman" w:cs="Times New Roman"/>
          <w:sz w:val="24"/>
          <w:szCs w:val="24"/>
        </w:rPr>
        <w:t>.</w:t>
      </w:r>
    </w:p>
    <w:p w:rsidR="002177B5" w:rsidRDefault="00DC463F" w:rsidP="002177B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продажи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права  </w:t>
      </w:r>
      <w:r w:rsidR="002177B5">
        <w:rPr>
          <w:rFonts w:ascii="Times New Roman" w:hAnsi="Times New Roman" w:cs="Times New Roman"/>
          <w:sz w:val="26"/>
          <w:szCs w:val="26"/>
        </w:rPr>
        <w:t>14828</w:t>
      </w:r>
      <w:proofErr w:type="gramEnd"/>
      <w:r w:rsidR="002177B5">
        <w:rPr>
          <w:rFonts w:ascii="Times New Roman" w:hAnsi="Times New Roman" w:cs="Times New Roman"/>
          <w:sz w:val="26"/>
          <w:szCs w:val="26"/>
        </w:rPr>
        <w:t>,</w:t>
      </w:r>
      <w:r w:rsidR="002177B5">
        <w:rPr>
          <w:rFonts w:ascii="Times New Roman" w:hAnsi="Times New Roman" w:cs="Times New Roman"/>
          <w:sz w:val="26"/>
          <w:szCs w:val="26"/>
        </w:rPr>
        <w:t xml:space="preserve"> </w:t>
      </w:r>
      <w:r w:rsidR="002177B5">
        <w:rPr>
          <w:rFonts w:ascii="Times New Roman" w:hAnsi="Times New Roman" w:cs="Times New Roman"/>
          <w:sz w:val="26"/>
          <w:szCs w:val="26"/>
        </w:rPr>
        <w:t>54</w:t>
      </w:r>
      <w:r w:rsidR="0021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Ежемесячный размер арендной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платы  </w:t>
      </w:r>
      <w:r w:rsidR="002177B5">
        <w:rPr>
          <w:rFonts w:ascii="Times New Roman" w:hAnsi="Times New Roman" w:cs="Times New Roman"/>
          <w:sz w:val="26"/>
          <w:szCs w:val="26"/>
        </w:rPr>
        <w:t>14828</w:t>
      </w:r>
      <w:proofErr w:type="gramEnd"/>
      <w:r w:rsidR="002177B5">
        <w:rPr>
          <w:rFonts w:ascii="Times New Roman" w:hAnsi="Times New Roman" w:cs="Times New Roman"/>
          <w:sz w:val="26"/>
          <w:szCs w:val="26"/>
        </w:rPr>
        <w:t>,</w:t>
      </w:r>
      <w:r w:rsidR="002177B5">
        <w:rPr>
          <w:rFonts w:ascii="Times New Roman" w:hAnsi="Times New Roman" w:cs="Times New Roman"/>
          <w:sz w:val="26"/>
          <w:szCs w:val="26"/>
        </w:rPr>
        <w:t xml:space="preserve"> </w:t>
      </w:r>
      <w:r w:rsidR="002177B5">
        <w:rPr>
          <w:rFonts w:ascii="Times New Roman" w:hAnsi="Times New Roman" w:cs="Times New Roman"/>
          <w:sz w:val="26"/>
          <w:szCs w:val="26"/>
        </w:rPr>
        <w:t>54</w:t>
      </w:r>
      <w:r w:rsidR="002177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аукциона  </w:t>
      </w:r>
      <w:r w:rsidR="002177B5">
        <w:rPr>
          <w:rFonts w:ascii="Times New Roman" w:hAnsi="Times New Roman" w:cs="Times New Roman"/>
          <w:sz w:val="26"/>
          <w:szCs w:val="26"/>
        </w:rPr>
        <w:t>741</w:t>
      </w:r>
      <w:proofErr w:type="gramEnd"/>
      <w:r w:rsidR="002177B5">
        <w:rPr>
          <w:rFonts w:ascii="Times New Roman" w:hAnsi="Times New Roman" w:cs="Times New Roman"/>
          <w:sz w:val="26"/>
          <w:szCs w:val="26"/>
        </w:rPr>
        <w:t>,43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 11 месяцев 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 w:rsidR="002177B5">
        <w:rPr>
          <w:rFonts w:ascii="Times New Roman" w:hAnsi="Times New Roman" w:cs="Times New Roman"/>
          <w:sz w:val="24"/>
          <w:szCs w:val="24"/>
          <w:lang w:eastAsia="en-US"/>
        </w:rPr>
        <w:t xml:space="preserve"> без ограничения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Количество заявок, поданных на участие в аукционе: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1 </w:t>
      </w:r>
      <w:r w:rsidR="002177B5">
        <w:rPr>
          <w:rFonts w:ascii="Times New Roman" w:hAnsi="Times New Roman" w:cs="Times New Roman"/>
          <w:sz w:val="24"/>
          <w:szCs w:val="24"/>
        </w:rPr>
        <w:t>поступила 1 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Начало процедуры  рассмотрения  заявок   на участие в открытом  аукционе.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Процедура  рассмотрения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заявок  начата  </w:t>
      </w:r>
      <w:r w:rsidR="002177B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2177B5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года в 10 часов  00 минут по местному времени. </w:t>
      </w:r>
    </w:p>
    <w:p w:rsidR="00DC463F" w:rsidRDefault="00DC463F" w:rsidP="00DC463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 Сведения об участниках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открытого  аукциона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подавших заявки на участие в аукционе:</w:t>
      </w:r>
    </w:p>
    <w:p w:rsidR="00DC463F" w:rsidRDefault="00DC463F" w:rsidP="00DC463F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1008"/>
        <w:gridCol w:w="1980"/>
        <w:gridCol w:w="1620"/>
        <w:gridCol w:w="4860"/>
      </w:tblGrid>
      <w:tr w:rsidR="00DC463F" w:rsidTr="00DC46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both"/>
              <w:rPr>
                <w:sz w:val="22"/>
                <w:szCs w:val="22"/>
              </w:rPr>
            </w:pPr>
            <w:r>
              <w:t>№ лота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center"/>
              <w:rPr>
                <w:sz w:val="22"/>
                <w:szCs w:val="22"/>
              </w:rPr>
            </w:pPr>
            <w:r>
              <w:t>Регистрационный        № заявки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center"/>
              <w:rPr>
                <w:sz w:val="22"/>
                <w:szCs w:val="22"/>
              </w:rPr>
            </w:pPr>
            <w:r>
              <w:t>Дата и время регистрации</w:t>
            </w:r>
          </w:p>
          <w:p w:rsidR="00DC463F" w:rsidRDefault="00DC463F">
            <w:pPr>
              <w:jc w:val="center"/>
              <w:rPr>
                <w:sz w:val="22"/>
                <w:szCs w:val="22"/>
              </w:rPr>
            </w:pPr>
            <w:r>
              <w:t>заявки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DC463F" w:rsidRDefault="00DC463F">
            <w:pPr>
              <w:jc w:val="both"/>
              <w:rPr>
                <w:b/>
                <w:sz w:val="24"/>
                <w:szCs w:val="24"/>
              </w:rPr>
            </w:pPr>
            <w:r>
              <w:t xml:space="preserve">    заявку на участие в   аукционе</w:t>
            </w:r>
          </w:p>
        </w:tc>
      </w:tr>
      <w:tr w:rsidR="00DC463F" w:rsidTr="00DC463F">
        <w:trPr>
          <w:trHeight w:val="5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2177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2177B5">
            <w:pPr>
              <w:jc w:val="center"/>
              <w:rPr>
                <w:sz w:val="22"/>
                <w:szCs w:val="22"/>
              </w:rPr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2177B5">
            <w:r>
              <w:t>17</w:t>
            </w:r>
            <w:r w:rsidR="00DC463F">
              <w:t>.10.201</w:t>
            </w:r>
            <w:r>
              <w:t>7</w:t>
            </w:r>
          </w:p>
          <w:p w:rsidR="00DC463F" w:rsidRDefault="00DC463F">
            <w:r>
              <w:t>15 час.10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BA25D2">
            <w:pPr>
              <w:jc w:val="both"/>
            </w:pPr>
            <w:r>
              <w:t>Индивидуальный предприниматель Фролова Т.Л.</w:t>
            </w:r>
            <w:r w:rsidR="00DC463F">
              <w:t xml:space="preserve">, </w:t>
            </w:r>
            <w:r>
              <w:t>г. Рубцовск,</w:t>
            </w:r>
            <w:r w:rsidR="00DC463F">
              <w:t xml:space="preserve"> ул. </w:t>
            </w:r>
            <w:r>
              <w:t>Ключевская</w:t>
            </w:r>
            <w:r w:rsidR="00DC463F">
              <w:t>,</w:t>
            </w:r>
            <w:r>
              <w:t>8</w:t>
            </w:r>
            <w:r w:rsidR="00DC463F">
              <w:t>.</w:t>
            </w:r>
          </w:p>
        </w:tc>
      </w:tr>
    </w:tbl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 итогам рассмотрения заявок на участие в открытом аукционе документы  представлены заявителем  в полном объеме и отвечают  требованиям  документации к аукциону.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Принятое решение комиссией о допуске/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недопуске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участию в  открытом аукционе на право заключения договор</w:t>
      </w:r>
      <w:r w:rsidR="00BA25D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BA25D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собственности в отношении каждого заявителя.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25" w:type="dxa"/>
        <w:tblLayout w:type="fixed"/>
        <w:tblLook w:val="01E0" w:firstRow="1" w:lastRow="1" w:firstColumn="1" w:lastColumn="1" w:noHBand="0" w:noVBand="0"/>
      </w:tblPr>
      <w:tblGrid>
        <w:gridCol w:w="1188"/>
        <w:gridCol w:w="3779"/>
        <w:gridCol w:w="2339"/>
        <w:gridCol w:w="2519"/>
      </w:tblGrid>
      <w:tr w:rsidR="00DC463F" w:rsidTr="00DC463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center"/>
              <w:rPr>
                <w:sz w:val="22"/>
                <w:szCs w:val="22"/>
              </w:rPr>
            </w:pPr>
            <w:r>
              <w:t>Регистрационный        №         заявки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both"/>
              <w:rPr>
                <w:sz w:val="22"/>
                <w:szCs w:val="22"/>
              </w:rPr>
            </w:pPr>
            <w:r>
              <w:t xml:space="preserve">         Участник, подавший </w:t>
            </w:r>
          </w:p>
          <w:p w:rsidR="00DC463F" w:rsidRDefault="00DC463F">
            <w:pPr>
              <w:jc w:val="center"/>
              <w:rPr>
                <w:sz w:val="22"/>
                <w:szCs w:val="22"/>
              </w:rPr>
            </w:pPr>
            <w:r>
              <w:t>заявку на участие в  аукционе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F" w:rsidRDefault="00DC463F">
            <w:pPr>
              <w:jc w:val="center"/>
              <w:rPr>
                <w:sz w:val="22"/>
                <w:szCs w:val="22"/>
              </w:rPr>
            </w:pPr>
            <w:r>
              <w:t xml:space="preserve">Решение о допуске/ недопуске к участию в  аукционе </w:t>
            </w:r>
          </w:p>
          <w:p w:rsidR="00DC463F" w:rsidRDefault="00DC46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F" w:rsidRDefault="00DC463F">
            <w:pPr>
              <w:jc w:val="both"/>
              <w:rPr>
                <w:sz w:val="22"/>
                <w:szCs w:val="22"/>
              </w:rPr>
            </w:pPr>
            <w:r>
              <w:t xml:space="preserve">   Причина отказа</w:t>
            </w:r>
          </w:p>
        </w:tc>
      </w:tr>
      <w:tr w:rsidR="00BA25D2" w:rsidTr="00DC463F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D2" w:rsidRDefault="00BA25D2" w:rsidP="00BA25D2">
            <w:pPr>
              <w:jc w:val="center"/>
              <w:rPr>
                <w:sz w:val="22"/>
                <w:szCs w:val="22"/>
              </w:rPr>
            </w:pPr>
            <w:r>
              <w:t>240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D2" w:rsidRDefault="00BA25D2" w:rsidP="00BA25D2">
            <w:pPr>
              <w:jc w:val="both"/>
            </w:pPr>
            <w:r>
              <w:t>Индивидуальный предприниматель Фролова Т.Л., г. Рубцовск, ул. Ключевская,8.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5D2" w:rsidRDefault="00BA25D2" w:rsidP="00BA25D2">
            <w:pPr>
              <w:jc w:val="center"/>
              <w:rPr>
                <w:sz w:val="22"/>
                <w:szCs w:val="22"/>
              </w:rPr>
            </w:pPr>
            <w:r>
              <w:t>допустить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D2" w:rsidRDefault="00BA25D2" w:rsidP="00BA25D2">
            <w:pPr>
              <w:jc w:val="both"/>
              <w:rPr>
                <w:sz w:val="22"/>
                <w:szCs w:val="22"/>
              </w:rPr>
            </w:pPr>
          </w:p>
        </w:tc>
      </w:tr>
    </w:tbl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документацией к открытому  аукциону комиссия выносит на голосование следующие предложения:</w:t>
      </w:r>
    </w:p>
    <w:p w:rsidR="00DC463F" w:rsidRDefault="00DC463F" w:rsidP="00BA25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10.1. </w:t>
      </w:r>
      <w:r>
        <w:rPr>
          <w:rFonts w:ascii="Times New Roman" w:hAnsi="Times New Roman" w:cs="Times New Roman"/>
          <w:sz w:val="24"/>
          <w:szCs w:val="24"/>
        </w:rPr>
        <w:t xml:space="preserve">Допустить заявителя: </w:t>
      </w:r>
      <w:r w:rsidR="00BA25D2" w:rsidRPr="00BA25D2">
        <w:rPr>
          <w:rFonts w:ascii="Times New Roman" w:hAnsi="Times New Roman" w:cs="Times New Roman"/>
          <w:sz w:val="24"/>
          <w:szCs w:val="24"/>
        </w:rPr>
        <w:t>Индивидуальный предприниматель Фролова Т.Л., г. Рубцовск, ул. Ключевская,8</w:t>
      </w:r>
      <w:r>
        <w:rPr>
          <w:rFonts w:ascii="Times New Roman" w:hAnsi="Times New Roman" w:cs="Times New Roman"/>
          <w:sz w:val="24"/>
          <w:szCs w:val="24"/>
        </w:rPr>
        <w:t xml:space="preserve">, по лоту № </w:t>
      </w:r>
      <w:r w:rsidR="00C86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86140">
        <w:rPr>
          <w:rFonts w:ascii="Times New Roman" w:hAnsi="Times New Roman" w:cs="Times New Roman"/>
          <w:sz w:val="24"/>
          <w:szCs w:val="24"/>
        </w:rPr>
        <w:t xml:space="preserve">Нежилое помещение - по </w:t>
      </w:r>
      <w:r w:rsidR="00C86140">
        <w:rPr>
          <w:rFonts w:ascii="Times New Roman" w:hAnsi="Times New Roman" w:cs="Times New Roman"/>
          <w:sz w:val="26"/>
          <w:szCs w:val="26"/>
        </w:rPr>
        <w:t>пр. Ленина 32, пом.1/2/3</w:t>
      </w:r>
      <w:r w:rsidR="00C86140">
        <w:rPr>
          <w:rFonts w:ascii="Times New Roman" w:hAnsi="Times New Roman" w:cs="Times New Roman"/>
          <w:sz w:val="24"/>
          <w:szCs w:val="24"/>
        </w:rPr>
        <w:t xml:space="preserve">, город Рубцовск, Алтайский </w:t>
      </w:r>
      <w:proofErr w:type="gramStart"/>
      <w:r w:rsidR="00C86140">
        <w:rPr>
          <w:rFonts w:ascii="Times New Roman" w:hAnsi="Times New Roman" w:cs="Times New Roman"/>
          <w:sz w:val="24"/>
          <w:szCs w:val="24"/>
        </w:rPr>
        <w:t>край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признать участником аукциона.</w:t>
      </w:r>
    </w:p>
    <w:p w:rsidR="00DC463F" w:rsidRDefault="00DC463F" w:rsidP="00DC4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Решение комиссии: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C8614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Учитывая, что по лоту № </w:t>
      </w:r>
      <w:r w:rsidR="00C86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</w:t>
      </w:r>
      <w:r w:rsidR="00C86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несостоявшимся. </w:t>
      </w:r>
    </w:p>
    <w:p w:rsidR="00DC463F" w:rsidRDefault="00DC463F" w:rsidP="00C86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по лоту № </w:t>
      </w:r>
      <w:r w:rsidR="00C861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аукционе всем требованиям, предусмотренными документацией об аукционе, заключить договор аренды с единственным участником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аукциона</w:t>
      </w:r>
      <w:r w:rsidR="00C86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140" w:rsidRPr="00C86140">
        <w:rPr>
          <w:rFonts w:ascii="Times New Roman" w:hAnsi="Times New Roman" w:cs="Times New Roman"/>
          <w:sz w:val="24"/>
          <w:szCs w:val="24"/>
        </w:rPr>
        <w:t>Индивидуальны</w:t>
      </w:r>
      <w:r w:rsidR="00C861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86140" w:rsidRPr="00C8614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C86140">
        <w:rPr>
          <w:rFonts w:ascii="Times New Roman" w:hAnsi="Times New Roman" w:cs="Times New Roman"/>
          <w:sz w:val="24"/>
          <w:szCs w:val="24"/>
        </w:rPr>
        <w:t>ем</w:t>
      </w:r>
      <w:r w:rsidR="00C86140" w:rsidRPr="00C86140">
        <w:rPr>
          <w:rFonts w:ascii="Times New Roman" w:hAnsi="Times New Roman" w:cs="Times New Roman"/>
          <w:sz w:val="24"/>
          <w:szCs w:val="24"/>
        </w:rPr>
        <w:t xml:space="preserve"> Фролов</w:t>
      </w:r>
      <w:r w:rsidR="00C86140">
        <w:rPr>
          <w:rFonts w:ascii="Times New Roman" w:hAnsi="Times New Roman" w:cs="Times New Roman"/>
          <w:sz w:val="24"/>
          <w:szCs w:val="24"/>
        </w:rPr>
        <w:t>ой</w:t>
      </w:r>
      <w:r w:rsidR="00C86140" w:rsidRPr="00C86140">
        <w:rPr>
          <w:rFonts w:ascii="Times New Roman" w:hAnsi="Times New Roman" w:cs="Times New Roman"/>
          <w:sz w:val="24"/>
          <w:szCs w:val="24"/>
        </w:rPr>
        <w:t xml:space="preserve"> Т.Л., </w:t>
      </w:r>
      <w:r w:rsidR="00C86140">
        <w:rPr>
          <w:rFonts w:ascii="Times New Roman" w:hAnsi="Times New Roman" w:cs="Times New Roman"/>
          <w:sz w:val="24"/>
          <w:szCs w:val="24"/>
        </w:rPr>
        <w:t>г. Рубцовск</w:t>
      </w:r>
      <w:r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C86140">
        <w:rPr>
          <w:rFonts w:ascii="Times New Roman" w:hAnsi="Times New Roman" w:cs="Times New Roman"/>
          <w:sz w:val="24"/>
          <w:szCs w:val="24"/>
        </w:rPr>
        <w:t>14828,54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DC463F" w:rsidRDefault="00DC463F" w:rsidP="00C8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Организатор торгов в течение трех дней с даты подписания протокола аукциона передает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единственному  участнику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один  экземпляр протокола.</w:t>
      </w:r>
    </w:p>
    <w:p w:rsidR="00DC463F" w:rsidRDefault="00DC463F" w:rsidP="00C8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Единственный участник единовременно, в течение трех рабочих дней с даты подписания протокола аукциона, оплачивает организатору торгов стоимость права заключения договора аренды муниципального имущества.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Организатор торгов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Договор   аренды заключается с единственным участником аукциона, не  ранее   чем через десять дней  со дня   размещения  протокола о результатах аукциона на официальном сайте  торгов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 на официальном  сайте Администрации города  Рубцовска Алтайского края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6140" w:rsidRDefault="00C86140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   -   </w:t>
      </w:r>
      <w:r w:rsidR="00C861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Против-нет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Воздержалось-нет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заявок  на участие в аукционе:</w:t>
      </w:r>
    </w:p>
    <w:p w:rsidR="00DC463F" w:rsidRDefault="00C86140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DC463F">
        <w:rPr>
          <w:rFonts w:ascii="Times New Roman" w:hAnsi="Times New Roman" w:cs="Times New Roman"/>
          <w:b/>
          <w:sz w:val="24"/>
          <w:szCs w:val="24"/>
        </w:rPr>
        <w:t xml:space="preserve"> октября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C4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C463F">
        <w:rPr>
          <w:rFonts w:ascii="Times New Roman" w:hAnsi="Times New Roman" w:cs="Times New Roman"/>
          <w:b/>
          <w:sz w:val="24"/>
          <w:szCs w:val="24"/>
        </w:rPr>
        <w:t>года  в</w:t>
      </w:r>
      <w:proofErr w:type="gramEnd"/>
      <w:r w:rsidR="00DC463F">
        <w:rPr>
          <w:rFonts w:ascii="Times New Roman" w:hAnsi="Times New Roman" w:cs="Times New Roman"/>
          <w:b/>
          <w:sz w:val="24"/>
          <w:szCs w:val="24"/>
        </w:rPr>
        <w:t xml:space="preserve">  10 час. 14  мин.</w:t>
      </w: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Протокол рассмотрения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заявок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   в открытом     аукционе    на право   заключения  договор</w:t>
      </w:r>
      <w:r w:rsidR="00C861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аренды объект</w:t>
      </w:r>
      <w:r w:rsidR="00C86140">
        <w:rPr>
          <w:rFonts w:ascii="Times New Roman" w:hAnsi="Times New Roman" w:cs="Times New Roman"/>
          <w:sz w:val="24"/>
          <w:szCs w:val="24"/>
        </w:rPr>
        <w:t xml:space="preserve">а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подписан всеми присутствующими на заседании членами комиссии и подлежит размещению на   официальном сайте торгов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сайте Администрации  города: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</w:p>
    <w:p w:rsidR="00C86140" w:rsidRDefault="00C86140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3F" w:rsidRDefault="00DC463F" w:rsidP="00DC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 </w:t>
      </w:r>
    </w:p>
    <w:p w:rsidR="005E5D5E" w:rsidRDefault="005E5D5E" w:rsidP="00DC463F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Верещагин Ю.В.</w:t>
      </w:r>
    </w:p>
    <w:p w:rsidR="005E5D5E" w:rsidRDefault="005E5D5E" w:rsidP="00DC463F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5E" w:rsidRDefault="005E5D5E" w:rsidP="00DC463F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Бессарабова А.В.</w:t>
      </w:r>
    </w:p>
    <w:p w:rsidR="005E5D5E" w:rsidRDefault="005E5D5E" w:rsidP="00DC463F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D5E" w:rsidRDefault="005E5D5E" w:rsidP="00DC463F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Денисова Н.В.</w:t>
      </w:r>
    </w:p>
    <w:p w:rsidR="005E5D5E" w:rsidRDefault="005E5D5E" w:rsidP="00DC463F">
      <w:pPr>
        <w:tabs>
          <w:tab w:val="left" w:pos="74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7E" w:rsidRDefault="005E5D5E" w:rsidP="005E5D5E">
      <w:pPr>
        <w:tabs>
          <w:tab w:val="left" w:pos="746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 Наумова Е.П.</w:t>
      </w:r>
      <w:r w:rsidR="00DC46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737E" w:rsidSect="00C8614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3F"/>
    <w:rsid w:val="002177B5"/>
    <w:rsid w:val="002D7A9B"/>
    <w:rsid w:val="003F737E"/>
    <w:rsid w:val="005E5D5E"/>
    <w:rsid w:val="0078010E"/>
    <w:rsid w:val="00AF6BB5"/>
    <w:rsid w:val="00BA25D2"/>
    <w:rsid w:val="00C86140"/>
    <w:rsid w:val="00CF4CE4"/>
    <w:rsid w:val="00D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9D3"/>
  <w15:docId w15:val="{B9566CCF-C925-4B16-8192-800071B0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463F"/>
    <w:rPr>
      <w:color w:val="0000FF"/>
      <w:sz w:val="28"/>
      <w:u w:val="single"/>
      <w:lang w:val="en-US" w:eastAsia="en-US" w:bidi="ar-SA"/>
    </w:rPr>
  </w:style>
  <w:style w:type="table" w:styleId="a4">
    <w:name w:val="Table Grid"/>
    <w:basedOn w:val="a1"/>
    <w:rsid w:val="00DC4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77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badm.ru/" TargetMode="External"/><Relationship Id="rId4" Type="http://schemas.openxmlformats.org/officeDocument/2006/relationships/hyperlink" Target="http://rub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PK2</cp:lastModifiedBy>
  <cp:revision>3</cp:revision>
  <cp:lastPrinted>2017-10-18T04:26:00Z</cp:lastPrinted>
  <dcterms:created xsi:type="dcterms:W3CDTF">2017-10-18T03:29:00Z</dcterms:created>
  <dcterms:modified xsi:type="dcterms:W3CDTF">2017-10-18T04:27:00Z</dcterms:modified>
</cp:coreProperties>
</file>