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DD" w:rsidRDefault="008668DD" w:rsidP="008668DD">
      <w:pPr>
        <w:tabs>
          <w:tab w:val="left" w:pos="333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ПРОТОКОЛ № 80</w:t>
      </w:r>
    </w:p>
    <w:p w:rsidR="008668DD" w:rsidRDefault="008668DD" w:rsidP="00866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 заявок   на участие в открытом аукционе   на право заключения договоров аренды имущества муниципальной собственности, числящегося в составе казны муниципального образования город Рубцовск Алтайского края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                                                                                                   21 марта 2014 года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1.Организатор аукциона:  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Рубцовска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658200, Алтайский 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Рубцовск, пр. Ленина,130.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Место, дата  и время  проведения открытого  аукциона.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 комиссии проводится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Рубцовск, пер. Бульварный,25, кабинет       № 51а.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в 10 час.00 мин. 21.03.2014   (время местное). 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 комиссии:</w:t>
      </w:r>
    </w:p>
    <w:p w:rsidR="008668DD" w:rsidRDefault="008668DD" w:rsidP="008668DD">
      <w:pPr>
        <w:tabs>
          <w:tab w:val="left" w:pos="7080"/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являющихся казной города Рубцовска  Алтайского  края, определен постановлением Администрации города Рубцовска  от 15.08.2012 № 3793 «Об утверждении Положения о единой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город Рубцовск Алтайского края» с изменениями в редакции постановления Администрации города Рубцовска от 28.12.2012 № 5749. В состав комиссии входит  8 человек. Заседание комиссии проводится в присутствии </w:t>
      </w:r>
      <w:r w:rsidR="002612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членов комиссии.  Кворум есть. Комиссия правомочна.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68DD" w:rsidRDefault="008668DD" w:rsidP="008668DD">
      <w:pPr>
        <w:tabs>
          <w:tab w:val="left" w:pos="7080"/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4. Предмет аукциона -</w:t>
      </w:r>
      <w:r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объектов муниципальной собственности, числящихся   в составе казны муниципального образования город Рубцовск Алтайского края:</w:t>
      </w:r>
      <w:r>
        <w:rPr>
          <w:rFonts w:ascii="Times New Roman" w:hAnsi="Times New Roman" w:cs="Times New Roman"/>
          <w:b/>
        </w:rPr>
        <w:t xml:space="preserve"> 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</w:rPr>
        <w:t xml:space="preserve"> – часть нежилого помещения в виде двух комнат №№ 8,9 площадью 38,74 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 xml:space="preserve"> с учетом мест общего пользования согласно экспликации помещения по ул. Комсомольской, д.64, пом.2.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Начальная цена продажи права  6008,96 руб.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Ежемесячный размер арендной платы  6008,96   руб.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Шаг аукциона  300,44 руб.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Срок договора аренды  5 лет 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Цель использования: офисное помещение.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– нежилое помещение по ул. Комсомольской, д.133, пом.20, площадью 12,6 кв.м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Начальная цена продажи права  3427,58 руб.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Ежемесячный размер арендной платы  3427,58   руб.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Шаг аукциона  171,38 руб.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Срок договора аренды  5 лет 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Цель использования: без ограничения.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5. Количество заявок, поданных на участие в аукционе: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лоту № 1 поступила 1 заявка, по лоту № 2 поступила </w:t>
      </w:r>
      <w:r w:rsidR="00CA2C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CA2C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лоты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3,4,5 сняты с аукциона (распоряжение Администрации города Рубцовска от 28.02.2014 № 76).                         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Начало процедуры  рассмотрения  заявок   на участие в открытом  аукционе.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Процедура  рассмотрения  заявок  начата  в 10 часов  00 минут по местному времени.</w:t>
      </w: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8668DD" w:rsidRDefault="008668DD" w:rsidP="008668DD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7. Сведения об участниках   открытого  аукциона, подавших заявки на участие в аукционе</w:t>
      </w:r>
    </w:p>
    <w:tbl>
      <w:tblPr>
        <w:tblStyle w:val="a4"/>
        <w:tblW w:w="9468" w:type="dxa"/>
        <w:tblLook w:val="01E0"/>
      </w:tblPr>
      <w:tblGrid>
        <w:gridCol w:w="1008"/>
        <w:gridCol w:w="1980"/>
        <w:gridCol w:w="1620"/>
        <w:gridCol w:w="4860"/>
      </w:tblGrid>
      <w:tr w:rsidR="008668DD" w:rsidTr="00F244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both"/>
              <w:rPr>
                <w:sz w:val="22"/>
                <w:szCs w:val="22"/>
              </w:rPr>
            </w:pPr>
            <w:r>
              <w:t>№ лота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Регистрационный</w:t>
            </w:r>
            <w:proofErr w:type="gramEnd"/>
            <w:r>
              <w:t xml:space="preserve">        № заявки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t>Дата и время регистрации</w:t>
            </w:r>
          </w:p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t>заявки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both"/>
              <w:rPr>
                <w:sz w:val="22"/>
                <w:szCs w:val="22"/>
              </w:rPr>
            </w:pPr>
            <w:r>
              <w:t xml:space="preserve">         Участник, подавший </w:t>
            </w:r>
          </w:p>
          <w:p w:rsidR="008668DD" w:rsidRDefault="008668DD" w:rsidP="00F244E7">
            <w:pPr>
              <w:jc w:val="both"/>
              <w:rPr>
                <w:b/>
                <w:sz w:val="24"/>
                <w:szCs w:val="24"/>
              </w:rPr>
            </w:pPr>
            <w:r>
              <w:t>заявку на участие в   аукционе</w:t>
            </w:r>
          </w:p>
        </w:tc>
      </w:tr>
      <w:tr w:rsidR="008668DD" w:rsidTr="00F244E7">
        <w:trPr>
          <w:trHeight w:val="7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t>161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both"/>
              <w:rPr>
                <w:sz w:val="22"/>
                <w:szCs w:val="22"/>
              </w:rPr>
            </w:pPr>
            <w:r>
              <w:t>26.02.2014</w:t>
            </w:r>
          </w:p>
          <w:p w:rsidR="008668DD" w:rsidRDefault="008668DD" w:rsidP="00F244E7">
            <w:pPr>
              <w:rPr>
                <w:sz w:val="22"/>
                <w:szCs w:val="22"/>
              </w:rPr>
            </w:pPr>
            <w:r>
              <w:t>11 час.05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both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Домоцентр</w:t>
            </w:r>
            <w:proofErr w:type="spellEnd"/>
            <w:r>
              <w:t xml:space="preserve">», в лице  директора </w:t>
            </w:r>
            <w:proofErr w:type="spellStart"/>
            <w:r>
              <w:t>Толстякова</w:t>
            </w:r>
            <w:proofErr w:type="spellEnd"/>
            <w:r>
              <w:t xml:space="preserve"> Александра  Михайловича, </w:t>
            </w:r>
            <w:proofErr w:type="gramStart"/>
            <w:r>
              <w:t>г</w:t>
            </w:r>
            <w:proofErr w:type="gramEnd"/>
            <w:r>
              <w:t>. Рубцовск, ул. Октябрьская,151,кв.4.</w:t>
            </w:r>
          </w:p>
        </w:tc>
      </w:tr>
      <w:tr w:rsidR="008668DD" w:rsidTr="00F244E7">
        <w:trPr>
          <w:trHeight w:val="7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t>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9F" w:rsidRDefault="00CA2C9F" w:rsidP="00F244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19.03.2014</w:t>
            </w:r>
          </w:p>
          <w:p w:rsidR="008668DD" w:rsidRDefault="00CA2C9F" w:rsidP="00F244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час.55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Pr="009A4BDD" w:rsidRDefault="008668DD" w:rsidP="00F244E7">
            <w:pPr>
              <w:jc w:val="both"/>
            </w:pPr>
            <w:r>
              <w:t xml:space="preserve">Индивидуальный предприниматель Павлова Галина Петровна, </w:t>
            </w:r>
            <w:proofErr w:type="gramStart"/>
            <w:r>
              <w:t>г</w:t>
            </w:r>
            <w:proofErr w:type="gramEnd"/>
            <w:r>
              <w:t>. Рубцовск, ул. Красная,95, кв. 118</w:t>
            </w:r>
            <w:r w:rsidR="00352952">
              <w:t>.</w:t>
            </w:r>
          </w:p>
        </w:tc>
      </w:tr>
      <w:tr w:rsidR="00CA2C9F" w:rsidTr="00F244E7">
        <w:trPr>
          <w:trHeight w:val="7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9F" w:rsidRDefault="00CA2C9F" w:rsidP="00F244E7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9F" w:rsidRDefault="00CA2C9F" w:rsidP="00F244E7">
            <w:pPr>
              <w:jc w:val="center"/>
            </w:pPr>
            <w:r>
              <w:t>164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9F" w:rsidRDefault="0026121E" w:rsidP="00F244E7">
            <w:r>
              <w:t>21.03.2014</w:t>
            </w:r>
          </w:p>
          <w:p w:rsidR="0026121E" w:rsidRDefault="0026121E" w:rsidP="00F244E7">
            <w:r>
              <w:t>09 час. 31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9F" w:rsidRDefault="00352952" w:rsidP="00352952">
            <w:pPr>
              <w:jc w:val="both"/>
            </w:pPr>
            <w:r>
              <w:t xml:space="preserve">Физ. лицо Зайцев Дмитрий Николаевич, г. Рубцовск, ул. </w:t>
            </w:r>
            <w:proofErr w:type="gramStart"/>
            <w:r>
              <w:t>Комсомольская</w:t>
            </w:r>
            <w:proofErr w:type="gramEnd"/>
            <w:r>
              <w:t>,189, кв.78.</w:t>
            </w:r>
          </w:p>
        </w:tc>
      </w:tr>
    </w:tbl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 итогам рассмотрения заявок на участие в открытом аукционе документы  представлены заявителем  в полном объеме и отвечают  требованиям  документации к аукциону.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Принятое решение комиссией о допуске/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недопуске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к участию в  открытом аукционе   на право заключения договоров аренды объектов муниципальной собственности, числящихся в составе казны муниципального образования город Рубцовск Алтайского края в отношении каждого заявителя.</w:t>
      </w:r>
    </w:p>
    <w:tbl>
      <w:tblPr>
        <w:tblStyle w:val="a4"/>
        <w:tblW w:w="9828" w:type="dxa"/>
        <w:tblLayout w:type="fixed"/>
        <w:tblLook w:val="01E0"/>
      </w:tblPr>
      <w:tblGrid>
        <w:gridCol w:w="1188"/>
        <w:gridCol w:w="3780"/>
        <w:gridCol w:w="2340"/>
        <w:gridCol w:w="2520"/>
      </w:tblGrid>
      <w:tr w:rsidR="008668DD" w:rsidTr="00F244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Регистрационный</w:t>
            </w:r>
            <w:proofErr w:type="gramEnd"/>
            <w:r>
              <w:t xml:space="preserve">        №         заявки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both"/>
              <w:rPr>
                <w:sz w:val="22"/>
                <w:szCs w:val="22"/>
              </w:rPr>
            </w:pPr>
            <w:r>
              <w:t xml:space="preserve">         Участник, подавший </w:t>
            </w:r>
          </w:p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t>заявку на участие в  аукционе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t xml:space="preserve">Решение о допуске/ </w:t>
            </w:r>
            <w:proofErr w:type="spellStart"/>
            <w:r>
              <w:t>недопуске</w:t>
            </w:r>
            <w:proofErr w:type="spellEnd"/>
            <w:r>
              <w:t xml:space="preserve"> к участию в  аукционе </w:t>
            </w:r>
          </w:p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both"/>
              <w:rPr>
                <w:sz w:val="22"/>
                <w:szCs w:val="22"/>
              </w:rPr>
            </w:pPr>
            <w:r>
              <w:t xml:space="preserve">   Причина отказа</w:t>
            </w:r>
          </w:p>
        </w:tc>
      </w:tr>
      <w:tr w:rsidR="008668DD" w:rsidTr="00F244E7">
        <w:trPr>
          <w:trHeight w:val="2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both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Домоцентр</w:t>
            </w:r>
            <w:proofErr w:type="spellEnd"/>
            <w: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t>допустить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D" w:rsidRDefault="008668DD" w:rsidP="00F244E7">
            <w:pPr>
              <w:jc w:val="both"/>
              <w:rPr>
                <w:sz w:val="22"/>
                <w:szCs w:val="22"/>
              </w:rPr>
            </w:pPr>
          </w:p>
          <w:p w:rsidR="008668DD" w:rsidRDefault="008668DD" w:rsidP="00F244E7">
            <w:pPr>
              <w:jc w:val="both"/>
              <w:rPr>
                <w:sz w:val="22"/>
                <w:szCs w:val="22"/>
              </w:rPr>
            </w:pPr>
          </w:p>
        </w:tc>
      </w:tr>
      <w:tr w:rsidR="008668DD" w:rsidTr="00F244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Pr="00C81AAC" w:rsidRDefault="008668DD" w:rsidP="00F244E7">
            <w:pPr>
              <w:jc w:val="both"/>
            </w:pPr>
            <w:r w:rsidRPr="00C81AAC">
              <w:t>ИП Павлова Г.П.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DD" w:rsidRDefault="008668DD" w:rsidP="00F244E7">
            <w:pPr>
              <w:jc w:val="center"/>
              <w:rPr>
                <w:sz w:val="22"/>
                <w:szCs w:val="22"/>
              </w:rPr>
            </w:pPr>
            <w:r>
              <w:t>допустить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D" w:rsidRDefault="008668DD" w:rsidP="00F244E7">
            <w:pPr>
              <w:jc w:val="both"/>
              <w:rPr>
                <w:sz w:val="22"/>
                <w:szCs w:val="22"/>
              </w:rPr>
            </w:pPr>
          </w:p>
          <w:p w:rsidR="008668DD" w:rsidRDefault="008668DD" w:rsidP="00F244E7">
            <w:pPr>
              <w:jc w:val="both"/>
              <w:rPr>
                <w:sz w:val="22"/>
                <w:szCs w:val="22"/>
              </w:rPr>
            </w:pPr>
          </w:p>
        </w:tc>
      </w:tr>
      <w:tr w:rsidR="00CA2C9F" w:rsidTr="00F244E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9F" w:rsidRDefault="00CA2C9F" w:rsidP="00F244E7">
            <w:pPr>
              <w:jc w:val="center"/>
            </w:pPr>
            <w:r>
              <w:t>164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9F" w:rsidRPr="00C81AAC" w:rsidRDefault="00352952" w:rsidP="00F244E7">
            <w:pPr>
              <w:jc w:val="both"/>
            </w:pPr>
            <w:r>
              <w:t>Физ. Лицо Зайцев Дмитрий Николаевич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9F" w:rsidRDefault="00CA2C9F" w:rsidP="00F244E7">
            <w:pPr>
              <w:jc w:val="center"/>
            </w:pPr>
            <w:r>
              <w:t>допустить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9F" w:rsidRDefault="00CA2C9F" w:rsidP="00F244E7">
            <w:pPr>
              <w:jc w:val="both"/>
            </w:pPr>
          </w:p>
          <w:p w:rsidR="00352952" w:rsidRDefault="00352952" w:rsidP="00F244E7">
            <w:pPr>
              <w:jc w:val="both"/>
            </w:pPr>
          </w:p>
        </w:tc>
      </w:tr>
    </w:tbl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и документацией к открытому  аукциону комиссия выносит на голосование следующие предложения: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10.1. </w:t>
      </w:r>
      <w:r>
        <w:rPr>
          <w:rFonts w:ascii="Times New Roman" w:hAnsi="Times New Roman" w:cs="Times New Roman"/>
          <w:sz w:val="24"/>
          <w:szCs w:val="24"/>
        </w:rPr>
        <w:t>Допустить заявителя: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лоту № 1 – </w:t>
      </w:r>
      <w:r>
        <w:rPr>
          <w:rFonts w:ascii="Times New Roman" w:hAnsi="Times New Roman" w:cs="Times New Roman"/>
        </w:rPr>
        <w:t>часть нежилого помещения в виде двух комнат №№ 8,9 площадью 38,74 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 xml:space="preserve"> с учетом мест общего пользования согласно экспликации помещения по ул. Комсомольской, д.64, пом.2 </w:t>
      </w:r>
      <w:r>
        <w:rPr>
          <w:rFonts w:ascii="Times New Roman" w:hAnsi="Times New Roman" w:cs="Times New Roman"/>
          <w:sz w:val="24"/>
          <w:szCs w:val="24"/>
        </w:rPr>
        <w:t xml:space="preserve"> и  признать участником аукциона.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10.2.</w:t>
      </w:r>
      <w:r>
        <w:rPr>
          <w:rFonts w:ascii="Times New Roman" w:hAnsi="Times New Roman" w:cs="Times New Roman"/>
          <w:sz w:val="24"/>
          <w:szCs w:val="24"/>
        </w:rPr>
        <w:t xml:space="preserve"> Допустить заявител</w:t>
      </w:r>
      <w:r w:rsidR="0035295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: ИП  Павлову Г.П. </w:t>
      </w:r>
      <w:r w:rsidR="00352952">
        <w:rPr>
          <w:rFonts w:ascii="Times New Roman" w:hAnsi="Times New Roman" w:cs="Times New Roman"/>
          <w:sz w:val="24"/>
          <w:szCs w:val="24"/>
        </w:rPr>
        <w:t>и физическое лицо Зайцева Д</w:t>
      </w:r>
      <w:r w:rsidR="00E33E12">
        <w:rPr>
          <w:rFonts w:ascii="Times New Roman" w:hAnsi="Times New Roman" w:cs="Times New Roman"/>
          <w:sz w:val="24"/>
          <w:szCs w:val="24"/>
        </w:rPr>
        <w:t>. Н.</w:t>
      </w:r>
      <w:r w:rsidR="00352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лоту № 2 - </w:t>
      </w:r>
      <w:r>
        <w:rPr>
          <w:rFonts w:ascii="Times New Roman" w:hAnsi="Times New Roman" w:cs="Times New Roman"/>
        </w:rPr>
        <w:t>нежилое помещение по ул. Комсомольской, д.133, пом.20, площадью 12,6 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признать участник</w:t>
      </w:r>
      <w:r w:rsidR="00352952">
        <w:rPr>
          <w:rFonts w:ascii="Times New Roman" w:hAnsi="Times New Roman" w:cs="Times New Roman"/>
          <w:sz w:val="24"/>
          <w:szCs w:val="24"/>
        </w:rPr>
        <w:t>ами</w:t>
      </w:r>
      <w:r w:rsidR="00E33E12">
        <w:rPr>
          <w:rFonts w:ascii="Times New Roman" w:hAnsi="Times New Roman" w:cs="Times New Roman"/>
          <w:sz w:val="24"/>
          <w:szCs w:val="24"/>
        </w:rPr>
        <w:t xml:space="preserve"> аукциона, который состоится 24.03.2014 года.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Решение комиссии: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>Учитывая, что по лоту № 1 была допущена 1 заявка,  и заявитель был признан участником аукциона,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муниципального имущества,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1 несостоявшимся. 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предусмотренными документацией об аукционе, заключить договор аренды с единственным участником аукцион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начальной цене 6008,96 руб. 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.Организатор  торгов в течение трех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аукциона передает единственному  участнику один экземпляр протокола.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аукциона предоставляет единственному участнику проект договора аренды, при условии полной оплаты стоимости права на  заключение   договора аренды  муниципального   имущества.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E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динственный участник единовременно,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аукциона, оплачивает организатору торгов стоимость права заключения договора аренды муниципального имущества.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Договор   аренды заключается с </w:t>
      </w:r>
      <w:r w:rsidR="0026121E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>
        <w:rPr>
          <w:rFonts w:ascii="Times New Roman" w:hAnsi="Times New Roman" w:cs="Times New Roman"/>
          <w:sz w:val="24"/>
          <w:szCs w:val="24"/>
        </w:rPr>
        <w:t xml:space="preserve"> участником аукциона, не    ранее   чем через десять дней  со дня   размещения  протокола о результатах аукциона на официальном сайте  торгов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 и   на официальном    сайте   Администрации города  Рубцовска Алтайского края.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Проголосовало: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6121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121E">
        <w:rPr>
          <w:rFonts w:ascii="Times New Roman" w:hAnsi="Times New Roman" w:cs="Times New Roman"/>
          <w:b/>
          <w:sz w:val="24"/>
          <w:szCs w:val="24"/>
        </w:rPr>
        <w:t xml:space="preserve">5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Против-нет</w:t>
      </w:r>
      <w:proofErr w:type="spellEnd"/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Воздержалось-нет</w:t>
      </w:r>
      <w:proofErr w:type="spellEnd"/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окончания рассмотрения заявок  на участие в аукционе: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 марта 2014 года   в  10 час.</w:t>
      </w:r>
      <w:r w:rsidR="00E33E12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 xml:space="preserve">  мин.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 на участие    в открытом     аукционе    на право   заключения  договоров аренды объектов муниципальной собственности, числящихся в составе казны муниципального образования город Рубцовск Алтайского края,  подписан всеми присутствующими на заседании членами комиссии и подлежит размещению на   официальном сайте торгов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сайте администрации  города: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rubadm</w:t>
        </w:r>
        <w:proofErr w:type="spellEnd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в день окончания рассмотрения заявок.</w:t>
      </w:r>
      <w:proofErr w:type="gramEnd"/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                                               Д.З. Фельдман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Тилилицин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668DD" w:rsidRDefault="008668DD" w:rsidP="008668DD">
      <w:pPr>
        <w:tabs>
          <w:tab w:val="left" w:pos="2542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Л.М. Перова </w:t>
      </w:r>
    </w:p>
    <w:p w:rsidR="008668DD" w:rsidRDefault="008668DD" w:rsidP="008668DD">
      <w:pPr>
        <w:tabs>
          <w:tab w:val="left" w:pos="2542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668DD" w:rsidRDefault="008668DD" w:rsidP="008668DD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3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668DD" w:rsidRDefault="008668DD" w:rsidP="00866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668DD" w:rsidRDefault="008668DD" w:rsidP="008668DD">
      <w:pPr>
        <w:tabs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68DD" w:rsidRDefault="008668DD" w:rsidP="008668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68DD" w:rsidRDefault="008668DD" w:rsidP="008668DD">
      <w:pPr>
        <w:spacing w:after="0" w:line="240" w:lineRule="auto"/>
        <w:rPr>
          <w:rFonts w:ascii="Times New Roman" w:hAnsi="Times New Roman" w:cs="Times New Roman"/>
        </w:rPr>
      </w:pPr>
    </w:p>
    <w:p w:rsidR="008668DD" w:rsidRDefault="008668DD" w:rsidP="008668DD"/>
    <w:p w:rsidR="008668DD" w:rsidRDefault="008668DD"/>
    <w:p w:rsidR="008668DD" w:rsidRDefault="008668DD"/>
    <w:sectPr w:rsidR="008668DD" w:rsidSect="0052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D6184"/>
    <w:multiLevelType w:val="hybridMultilevel"/>
    <w:tmpl w:val="C218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280"/>
    <w:rsid w:val="001E0670"/>
    <w:rsid w:val="0026121E"/>
    <w:rsid w:val="00270280"/>
    <w:rsid w:val="00352952"/>
    <w:rsid w:val="00377B99"/>
    <w:rsid w:val="00401751"/>
    <w:rsid w:val="00516B1F"/>
    <w:rsid w:val="00525218"/>
    <w:rsid w:val="006261E8"/>
    <w:rsid w:val="0063042C"/>
    <w:rsid w:val="006D6D0A"/>
    <w:rsid w:val="006E4E37"/>
    <w:rsid w:val="006F684D"/>
    <w:rsid w:val="00746E20"/>
    <w:rsid w:val="008668DD"/>
    <w:rsid w:val="00941897"/>
    <w:rsid w:val="009A4BDD"/>
    <w:rsid w:val="00A335F3"/>
    <w:rsid w:val="00B97BA1"/>
    <w:rsid w:val="00BA36BE"/>
    <w:rsid w:val="00C25FCB"/>
    <w:rsid w:val="00C74823"/>
    <w:rsid w:val="00C81AAC"/>
    <w:rsid w:val="00CA2C9F"/>
    <w:rsid w:val="00D72DDB"/>
    <w:rsid w:val="00E33E12"/>
    <w:rsid w:val="00ED3828"/>
    <w:rsid w:val="00FC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0280"/>
    <w:rPr>
      <w:color w:val="0000FF"/>
      <w:sz w:val="28"/>
      <w:u w:val="single"/>
      <w:lang w:val="en-US" w:eastAsia="en-US" w:bidi="ar-SA"/>
    </w:rPr>
  </w:style>
  <w:style w:type="table" w:styleId="a4">
    <w:name w:val="Table Grid"/>
    <w:basedOn w:val="a1"/>
    <w:rsid w:val="0027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4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06E9-95AA-4FB9-8150-19DB27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19</cp:revision>
  <cp:lastPrinted>2014-03-21T02:57:00Z</cp:lastPrinted>
  <dcterms:created xsi:type="dcterms:W3CDTF">2014-03-13T06:33:00Z</dcterms:created>
  <dcterms:modified xsi:type="dcterms:W3CDTF">2014-03-21T06:34:00Z</dcterms:modified>
</cp:coreProperties>
</file>