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4A5080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21.01.2022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 w:rsidR="00E5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77797C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7797C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A33B5E" w:rsidRPr="0077797C">
        <w:rPr>
          <w:rFonts w:ascii="Times New Roman" w:eastAsia="Times New Roman" w:hAnsi="Times New Roman" w:cs="Times New Roman"/>
          <w:sz w:val="27"/>
          <w:szCs w:val="27"/>
        </w:rPr>
        <w:t>о ст</w:t>
      </w:r>
      <w:r w:rsidR="006F0108" w:rsidRPr="0077797C">
        <w:rPr>
          <w:rFonts w:ascii="Times New Roman" w:eastAsia="Times New Roman" w:hAnsi="Times New Roman" w:cs="Times New Roman"/>
          <w:sz w:val="27"/>
          <w:szCs w:val="27"/>
        </w:rPr>
        <w:t>атьями</w:t>
      </w:r>
      <w:r w:rsidR="00A33B5E" w:rsidRPr="0077797C">
        <w:rPr>
          <w:rFonts w:ascii="Times New Roman" w:eastAsia="Times New Roman" w:hAnsi="Times New Roman" w:cs="Times New Roman"/>
          <w:sz w:val="27"/>
          <w:szCs w:val="27"/>
        </w:rPr>
        <w:t xml:space="preserve"> 39.11, 39.12 Земельного Кодекса Российской Федерации, </w:t>
      </w:r>
      <w:r w:rsidRPr="0077797C">
        <w:rPr>
          <w:rFonts w:ascii="Times New Roman" w:eastAsia="Times New Roman" w:hAnsi="Times New Roman" w:cs="Times New Roman"/>
          <w:sz w:val="27"/>
          <w:szCs w:val="27"/>
        </w:rPr>
        <w:t>постановлением Администрации города Рубцовс</w:t>
      </w:r>
      <w:r w:rsidR="00A33B5E" w:rsidRPr="0077797C">
        <w:rPr>
          <w:rFonts w:ascii="Times New Roman" w:eastAsia="Times New Roman" w:hAnsi="Times New Roman" w:cs="Times New Roman"/>
          <w:sz w:val="27"/>
          <w:szCs w:val="27"/>
        </w:rPr>
        <w:t>ка Алтайского края от 19.12</w:t>
      </w:r>
      <w:r w:rsidR="008F271B" w:rsidRPr="0077797C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0353D6" w:rsidRPr="0077797C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0353D6" w:rsidRPr="007779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33B5E" w:rsidRPr="0077797C">
        <w:rPr>
          <w:rFonts w:ascii="Times New Roman" w:eastAsia="Times New Roman" w:hAnsi="Times New Roman" w:cs="Times New Roman"/>
          <w:sz w:val="27"/>
          <w:szCs w:val="27"/>
        </w:rPr>
        <w:t>3214</w:t>
      </w: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A33B5E" w:rsidRPr="0077797C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r w:rsidR="00A33B5E" w:rsidRPr="0077797C">
        <w:rPr>
          <w:rFonts w:ascii="Times New Roman" w:hAnsi="Times New Roman" w:cs="Times New Roman"/>
          <w:sz w:val="27"/>
          <w:szCs w:val="27"/>
        </w:rPr>
        <w:t>Порядка организации и проведения аукциона по продаже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город Рубцовск Алтайского края</w:t>
      </w:r>
      <w:r w:rsidRPr="0077797C">
        <w:rPr>
          <w:rFonts w:ascii="Times New Roman" w:hAnsi="Times New Roman" w:cs="Times New Roman"/>
          <w:sz w:val="27"/>
          <w:szCs w:val="27"/>
        </w:rPr>
        <w:t>»</w:t>
      </w:r>
      <w:r w:rsidR="00FF3798" w:rsidRPr="0077797C">
        <w:rPr>
          <w:rFonts w:ascii="Times New Roman" w:hAnsi="Times New Roman" w:cs="Times New Roman"/>
          <w:sz w:val="27"/>
          <w:szCs w:val="27"/>
        </w:rPr>
        <w:t>, руководствуясь распоряжением Администрации города Рубцовска</w:t>
      </w:r>
      <w:proofErr w:type="gramEnd"/>
      <w:r w:rsidR="00FF3798" w:rsidRPr="0077797C">
        <w:rPr>
          <w:rFonts w:ascii="Times New Roman" w:hAnsi="Times New Roman" w:cs="Times New Roman"/>
          <w:sz w:val="27"/>
          <w:szCs w:val="27"/>
        </w:rPr>
        <w:t xml:space="preserve"> от 19.01.2022 №</w:t>
      </w:r>
      <w:r w:rsidR="00F23829">
        <w:rPr>
          <w:rFonts w:ascii="Times New Roman" w:hAnsi="Times New Roman" w:cs="Times New Roman"/>
          <w:sz w:val="27"/>
          <w:szCs w:val="27"/>
        </w:rPr>
        <w:t xml:space="preserve"> </w:t>
      </w:r>
      <w:r w:rsidR="00FF3798" w:rsidRPr="0077797C">
        <w:rPr>
          <w:rFonts w:ascii="Times New Roman" w:hAnsi="Times New Roman" w:cs="Times New Roman"/>
          <w:sz w:val="27"/>
          <w:szCs w:val="27"/>
        </w:rPr>
        <w:t>27л</w:t>
      </w:r>
      <w:r w:rsidR="00FC43C0" w:rsidRPr="0077797C">
        <w:rPr>
          <w:rFonts w:ascii="Times New Roman" w:hAnsi="Times New Roman" w:cs="Times New Roman"/>
          <w:sz w:val="27"/>
          <w:szCs w:val="27"/>
        </w:rPr>
        <w:t>:</w:t>
      </w:r>
      <w:r w:rsidR="00FC43C0" w:rsidRPr="0077797C">
        <w:rPr>
          <w:sz w:val="27"/>
          <w:szCs w:val="27"/>
        </w:rPr>
        <w:t xml:space="preserve">        </w:t>
      </w:r>
    </w:p>
    <w:p w:rsidR="00FC43C0" w:rsidRPr="0077797C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 Комитету Администрации города Рубцовска по управлению имуществом (Колупаев</w:t>
      </w:r>
      <w:r w:rsidR="00B53D0A" w:rsidRPr="0077797C">
        <w:rPr>
          <w:rFonts w:ascii="Times New Roman" w:hAnsi="Times New Roman" w:cs="Times New Roman"/>
          <w:sz w:val="27"/>
          <w:szCs w:val="27"/>
        </w:rPr>
        <w:t xml:space="preserve"> А.Н.</w:t>
      </w:r>
      <w:r w:rsidRPr="0077797C">
        <w:rPr>
          <w:rFonts w:ascii="Times New Roman" w:hAnsi="Times New Roman" w:cs="Times New Roman"/>
          <w:sz w:val="27"/>
          <w:szCs w:val="27"/>
        </w:rPr>
        <w:t xml:space="preserve">)  организовать </w:t>
      </w:r>
      <w:r w:rsidR="00B451B6" w:rsidRPr="0077797C">
        <w:rPr>
          <w:rFonts w:ascii="Times New Roman" w:eastAsia="Times New Roman" w:hAnsi="Times New Roman" w:cs="Times New Roman"/>
          <w:sz w:val="27"/>
          <w:szCs w:val="27"/>
        </w:rPr>
        <w:t>проведени</w:t>
      </w:r>
      <w:r w:rsidR="00186956" w:rsidRPr="0077797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A33B5E" w:rsidRPr="0077797C">
        <w:rPr>
          <w:rFonts w:ascii="Times New Roman" w:eastAsia="Times New Roman" w:hAnsi="Times New Roman" w:cs="Times New Roman"/>
          <w:sz w:val="27"/>
          <w:szCs w:val="27"/>
        </w:rPr>
        <w:t xml:space="preserve"> открытого</w:t>
      </w:r>
      <w:r w:rsidR="00B451B6" w:rsidRPr="0077797C">
        <w:rPr>
          <w:rFonts w:ascii="Times New Roman" w:eastAsia="Times New Roman" w:hAnsi="Times New Roman" w:cs="Times New Roman"/>
          <w:sz w:val="27"/>
          <w:szCs w:val="27"/>
        </w:rPr>
        <w:t xml:space="preserve"> аукциона </w:t>
      </w:r>
      <w:r w:rsidR="00B451B6" w:rsidRPr="0077797C">
        <w:rPr>
          <w:rFonts w:ascii="Times New Roman" w:hAnsi="Times New Roman"/>
          <w:spacing w:val="2"/>
          <w:sz w:val="27"/>
          <w:szCs w:val="27"/>
        </w:rPr>
        <w:t xml:space="preserve">по продаже права на заключение </w:t>
      </w:r>
      <w:r w:rsidR="00A33B5E" w:rsidRPr="0077797C">
        <w:rPr>
          <w:rFonts w:ascii="Times New Roman" w:hAnsi="Times New Roman" w:cs="Times New Roman"/>
          <w:sz w:val="27"/>
          <w:szCs w:val="27"/>
        </w:rPr>
        <w:t>договоров аренды земельных участков для строительства отдельными лотами</w:t>
      </w:r>
      <w:r w:rsidRPr="0077797C">
        <w:rPr>
          <w:rFonts w:ascii="Times New Roman" w:hAnsi="Times New Roman" w:cs="Times New Roman"/>
          <w:sz w:val="27"/>
          <w:szCs w:val="27"/>
        </w:rPr>
        <w:t>:</w:t>
      </w:r>
    </w:p>
    <w:p w:rsidR="00FC43C0" w:rsidRPr="0077797C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 xml:space="preserve">1.1. </w:t>
      </w:r>
      <w:r w:rsidR="00B451B6" w:rsidRPr="0077797C">
        <w:rPr>
          <w:rFonts w:ascii="Times New Roman" w:hAnsi="Times New Roman" w:cs="Times New Roman"/>
          <w:sz w:val="27"/>
          <w:szCs w:val="27"/>
        </w:rPr>
        <w:t>г.</w:t>
      </w:r>
      <w:r w:rsidR="001347C6" w:rsidRPr="0077797C">
        <w:rPr>
          <w:rFonts w:ascii="Times New Roman" w:hAnsi="Times New Roman" w:cs="Times New Roman"/>
          <w:sz w:val="27"/>
          <w:szCs w:val="27"/>
        </w:rPr>
        <w:t xml:space="preserve"> </w:t>
      </w:r>
      <w:r w:rsidR="00B451B6" w:rsidRPr="0077797C">
        <w:rPr>
          <w:rFonts w:ascii="Times New Roman" w:hAnsi="Times New Roman" w:cs="Times New Roman"/>
          <w:sz w:val="27"/>
          <w:szCs w:val="27"/>
        </w:rPr>
        <w:t xml:space="preserve">Рубцовск, </w:t>
      </w:r>
      <w:r w:rsidR="00FB30CC" w:rsidRPr="0077797C">
        <w:rPr>
          <w:rFonts w:ascii="Times New Roman" w:hAnsi="Times New Roman" w:cs="Times New Roman"/>
          <w:sz w:val="27"/>
          <w:szCs w:val="27"/>
        </w:rPr>
        <w:t>пер. Объездной</w:t>
      </w:r>
      <w:r w:rsidR="00A33B5E" w:rsidRPr="0077797C">
        <w:rPr>
          <w:rFonts w:ascii="Times New Roman" w:hAnsi="Times New Roman" w:cs="Times New Roman"/>
          <w:sz w:val="27"/>
          <w:szCs w:val="27"/>
        </w:rPr>
        <w:t xml:space="preserve">, </w:t>
      </w:r>
      <w:r w:rsidR="00F54A9B" w:rsidRPr="0077797C">
        <w:rPr>
          <w:rFonts w:ascii="Times New Roman" w:hAnsi="Times New Roman" w:cs="Times New Roman"/>
          <w:sz w:val="27"/>
          <w:szCs w:val="27"/>
        </w:rPr>
        <w:t xml:space="preserve">земельный </w:t>
      </w:r>
      <w:r w:rsidR="00A33B5E" w:rsidRPr="0077797C">
        <w:rPr>
          <w:rFonts w:ascii="Times New Roman" w:hAnsi="Times New Roman" w:cs="Times New Roman"/>
          <w:sz w:val="27"/>
          <w:szCs w:val="27"/>
        </w:rPr>
        <w:t xml:space="preserve">участок </w:t>
      </w:r>
      <w:r w:rsidR="00FB30CC" w:rsidRPr="0077797C">
        <w:rPr>
          <w:rFonts w:ascii="Times New Roman" w:hAnsi="Times New Roman" w:cs="Times New Roman"/>
          <w:sz w:val="27"/>
          <w:szCs w:val="27"/>
        </w:rPr>
        <w:t>6</w:t>
      </w:r>
      <w:r w:rsidRPr="0077797C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F76198" w:rsidRPr="0077797C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 xml:space="preserve">1.2. </w:t>
      </w:r>
      <w:r w:rsidR="00F76198" w:rsidRPr="0077797C">
        <w:rPr>
          <w:rFonts w:ascii="Times New Roman" w:hAnsi="Times New Roman" w:cs="Times New Roman"/>
          <w:sz w:val="27"/>
          <w:szCs w:val="27"/>
        </w:rPr>
        <w:t xml:space="preserve">г. Рубцовск, </w:t>
      </w:r>
      <w:r w:rsidR="00FB30CC" w:rsidRPr="0077797C">
        <w:rPr>
          <w:rFonts w:ascii="Times New Roman" w:hAnsi="Times New Roman" w:cs="Times New Roman"/>
          <w:sz w:val="27"/>
          <w:szCs w:val="27"/>
        </w:rPr>
        <w:t>пер</w:t>
      </w:r>
      <w:r w:rsidR="00F76198" w:rsidRPr="0077797C">
        <w:rPr>
          <w:rFonts w:ascii="Times New Roman" w:hAnsi="Times New Roman" w:cs="Times New Roman"/>
          <w:sz w:val="27"/>
          <w:szCs w:val="27"/>
        </w:rPr>
        <w:t xml:space="preserve">. </w:t>
      </w:r>
      <w:r w:rsidR="00FB30CC" w:rsidRPr="0077797C">
        <w:rPr>
          <w:rFonts w:ascii="Times New Roman" w:hAnsi="Times New Roman" w:cs="Times New Roman"/>
          <w:sz w:val="27"/>
          <w:szCs w:val="27"/>
        </w:rPr>
        <w:t>Объездной</w:t>
      </w:r>
      <w:r w:rsidR="00F76198" w:rsidRPr="0077797C">
        <w:rPr>
          <w:rFonts w:ascii="Times New Roman" w:hAnsi="Times New Roman" w:cs="Times New Roman"/>
          <w:sz w:val="27"/>
          <w:szCs w:val="27"/>
        </w:rPr>
        <w:t xml:space="preserve">, </w:t>
      </w:r>
      <w:r w:rsidR="00F54A9B" w:rsidRPr="0077797C">
        <w:rPr>
          <w:rFonts w:ascii="Times New Roman" w:hAnsi="Times New Roman" w:cs="Times New Roman"/>
          <w:sz w:val="27"/>
          <w:szCs w:val="27"/>
        </w:rPr>
        <w:t xml:space="preserve">земельный </w:t>
      </w:r>
      <w:r w:rsidR="00F76198" w:rsidRPr="0077797C">
        <w:rPr>
          <w:rFonts w:ascii="Times New Roman" w:hAnsi="Times New Roman" w:cs="Times New Roman"/>
          <w:sz w:val="27"/>
          <w:szCs w:val="27"/>
        </w:rPr>
        <w:t xml:space="preserve">участок </w:t>
      </w:r>
      <w:r w:rsidR="00FB30CC" w:rsidRPr="0077797C">
        <w:rPr>
          <w:rFonts w:ascii="Times New Roman" w:hAnsi="Times New Roman" w:cs="Times New Roman"/>
          <w:sz w:val="27"/>
          <w:szCs w:val="27"/>
        </w:rPr>
        <w:t>7</w:t>
      </w:r>
      <w:r w:rsidR="00F54A9B" w:rsidRPr="0077797C">
        <w:rPr>
          <w:rFonts w:ascii="Times New Roman" w:hAnsi="Times New Roman" w:cs="Times New Roman"/>
          <w:sz w:val="27"/>
          <w:szCs w:val="27"/>
        </w:rPr>
        <w:t>;</w:t>
      </w:r>
    </w:p>
    <w:p w:rsidR="00FB30CC" w:rsidRPr="0077797C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1.3.</w:t>
      </w:r>
      <w:r w:rsidR="00F54A9B" w:rsidRPr="0077797C">
        <w:rPr>
          <w:rFonts w:ascii="Times New Roman" w:hAnsi="Times New Roman" w:cs="Times New Roman"/>
          <w:sz w:val="27"/>
          <w:szCs w:val="27"/>
        </w:rPr>
        <w:t xml:space="preserve"> </w:t>
      </w:r>
      <w:r w:rsidR="00A33B5E" w:rsidRPr="0077797C">
        <w:rPr>
          <w:rFonts w:ascii="Times New Roman" w:hAnsi="Times New Roman" w:cs="Times New Roman"/>
          <w:sz w:val="27"/>
          <w:szCs w:val="27"/>
        </w:rPr>
        <w:t xml:space="preserve">г. Рубцовск, ул. </w:t>
      </w:r>
      <w:proofErr w:type="gramStart"/>
      <w:r w:rsidR="00FB30CC" w:rsidRPr="0077797C">
        <w:rPr>
          <w:rFonts w:ascii="Times New Roman" w:hAnsi="Times New Roman" w:cs="Times New Roman"/>
          <w:sz w:val="27"/>
          <w:szCs w:val="27"/>
        </w:rPr>
        <w:t>Гарнизонная</w:t>
      </w:r>
      <w:proofErr w:type="gramEnd"/>
      <w:r w:rsidR="00A33B5E" w:rsidRPr="0077797C">
        <w:rPr>
          <w:rFonts w:ascii="Times New Roman" w:hAnsi="Times New Roman" w:cs="Times New Roman"/>
          <w:sz w:val="27"/>
          <w:szCs w:val="27"/>
        </w:rPr>
        <w:t xml:space="preserve">, </w:t>
      </w:r>
      <w:r w:rsidR="00F54A9B" w:rsidRPr="0077797C">
        <w:rPr>
          <w:rFonts w:ascii="Times New Roman" w:hAnsi="Times New Roman" w:cs="Times New Roman"/>
          <w:sz w:val="27"/>
          <w:szCs w:val="27"/>
        </w:rPr>
        <w:t xml:space="preserve">земельный </w:t>
      </w:r>
      <w:r w:rsidR="00A33B5E" w:rsidRPr="0077797C">
        <w:rPr>
          <w:rFonts w:ascii="Times New Roman" w:hAnsi="Times New Roman" w:cs="Times New Roman"/>
          <w:sz w:val="27"/>
          <w:szCs w:val="27"/>
        </w:rPr>
        <w:t xml:space="preserve">участок </w:t>
      </w:r>
      <w:r w:rsidR="00FB30CC" w:rsidRPr="0077797C">
        <w:rPr>
          <w:rFonts w:ascii="Times New Roman" w:hAnsi="Times New Roman" w:cs="Times New Roman"/>
          <w:sz w:val="27"/>
          <w:szCs w:val="27"/>
        </w:rPr>
        <w:t>32;</w:t>
      </w:r>
    </w:p>
    <w:p w:rsidR="00FB30CC" w:rsidRPr="0077797C" w:rsidRDefault="00FB30CC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 xml:space="preserve">1.4. г. Рубцовск, ул. </w:t>
      </w:r>
      <w:proofErr w:type="gramStart"/>
      <w:r w:rsidRPr="0077797C">
        <w:rPr>
          <w:rFonts w:ascii="Times New Roman" w:hAnsi="Times New Roman" w:cs="Times New Roman"/>
          <w:sz w:val="27"/>
          <w:szCs w:val="27"/>
        </w:rPr>
        <w:t>Гарнизонная</w:t>
      </w:r>
      <w:proofErr w:type="gramEnd"/>
      <w:r w:rsidRPr="0077797C">
        <w:rPr>
          <w:rFonts w:ascii="Times New Roman" w:hAnsi="Times New Roman" w:cs="Times New Roman"/>
          <w:sz w:val="27"/>
          <w:szCs w:val="27"/>
        </w:rPr>
        <w:t>, земельный участок 33;</w:t>
      </w:r>
    </w:p>
    <w:p w:rsidR="00FB30CC" w:rsidRPr="0077797C" w:rsidRDefault="00FB30CC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 xml:space="preserve">1.5. г. Рубцовск, ул. </w:t>
      </w:r>
      <w:proofErr w:type="gramStart"/>
      <w:r w:rsidRPr="0077797C">
        <w:rPr>
          <w:rFonts w:ascii="Times New Roman" w:hAnsi="Times New Roman" w:cs="Times New Roman"/>
          <w:sz w:val="27"/>
          <w:szCs w:val="27"/>
        </w:rPr>
        <w:t>Павлодарская</w:t>
      </w:r>
      <w:proofErr w:type="gramEnd"/>
      <w:r w:rsidRPr="0077797C">
        <w:rPr>
          <w:rFonts w:ascii="Times New Roman" w:hAnsi="Times New Roman" w:cs="Times New Roman"/>
          <w:sz w:val="27"/>
          <w:szCs w:val="27"/>
        </w:rPr>
        <w:t>, земельный участок 11;</w:t>
      </w:r>
    </w:p>
    <w:p w:rsidR="00FB30CC" w:rsidRPr="0077797C" w:rsidRDefault="00FB30CC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</w:t>
      </w:r>
      <w:r w:rsidR="00094661" w:rsidRPr="0077797C">
        <w:rPr>
          <w:rFonts w:ascii="Times New Roman" w:hAnsi="Times New Roman" w:cs="Times New Roman"/>
          <w:sz w:val="27"/>
          <w:szCs w:val="27"/>
        </w:rPr>
        <w:t>6</w:t>
      </w:r>
      <w:r w:rsidRPr="0077797C">
        <w:rPr>
          <w:rFonts w:ascii="Times New Roman" w:hAnsi="Times New Roman" w:cs="Times New Roman"/>
          <w:sz w:val="27"/>
          <w:szCs w:val="27"/>
        </w:rPr>
        <w:t>. г. Рубцовск, проезд Малый, земельный участок 23;</w:t>
      </w:r>
    </w:p>
    <w:p w:rsidR="00FB30CC" w:rsidRPr="0077797C" w:rsidRDefault="00094661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1.7</w:t>
      </w:r>
      <w:r w:rsidR="00FB30CC" w:rsidRPr="0077797C">
        <w:rPr>
          <w:rFonts w:ascii="Times New Roman" w:hAnsi="Times New Roman" w:cs="Times New Roman"/>
          <w:sz w:val="27"/>
          <w:szCs w:val="27"/>
        </w:rPr>
        <w:t xml:space="preserve">. г. Рубцовск, ул. </w:t>
      </w:r>
      <w:proofErr w:type="spellStart"/>
      <w:r w:rsidR="00FB30CC" w:rsidRPr="0077797C">
        <w:rPr>
          <w:rFonts w:ascii="Times New Roman" w:hAnsi="Times New Roman" w:cs="Times New Roman"/>
          <w:sz w:val="27"/>
          <w:szCs w:val="27"/>
        </w:rPr>
        <w:t>Сельмашская</w:t>
      </w:r>
      <w:proofErr w:type="spellEnd"/>
      <w:r w:rsidR="00FB30CC" w:rsidRPr="0077797C">
        <w:rPr>
          <w:rFonts w:ascii="Times New Roman" w:hAnsi="Times New Roman" w:cs="Times New Roman"/>
          <w:sz w:val="27"/>
          <w:szCs w:val="27"/>
        </w:rPr>
        <w:t>, земельный участок 1В;</w:t>
      </w:r>
    </w:p>
    <w:p w:rsidR="00FB30CC" w:rsidRPr="0077797C" w:rsidRDefault="00094661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1.8</w:t>
      </w:r>
      <w:r w:rsidR="00FB30CC" w:rsidRPr="0077797C">
        <w:rPr>
          <w:rFonts w:ascii="Times New Roman" w:hAnsi="Times New Roman" w:cs="Times New Roman"/>
          <w:sz w:val="27"/>
          <w:szCs w:val="27"/>
        </w:rPr>
        <w:t>. г. Рубцовск, в 60 метрах юго-западнее здания гаража по Рабочему тракту, 20;</w:t>
      </w:r>
    </w:p>
    <w:p w:rsidR="00FB30CC" w:rsidRPr="0077797C" w:rsidRDefault="00094661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1.9</w:t>
      </w:r>
      <w:r w:rsidR="00FB30CC" w:rsidRPr="0077797C">
        <w:rPr>
          <w:rFonts w:ascii="Times New Roman" w:hAnsi="Times New Roman" w:cs="Times New Roman"/>
          <w:sz w:val="27"/>
          <w:szCs w:val="27"/>
        </w:rPr>
        <w:t>. г. Рубцовск, ул. Громова, земельный участок 9Б;</w:t>
      </w:r>
    </w:p>
    <w:p w:rsidR="00FB30CC" w:rsidRPr="0077797C" w:rsidRDefault="00FB30CC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1.1</w:t>
      </w:r>
      <w:r w:rsidR="00094661" w:rsidRPr="0077797C">
        <w:rPr>
          <w:rFonts w:ascii="Times New Roman" w:hAnsi="Times New Roman" w:cs="Times New Roman"/>
          <w:sz w:val="27"/>
          <w:szCs w:val="27"/>
        </w:rPr>
        <w:t>0</w:t>
      </w:r>
      <w:r w:rsidRPr="0077797C">
        <w:rPr>
          <w:rFonts w:ascii="Times New Roman" w:hAnsi="Times New Roman" w:cs="Times New Roman"/>
          <w:sz w:val="27"/>
          <w:szCs w:val="27"/>
        </w:rPr>
        <w:t>. г. Рубцовск, Рабочий тракт, земельный участок 8;</w:t>
      </w:r>
    </w:p>
    <w:p w:rsidR="00A33B5E" w:rsidRPr="0077797C" w:rsidRDefault="00094661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>1.11</w:t>
      </w:r>
      <w:r w:rsidR="00FB30CC" w:rsidRPr="0077797C">
        <w:rPr>
          <w:rFonts w:ascii="Times New Roman" w:hAnsi="Times New Roman" w:cs="Times New Roman"/>
          <w:sz w:val="27"/>
          <w:szCs w:val="27"/>
        </w:rPr>
        <w:t xml:space="preserve">.  г. Рубцовск, ул. </w:t>
      </w:r>
      <w:proofErr w:type="gramStart"/>
      <w:r w:rsidR="00FB30CC" w:rsidRPr="0077797C">
        <w:rPr>
          <w:rFonts w:ascii="Times New Roman" w:hAnsi="Times New Roman" w:cs="Times New Roman"/>
          <w:sz w:val="27"/>
          <w:szCs w:val="27"/>
        </w:rPr>
        <w:t>Оросительная</w:t>
      </w:r>
      <w:proofErr w:type="gramEnd"/>
      <w:r w:rsidR="00FB30CC" w:rsidRPr="0077797C">
        <w:rPr>
          <w:rFonts w:ascii="Times New Roman" w:hAnsi="Times New Roman" w:cs="Times New Roman"/>
          <w:sz w:val="27"/>
          <w:szCs w:val="27"/>
        </w:rPr>
        <w:t>, земельный участок 244</w:t>
      </w:r>
      <w:r w:rsidR="00F54A9B" w:rsidRPr="0077797C">
        <w:rPr>
          <w:rFonts w:ascii="Times New Roman" w:hAnsi="Times New Roman" w:cs="Times New Roman"/>
          <w:sz w:val="27"/>
          <w:szCs w:val="27"/>
        </w:rPr>
        <w:t>.</w:t>
      </w:r>
    </w:p>
    <w:p w:rsidR="00FC43C0" w:rsidRPr="0077797C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 xml:space="preserve">2. Утвердить документацию к открытому аукциону </w:t>
      </w:r>
      <w:r w:rsidR="00B451B6" w:rsidRPr="0077797C">
        <w:rPr>
          <w:rFonts w:ascii="Times New Roman" w:hAnsi="Times New Roman"/>
          <w:spacing w:val="2"/>
          <w:sz w:val="27"/>
          <w:szCs w:val="27"/>
        </w:rPr>
        <w:t xml:space="preserve">по продаже права на заключение </w:t>
      </w:r>
      <w:r w:rsidR="00274606" w:rsidRPr="0077797C">
        <w:rPr>
          <w:rFonts w:ascii="Times New Roman" w:hAnsi="Times New Roman" w:cs="Times New Roman"/>
          <w:sz w:val="27"/>
          <w:szCs w:val="27"/>
        </w:rPr>
        <w:t>договоров аренды земельных участков для строительства отдельными лотами</w:t>
      </w:r>
      <w:r w:rsidR="00B451B6" w:rsidRPr="0077797C">
        <w:rPr>
          <w:rFonts w:ascii="Times New Roman" w:hAnsi="Times New Roman" w:cs="Times New Roman"/>
          <w:sz w:val="27"/>
          <w:szCs w:val="27"/>
        </w:rPr>
        <w:t xml:space="preserve"> </w:t>
      </w:r>
      <w:r w:rsidRPr="0077797C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BF3CC3" w:rsidRPr="0077797C" w:rsidRDefault="00BF3CC3" w:rsidP="00BF3CC3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97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77797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7797C">
        <w:rPr>
          <w:rFonts w:ascii="Times New Roman" w:hAnsi="Times New Roman" w:cs="Times New Roman"/>
          <w:sz w:val="27"/>
          <w:szCs w:val="27"/>
        </w:rPr>
        <w:t xml:space="preserve"> исполнением настоящего распоряжения оставляю за собой.</w:t>
      </w:r>
    </w:p>
    <w:p w:rsidR="00BF3CC3" w:rsidRPr="0077797C" w:rsidRDefault="00BF3CC3" w:rsidP="00BF3C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3798" w:rsidRPr="0077797C" w:rsidRDefault="00FF3798" w:rsidP="00BF3C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F3CC3" w:rsidRPr="0077797C" w:rsidRDefault="00BF3CC3" w:rsidP="00BF3C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Первый заместитель Главы </w:t>
      </w:r>
    </w:p>
    <w:p w:rsidR="00BF3CC3" w:rsidRPr="0077797C" w:rsidRDefault="00BF3CC3" w:rsidP="00BF3C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 Рубцовска – </w:t>
      </w:r>
    </w:p>
    <w:p w:rsidR="00BF3CC3" w:rsidRPr="0077797C" w:rsidRDefault="00BF3CC3" w:rsidP="00BF3C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7797C">
        <w:rPr>
          <w:rFonts w:ascii="Times New Roman" w:eastAsia="Times New Roman" w:hAnsi="Times New Roman" w:cs="Times New Roman"/>
          <w:sz w:val="27"/>
          <w:szCs w:val="27"/>
        </w:rPr>
        <w:t>председатель комитета по финансам,</w:t>
      </w:r>
    </w:p>
    <w:p w:rsidR="00931E1F" w:rsidRPr="0077797C" w:rsidRDefault="00BF3CC3" w:rsidP="005877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налоговой и кредитной политике                      </w:t>
      </w:r>
      <w:r w:rsidRPr="0077797C">
        <w:rPr>
          <w:rFonts w:ascii="Times New Roman" w:eastAsia="Times New Roman" w:hAnsi="Times New Roman" w:cs="Times New Roman"/>
          <w:sz w:val="27"/>
          <w:szCs w:val="27"/>
        </w:rPr>
        <w:tab/>
      </w:r>
      <w:r w:rsidRPr="0077797C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</w:t>
      </w:r>
      <w:r w:rsidR="0077797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7797C">
        <w:rPr>
          <w:rFonts w:ascii="Times New Roman" w:hAnsi="Times New Roman" w:cs="Times New Roman"/>
          <w:sz w:val="27"/>
          <w:szCs w:val="27"/>
        </w:rPr>
        <w:t xml:space="preserve"> </w:t>
      </w:r>
      <w:r w:rsidRPr="0077797C">
        <w:rPr>
          <w:rFonts w:ascii="Times New Roman" w:eastAsia="Times New Roman" w:hAnsi="Times New Roman" w:cs="Times New Roman"/>
          <w:sz w:val="27"/>
          <w:szCs w:val="27"/>
        </w:rPr>
        <w:t xml:space="preserve">   В.И. Пьянков</w:t>
      </w:r>
    </w:p>
    <w:sectPr w:rsidR="00931E1F" w:rsidRPr="0077797C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94661"/>
    <w:rsid w:val="000D09F1"/>
    <w:rsid w:val="000F6F98"/>
    <w:rsid w:val="001133AA"/>
    <w:rsid w:val="001347C6"/>
    <w:rsid w:val="00186956"/>
    <w:rsid w:val="001C3431"/>
    <w:rsid w:val="002072E9"/>
    <w:rsid w:val="0025086D"/>
    <w:rsid w:val="00274606"/>
    <w:rsid w:val="002D2CCD"/>
    <w:rsid w:val="002F6869"/>
    <w:rsid w:val="003C1910"/>
    <w:rsid w:val="004156C7"/>
    <w:rsid w:val="004366D1"/>
    <w:rsid w:val="004A5080"/>
    <w:rsid w:val="004C0622"/>
    <w:rsid w:val="00544700"/>
    <w:rsid w:val="00556F03"/>
    <w:rsid w:val="00566827"/>
    <w:rsid w:val="005877E9"/>
    <w:rsid w:val="00592663"/>
    <w:rsid w:val="005C4B87"/>
    <w:rsid w:val="005E711F"/>
    <w:rsid w:val="005F5D56"/>
    <w:rsid w:val="006148E8"/>
    <w:rsid w:val="0065412E"/>
    <w:rsid w:val="006B3E27"/>
    <w:rsid w:val="006C4570"/>
    <w:rsid w:val="006D19A2"/>
    <w:rsid w:val="006F0108"/>
    <w:rsid w:val="006F200F"/>
    <w:rsid w:val="0072496A"/>
    <w:rsid w:val="0077797C"/>
    <w:rsid w:val="00777C9A"/>
    <w:rsid w:val="007A5236"/>
    <w:rsid w:val="008011F8"/>
    <w:rsid w:val="00844096"/>
    <w:rsid w:val="00863B8F"/>
    <w:rsid w:val="00891CE2"/>
    <w:rsid w:val="008A42F2"/>
    <w:rsid w:val="008E24D4"/>
    <w:rsid w:val="008F271B"/>
    <w:rsid w:val="00910E33"/>
    <w:rsid w:val="00931E1F"/>
    <w:rsid w:val="00956038"/>
    <w:rsid w:val="00977E57"/>
    <w:rsid w:val="00981EC5"/>
    <w:rsid w:val="009871E2"/>
    <w:rsid w:val="0099627B"/>
    <w:rsid w:val="00A04228"/>
    <w:rsid w:val="00A33B5E"/>
    <w:rsid w:val="00A91C16"/>
    <w:rsid w:val="00AB6820"/>
    <w:rsid w:val="00AB6ACD"/>
    <w:rsid w:val="00AD1777"/>
    <w:rsid w:val="00AD49A4"/>
    <w:rsid w:val="00AE2A62"/>
    <w:rsid w:val="00B32939"/>
    <w:rsid w:val="00B34DD1"/>
    <w:rsid w:val="00B451B6"/>
    <w:rsid w:val="00B51A3B"/>
    <w:rsid w:val="00B53D0A"/>
    <w:rsid w:val="00BF3CC3"/>
    <w:rsid w:val="00C067F9"/>
    <w:rsid w:val="00C128CC"/>
    <w:rsid w:val="00C25E23"/>
    <w:rsid w:val="00C94274"/>
    <w:rsid w:val="00CB5920"/>
    <w:rsid w:val="00CC6CF3"/>
    <w:rsid w:val="00D277D0"/>
    <w:rsid w:val="00D500DA"/>
    <w:rsid w:val="00D51362"/>
    <w:rsid w:val="00D80120"/>
    <w:rsid w:val="00D867A1"/>
    <w:rsid w:val="00DE1B50"/>
    <w:rsid w:val="00DF3635"/>
    <w:rsid w:val="00E33B57"/>
    <w:rsid w:val="00E54A3C"/>
    <w:rsid w:val="00EF01BD"/>
    <w:rsid w:val="00F01DB2"/>
    <w:rsid w:val="00F16638"/>
    <w:rsid w:val="00F23829"/>
    <w:rsid w:val="00F37DEF"/>
    <w:rsid w:val="00F40BB7"/>
    <w:rsid w:val="00F54A9B"/>
    <w:rsid w:val="00F76198"/>
    <w:rsid w:val="00F90502"/>
    <w:rsid w:val="00FB30CC"/>
    <w:rsid w:val="00FC43C0"/>
    <w:rsid w:val="00FE1FD8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5</cp:revision>
  <cp:lastPrinted>2022-01-19T09:39:00Z</cp:lastPrinted>
  <dcterms:created xsi:type="dcterms:W3CDTF">2022-01-20T04:15:00Z</dcterms:created>
  <dcterms:modified xsi:type="dcterms:W3CDTF">2022-01-21T03:21:00Z</dcterms:modified>
</cp:coreProperties>
</file>