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87B" w:rsidRPr="00C223CA" w:rsidRDefault="004D1663" w:rsidP="00961EE2">
      <w:pPr>
        <w:jc w:val="center"/>
        <w:rPr>
          <w:b/>
          <w:sz w:val="26"/>
          <w:szCs w:val="26"/>
        </w:rPr>
      </w:pPr>
      <w:r w:rsidRPr="00C223CA">
        <w:rPr>
          <w:b/>
          <w:sz w:val="26"/>
          <w:szCs w:val="26"/>
        </w:rPr>
        <w:t>Годовой о</w:t>
      </w:r>
      <w:r w:rsidR="003B1383" w:rsidRPr="00C223CA">
        <w:rPr>
          <w:b/>
          <w:sz w:val="26"/>
          <w:szCs w:val="26"/>
        </w:rPr>
        <w:t>тчет</w:t>
      </w:r>
    </w:p>
    <w:p w:rsidR="00B1687B" w:rsidRPr="00C223CA" w:rsidRDefault="003B1383" w:rsidP="00961EE2">
      <w:pPr>
        <w:jc w:val="center"/>
        <w:rPr>
          <w:b/>
          <w:sz w:val="26"/>
          <w:szCs w:val="26"/>
        </w:rPr>
      </w:pPr>
      <w:r w:rsidRPr="00C223CA">
        <w:rPr>
          <w:b/>
          <w:sz w:val="26"/>
          <w:szCs w:val="26"/>
        </w:rPr>
        <w:t xml:space="preserve"> о реализации </w:t>
      </w:r>
      <w:r w:rsidRPr="00C223CA">
        <w:rPr>
          <w:b/>
          <w:bCs/>
          <w:sz w:val="26"/>
          <w:szCs w:val="26"/>
        </w:rPr>
        <w:t>муниципальной программы</w:t>
      </w:r>
      <w:r w:rsidRPr="00C223CA">
        <w:rPr>
          <w:b/>
          <w:sz w:val="26"/>
          <w:szCs w:val="26"/>
        </w:rPr>
        <w:t xml:space="preserve"> «Комплексные меры противодействия злоупотреблению наркотиками и их незаконному обороту в городе</w:t>
      </w:r>
      <w:r w:rsidR="00274201" w:rsidRPr="00C223CA">
        <w:rPr>
          <w:b/>
          <w:sz w:val="26"/>
          <w:szCs w:val="26"/>
        </w:rPr>
        <w:t xml:space="preserve"> Рубцовске» на 2018 - 2020</w:t>
      </w:r>
      <w:r w:rsidR="003372AA" w:rsidRPr="00C223CA">
        <w:rPr>
          <w:b/>
          <w:sz w:val="26"/>
          <w:szCs w:val="26"/>
        </w:rPr>
        <w:t xml:space="preserve"> годы</w:t>
      </w:r>
    </w:p>
    <w:p w:rsidR="003B1383" w:rsidRPr="00C223CA" w:rsidRDefault="006F7129" w:rsidP="00961EE2">
      <w:pPr>
        <w:jc w:val="center"/>
        <w:rPr>
          <w:b/>
          <w:sz w:val="26"/>
          <w:szCs w:val="26"/>
        </w:rPr>
      </w:pPr>
      <w:r w:rsidRPr="00C223CA">
        <w:rPr>
          <w:b/>
          <w:bCs/>
          <w:sz w:val="26"/>
          <w:szCs w:val="26"/>
        </w:rPr>
        <w:t>за 2020</w:t>
      </w:r>
      <w:r w:rsidR="00274201" w:rsidRPr="00C223CA">
        <w:rPr>
          <w:b/>
          <w:bCs/>
          <w:sz w:val="26"/>
          <w:szCs w:val="26"/>
        </w:rPr>
        <w:t xml:space="preserve"> год</w:t>
      </w:r>
    </w:p>
    <w:p w:rsidR="003B1383" w:rsidRPr="00C223CA" w:rsidRDefault="003B1383" w:rsidP="00961EE2">
      <w:pPr>
        <w:jc w:val="both"/>
        <w:rPr>
          <w:bCs/>
          <w:sz w:val="26"/>
          <w:szCs w:val="26"/>
        </w:rPr>
      </w:pPr>
    </w:p>
    <w:p w:rsidR="00B1687B" w:rsidRPr="00C223CA" w:rsidRDefault="00A15D40" w:rsidP="00961EE2">
      <w:pPr>
        <w:ind w:firstLine="708"/>
        <w:jc w:val="both"/>
        <w:rPr>
          <w:sz w:val="26"/>
          <w:szCs w:val="26"/>
        </w:rPr>
      </w:pPr>
      <w:r w:rsidRPr="00C223CA">
        <w:rPr>
          <w:sz w:val="26"/>
          <w:szCs w:val="26"/>
        </w:rPr>
        <w:t>С целью</w:t>
      </w:r>
      <w:r w:rsidR="00A005A0" w:rsidRPr="00C223CA">
        <w:rPr>
          <w:sz w:val="26"/>
          <w:szCs w:val="26"/>
        </w:rPr>
        <w:t xml:space="preserve"> </w:t>
      </w:r>
      <w:proofErr w:type="gramStart"/>
      <w:r w:rsidR="00A005A0" w:rsidRPr="00C223CA">
        <w:rPr>
          <w:sz w:val="26"/>
          <w:szCs w:val="26"/>
        </w:rPr>
        <w:t>создания эффективной системы профилактики немедицинского потребления наркотиков</w:t>
      </w:r>
      <w:proofErr w:type="gramEnd"/>
      <w:r w:rsidR="00A005A0" w:rsidRPr="00C223CA">
        <w:rPr>
          <w:sz w:val="26"/>
          <w:szCs w:val="26"/>
        </w:rPr>
        <w:t xml:space="preserve"> </w:t>
      </w:r>
      <w:r w:rsidR="00A005A0" w:rsidRPr="00C223CA">
        <w:rPr>
          <w:sz w:val="26"/>
          <w:szCs w:val="26"/>
          <w:lang w:eastAsia="en-US"/>
        </w:rPr>
        <w:t>на территории города Рубцовска</w:t>
      </w:r>
      <w:r w:rsidR="00A005A0" w:rsidRPr="00C223CA">
        <w:rPr>
          <w:bCs/>
          <w:sz w:val="26"/>
          <w:szCs w:val="26"/>
        </w:rPr>
        <w:t xml:space="preserve"> разработана </w:t>
      </w:r>
      <w:r w:rsidR="00B1687B" w:rsidRPr="00C223CA">
        <w:rPr>
          <w:bCs/>
          <w:sz w:val="26"/>
          <w:szCs w:val="26"/>
        </w:rPr>
        <w:t xml:space="preserve">и </w:t>
      </w:r>
      <w:r w:rsidR="00B1687B" w:rsidRPr="00C223CA">
        <w:rPr>
          <w:sz w:val="26"/>
          <w:szCs w:val="26"/>
        </w:rPr>
        <w:t xml:space="preserve">утверждена постановлением Администрации города Рубцовска Алтайского края от 03.10.2017 № 4852 </w:t>
      </w:r>
      <w:r w:rsidR="00A005A0" w:rsidRPr="00C223CA">
        <w:rPr>
          <w:bCs/>
          <w:sz w:val="26"/>
          <w:szCs w:val="26"/>
        </w:rPr>
        <w:t>м</w:t>
      </w:r>
      <w:r w:rsidR="0032510B" w:rsidRPr="00C223CA">
        <w:rPr>
          <w:bCs/>
          <w:sz w:val="26"/>
          <w:szCs w:val="26"/>
        </w:rPr>
        <w:t xml:space="preserve">униципальная </w:t>
      </w:r>
      <w:r w:rsidR="00DE61DA" w:rsidRPr="00C223CA">
        <w:rPr>
          <w:bCs/>
          <w:sz w:val="26"/>
          <w:szCs w:val="26"/>
        </w:rPr>
        <w:t xml:space="preserve">программа </w:t>
      </w:r>
      <w:r w:rsidR="00DE61DA" w:rsidRPr="00C223CA">
        <w:rPr>
          <w:sz w:val="26"/>
          <w:szCs w:val="26"/>
        </w:rPr>
        <w:t>«Комплексные меры противодействия злоупотреблению наркотиками и их незаконному обороту в городе Рубцовске»   на 2018 – 2020 годы</w:t>
      </w:r>
      <w:r w:rsidR="00387866" w:rsidRPr="00C223CA">
        <w:rPr>
          <w:sz w:val="26"/>
          <w:szCs w:val="26"/>
        </w:rPr>
        <w:t xml:space="preserve"> </w:t>
      </w:r>
      <w:r w:rsidR="00DE61DA" w:rsidRPr="00C223CA">
        <w:rPr>
          <w:rStyle w:val="FontStyle17"/>
          <w:sz w:val="26"/>
          <w:szCs w:val="26"/>
        </w:rPr>
        <w:t>(далее – Программа)</w:t>
      </w:r>
      <w:r w:rsidR="00B1687B" w:rsidRPr="00C223CA">
        <w:rPr>
          <w:sz w:val="26"/>
          <w:szCs w:val="26"/>
        </w:rPr>
        <w:t>.</w:t>
      </w:r>
      <w:r w:rsidR="00387866" w:rsidRPr="00C223CA">
        <w:rPr>
          <w:sz w:val="26"/>
          <w:szCs w:val="26"/>
        </w:rPr>
        <w:t xml:space="preserve"> </w:t>
      </w:r>
    </w:p>
    <w:p w:rsidR="002D66CD" w:rsidRPr="00C223CA" w:rsidRDefault="00B1687B" w:rsidP="00961EE2">
      <w:pPr>
        <w:pStyle w:val="a7"/>
        <w:ind w:firstLine="709"/>
        <w:jc w:val="both"/>
        <w:rPr>
          <w:sz w:val="26"/>
          <w:szCs w:val="26"/>
          <w:shd w:val="clear" w:color="auto" w:fill="FFFFFF"/>
        </w:rPr>
      </w:pPr>
      <w:r w:rsidRPr="00C223CA">
        <w:rPr>
          <w:sz w:val="26"/>
          <w:szCs w:val="26"/>
        </w:rPr>
        <w:t>Для обеспечения достижения поставленной цели Программы определены следующие задачи:</w:t>
      </w:r>
      <w:r w:rsidRPr="00C223CA">
        <w:rPr>
          <w:sz w:val="26"/>
          <w:szCs w:val="26"/>
          <w:shd w:val="clear" w:color="auto" w:fill="FFFFFF"/>
        </w:rPr>
        <w:t xml:space="preserve"> </w:t>
      </w:r>
    </w:p>
    <w:p w:rsidR="00AD7E94" w:rsidRPr="00C223CA" w:rsidRDefault="00AD7E94" w:rsidP="00961EE2">
      <w:pPr>
        <w:pStyle w:val="a7"/>
        <w:ind w:firstLine="709"/>
        <w:jc w:val="both"/>
        <w:rPr>
          <w:sz w:val="26"/>
          <w:szCs w:val="26"/>
          <w:shd w:val="clear" w:color="auto" w:fill="FFFFFF"/>
        </w:rPr>
      </w:pPr>
      <w:r w:rsidRPr="00C223CA">
        <w:rPr>
          <w:sz w:val="26"/>
          <w:szCs w:val="26"/>
        </w:rPr>
        <w:t>повышение уровня межведомственного взаимодействия в сфере профилактики наркомании;</w:t>
      </w:r>
    </w:p>
    <w:p w:rsidR="00AD7E94" w:rsidRPr="00C223CA" w:rsidRDefault="002D66CD" w:rsidP="00961EE2">
      <w:pPr>
        <w:pStyle w:val="a3"/>
        <w:tabs>
          <w:tab w:val="center" w:pos="284"/>
        </w:tabs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 w:rsidRPr="00C223CA">
        <w:rPr>
          <w:sz w:val="26"/>
          <w:szCs w:val="26"/>
        </w:rPr>
        <w:tab/>
      </w:r>
      <w:r w:rsidRPr="00C223CA">
        <w:rPr>
          <w:sz w:val="26"/>
          <w:szCs w:val="26"/>
        </w:rPr>
        <w:tab/>
      </w:r>
      <w:r w:rsidR="00AD7E94" w:rsidRPr="00C223CA">
        <w:rPr>
          <w:sz w:val="26"/>
          <w:szCs w:val="26"/>
        </w:rPr>
        <w:t>проведение пропагандистских мероприятий, направленных на повышение  уровня  осведомленности населения о негативных последствиях немедицинского потребления наркотиков и об ответственности за участие в их незаконном обороте;</w:t>
      </w:r>
    </w:p>
    <w:p w:rsidR="00AD7E94" w:rsidRPr="00C223CA" w:rsidRDefault="002D66CD" w:rsidP="00961EE2">
      <w:pPr>
        <w:pStyle w:val="a3"/>
        <w:tabs>
          <w:tab w:val="center" w:pos="284"/>
        </w:tabs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 w:rsidRPr="00C223CA">
        <w:rPr>
          <w:sz w:val="26"/>
          <w:szCs w:val="26"/>
        </w:rPr>
        <w:tab/>
      </w:r>
      <w:r w:rsidRPr="00C223CA">
        <w:rPr>
          <w:sz w:val="26"/>
          <w:szCs w:val="26"/>
        </w:rPr>
        <w:tab/>
      </w:r>
      <w:r w:rsidR="00AD7E94" w:rsidRPr="00C223CA">
        <w:rPr>
          <w:sz w:val="26"/>
          <w:szCs w:val="26"/>
        </w:rPr>
        <w:t xml:space="preserve">осуществление мер по противодействию злоупотреблению наркотиками и их незаконному обороту в городе; </w:t>
      </w:r>
    </w:p>
    <w:p w:rsidR="00AD7E94" w:rsidRPr="00C223CA" w:rsidRDefault="002D66CD" w:rsidP="00961EE2">
      <w:pPr>
        <w:pStyle w:val="a3"/>
        <w:tabs>
          <w:tab w:val="center" w:pos="284"/>
        </w:tabs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 w:rsidRPr="00C223CA">
        <w:rPr>
          <w:sz w:val="26"/>
          <w:szCs w:val="26"/>
        </w:rPr>
        <w:tab/>
      </w:r>
      <w:r w:rsidRPr="00C223CA">
        <w:rPr>
          <w:sz w:val="26"/>
          <w:szCs w:val="26"/>
        </w:rPr>
        <w:tab/>
      </w:r>
      <w:r w:rsidR="00AD7E94" w:rsidRPr="00C223CA">
        <w:rPr>
          <w:sz w:val="26"/>
          <w:szCs w:val="26"/>
        </w:rPr>
        <w:t>проведение грамотной информационной политики в городских средствах массовой информации по формированию негативного отношения в обществе к немедицинскому потреблению наркотиков;</w:t>
      </w:r>
    </w:p>
    <w:p w:rsidR="00AD7E94" w:rsidRPr="00C223CA" w:rsidRDefault="002D66CD" w:rsidP="00961EE2">
      <w:pPr>
        <w:pStyle w:val="a3"/>
        <w:tabs>
          <w:tab w:val="center" w:pos="284"/>
        </w:tabs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 w:rsidRPr="00C223CA">
        <w:rPr>
          <w:sz w:val="26"/>
          <w:szCs w:val="26"/>
        </w:rPr>
        <w:tab/>
      </w:r>
      <w:r w:rsidRPr="00C223CA">
        <w:rPr>
          <w:sz w:val="26"/>
          <w:szCs w:val="26"/>
        </w:rPr>
        <w:tab/>
      </w:r>
      <w:r w:rsidR="00AD7E94" w:rsidRPr="00C223CA">
        <w:rPr>
          <w:sz w:val="26"/>
          <w:szCs w:val="26"/>
        </w:rPr>
        <w:t>организация профилактической работы в организованных (образовательных и трудовых) коллективах;</w:t>
      </w:r>
    </w:p>
    <w:p w:rsidR="00AD7E94" w:rsidRPr="00C223CA" w:rsidRDefault="002D66CD" w:rsidP="00961EE2">
      <w:pPr>
        <w:pStyle w:val="a3"/>
        <w:tabs>
          <w:tab w:val="center" w:pos="284"/>
        </w:tabs>
        <w:ind w:left="0"/>
        <w:jc w:val="both"/>
        <w:rPr>
          <w:sz w:val="26"/>
          <w:szCs w:val="26"/>
        </w:rPr>
      </w:pPr>
      <w:r w:rsidRPr="00C223CA">
        <w:rPr>
          <w:sz w:val="26"/>
          <w:szCs w:val="26"/>
        </w:rPr>
        <w:tab/>
      </w:r>
      <w:r w:rsidRPr="00C223CA">
        <w:rPr>
          <w:sz w:val="26"/>
          <w:szCs w:val="26"/>
        </w:rPr>
        <w:tab/>
      </w:r>
      <w:r w:rsidR="00AD7E94" w:rsidRPr="00C223CA">
        <w:rPr>
          <w:sz w:val="26"/>
          <w:szCs w:val="26"/>
        </w:rPr>
        <w:t>вовлечение детей, подростков, молодежи, институтов гражданского общества, общественных объединений в антинаркотическую деятельность, поддержка       волонтерского   движения;</w:t>
      </w:r>
    </w:p>
    <w:p w:rsidR="00B1687B" w:rsidRPr="00C223CA" w:rsidRDefault="002D66CD" w:rsidP="00961EE2">
      <w:pPr>
        <w:pStyle w:val="a3"/>
        <w:tabs>
          <w:tab w:val="center" w:pos="284"/>
        </w:tabs>
        <w:ind w:left="0"/>
        <w:jc w:val="both"/>
        <w:rPr>
          <w:sz w:val="26"/>
          <w:szCs w:val="26"/>
        </w:rPr>
      </w:pPr>
      <w:r w:rsidRPr="00C223CA">
        <w:rPr>
          <w:sz w:val="26"/>
          <w:szCs w:val="26"/>
        </w:rPr>
        <w:tab/>
      </w:r>
      <w:r w:rsidRPr="00C223CA">
        <w:rPr>
          <w:sz w:val="26"/>
          <w:szCs w:val="26"/>
        </w:rPr>
        <w:tab/>
      </w:r>
      <w:r w:rsidR="00AD7E94" w:rsidRPr="00C223CA">
        <w:rPr>
          <w:sz w:val="26"/>
          <w:szCs w:val="26"/>
        </w:rPr>
        <w:t>формирование  психологического иммунитета к потреблению наркотиков у детей школьного возраста, их родителей и учителей.</w:t>
      </w:r>
    </w:p>
    <w:p w:rsidR="00B73AAA" w:rsidRPr="00C223CA" w:rsidRDefault="00AD7E94" w:rsidP="00961EE2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C223CA">
        <w:rPr>
          <w:sz w:val="26"/>
          <w:szCs w:val="26"/>
          <w:lang w:eastAsia="ar-SA"/>
        </w:rPr>
        <w:t>Финансирование мероприятий Программы</w:t>
      </w:r>
      <w:r w:rsidR="00A15D40" w:rsidRPr="00C223CA">
        <w:rPr>
          <w:sz w:val="26"/>
          <w:szCs w:val="26"/>
          <w:lang w:eastAsia="ar-SA"/>
        </w:rPr>
        <w:t xml:space="preserve"> в течение 2020 года</w:t>
      </w:r>
      <w:r w:rsidRPr="00C223CA">
        <w:rPr>
          <w:sz w:val="26"/>
          <w:szCs w:val="26"/>
          <w:lang w:eastAsia="ar-SA"/>
        </w:rPr>
        <w:t xml:space="preserve"> </w:t>
      </w:r>
      <w:r w:rsidR="00A15D40" w:rsidRPr="00C223CA">
        <w:rPr>
          <w:sz w:val="26"/>
          <w:szCs w:val="26"/>
          <w:lang w:eastAsia="ar-SA"/>
        </w:rPr>
        <w:t>осуществлялось</w:t>
      </w:r>
      <w:r w:rsidR="004D1663" w:rsidRPr="00C223CA">
        <w:rPr>
          <w:sz w:val="26"/>
          <w:szCs w:val="26"/>
          <w:lang w:eastAsia="ar-SA"/>
        </w:rPr>
        <w:t xml:space="preserve"> </w:t>
      </w:r>
      <w:r w:rsidRPr="00C223CA">
        <w:rPr>
          <w:sz w:val="26"/>
          <w:szCs w:val="26"/>
          <w:lang w:eastAsia="ar-SA"/>
        </w:rPr>
        <w:t>за счет средств бюджета города</w:t>
      </w:r>
      <w:r w:rsidR="00A15D40" w:rsidRPr="00C223CA">
        <w:rPr>
          <w:sz w:val="26"/>
          <w:szCs w:val="26"/>
          <w:lang w:eastAsia="ar-SA"/>
        </w:rPr>
        <w:t xml:space="preserve">, </w:t>
      </w:r>
      <w:r w:rsidRPr="00C223CA">
        <w:rPr>
          <w:sz w:val="26"/>
          <w:szCs w:val="26"/>
          <w:lang w:eastAsia="ar-SA"/>
        </w:rPr>
        <w:t>объем</w:t>
      </w:r>
      <w:r w:rsidR="00A15D40" w:rsidRPr="00C223CA">
        <w:rPr>
          <w:sz w:val="26"/>
          <w:szCs w:val="26"/>
          <w:lang w:eastAsia="ar-SA"/>
        </w:rPr>
        <w:t xml:space="preserve"> которого первоначально был запланирован в размере</w:t>
      </w:r>
      <w:r w:rsidRPr="00C223CA">
        <w:rPr>
          <w:sz w:val="26"/>
          <w:szCs w:val="26"/>
          <w:lang w:eastAsia="ar-SA"/>
        </w:rPr>
        <w:t xml:space="preserve"> 215</w:t>
      </w:r>
      <w:r w:rsidR="00EF1A5D" w:rsidRPr="00C223CA">
        <w:rPr>
          <w:sz w:val="26"/>
          <w:szCs w:val="26"/>
          <w:lang w:eastAsia="ar-SA"/>
        </w:rPr>
        <w:t>,0</w:t>
      </w:r>
      <w:r w:rsidRPr="00C223CA">
        <w:rPr>
          <w:sz w:val="26"/>
          <w:szCs w:val="26"/>
          <w:lang w:eastAsia="ar-SA"/>
        </w:rPr>
        <w:t xml:space="preserve"> тыс. руб.</w:t>
      </w:r>
      <w:r w:rsidR="00EF1A5D" w:rsidRPr="00C223CA">
        <w:rPr>
          <w:sz w:val="26"/>
          <w:szCs w:val="26"/>
          <w:lang w:eastAsia="ar-SA"/>
        </w:rPr>
        <w:t xml:space="preserve"> </w:t>
      </w:r>
    </w:p>
    <w:p w:rsidR="00961EE2" w:rsidRPr="00C223CA" w:rsidRDefault="00B73AAA" w:rsidP="00961EE2">
      <w:pPr>
        <w:pStyle w:val="3"/>
        <w:tabs>
          <w:tab w:val="left" w:pos="58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proofErr w:type="gramStart"/>
      <w:r w:rsidRPr="00C223CA">
        <w:rPr>
          <w:rFonts w:ascii="Times New Roman" w:hAnsi="Times New Roman"/>
          <w:sz w:val="26"/>
          <w:szCs w:val="26"/>
        </w:rPr>
        <w:t>В соответствии с решением Рубцовского городского Совета депутатов Алтайского края от 18.12.2019 № 376 «О бюджете муниципального образования на 2020 год»</w:t>
      </w:r>
      <w:r w:rsidRPr="00C223CA">
        <w:rPr>
          <w:rStyle w:val="FontStyle17"/>
          <w:sz w:val="26"/>
          <w:szCs w:val="26"/>
        </w:rPr>
        <w:t>,</w:t>
      </w:r>
      <w:r w:rsidRPr="00C223CA">
        <w:rPr>
          <w:rFonts w:ascii="Times New Roman" w:hAnsi="Times New Roman"/>
          <w:sz w:val="26"/>
          <w:szCs w:val="26"/>
        </w:rPr>
        <w:t xml:space="preserve"> Порядком разработки, реализации и оценки эффективности муниципальных программ муниципального образования город Рубцовск Алтайского края, утвержденным постановлением Администрации города Рубцовска Алтайского края от 14.10.2016 № 4337 постановлениями</w:t>
      </w:r>
      <w:r w:rsidRPr="00C223CA">
        <w:rPr>
          <w:rStyle w:val="FontStyle17"/>
          <w:sz w:val="26"/>
          <w:szCs w:val="26"/>
        </w:rPr>
        <w:t xml:space="preserve"> Администрации города Рубцовска Алтайского края от </w:t>
      </w:r>
      <w:r w:rsidRPr="00C223CA">
        <w:rPr>
          <w:rFonts w:ascii="Times New Roman" w:hAnsi="Times New Roman"/>
          <w:sz w:val="26"/>
          <w:szCs w:val="26"/>
        </w:rPr>
        <w:t>05.02.2020 № 235, от 25.12.2020 № 3227</w:t>
      </w:r>
      <w:r w:rsidRPr="00C223CA">
        <w:rPr>
          <w:rStyle w:val="FontStyle17"/>
          <w:sz w:val="26"/>
          <w:szCs w:val="26"/>
        </w:rPr>
        <w:t xml:space="preserve"> </w:t>
      </w:r>
      <w:r w:rsidRPr="00C223CA">
        <w:rPr>
          <w:rFonts w:ascii="Times New Roman" w:hAnsi="Times New Roman"/>
          <w:sz w:val="26"/>
          <w:szCs w:val="26"/>
        </w:rPr>
        <w:t>в Программу</w:t>
      </w:r>
      <w:r w:rsidR="00A15D40" w:rsidRPr="00C223CA">
        <w:rPr>
          <w:rFonts w:ascii="Times New Roman" w:hAnsi="Times New Roman"/>
          <w:sz w:val="26"/>
          <w:szCs w:val="26"/>
        </w:rPr>
        <w:t xml:space="preserve"> были</w:t>
      </w:r>
      <w:r w:rsidRPr="00C223CA">
        <w:rPr>
          <w:rFonts w:ascii="Times New Roman" w:hAnsi="Times New Roman"/>
          <w:sz w:val="26"/>
          <w:szCs w:val="26"/>
        </w:rPr>
        <w:t xml:space="preserve"> внесены</w:t>
      </w:r>
      <w:proofErr w:type="gramEnd"/>
      <w:r w:rsidRPr="00C223CA">
        <w:rPr>
          <w:rFonts w:ascii="Times New Roman" w:hAnsi="Times New Roman"/>
          <w:sz w:val="26"/>
          <w:szCs w:val="26"/>
        </w:rPr>
        <w:t xml:space="preserve"> изменения в части финансирования Программы на 2020 год. </w:t>
      </w:r>
      <w:r w:rsidR="00961EE2" w:rsidRPr="00C223CA">
        <w:rPr>
          <w:rStyle w:val="FontStyle17"/>
          <w:sz w:val="26"/>
          <w:szCs w:val="26"/>
        </w:rPr>
        <w:t xml:space="preserve">Объем финансирования Программы в 2020 году составил 127,3 тыс. руб., фактический объем финансирования в 2020 году составил 127,3 тыс. руб.  </w:t>
      </w:r>
    </w:p>
    <w:p w:rsidR="00DE61DA" w:rsidRPr="00C223CA" w:rsidRDefault="00DE61DA" w:rsidP="00961EE2">
      <w:pPr>
        <w:ind w:firstLine="708"/>
        <w:jc w:val="both"/>
        <w:rPr>
          <w:sz w:val="26"/>
          <w:szCs w:val="26"/>
        </w:rPr>
      </w:pPr>
      <w:r w:rsidRPr="00C223CA">
        <w:rPr>
          <w:sz w:val="26"/>
          <w:szCs w:val="26"/>
        </w:rPr>
        <w:t xml:space="preserve">В рамках Программы </w:t>
      </w:r>
      <w:r w:rsidR="00305E0D" w:rsidRPr="00C223CA">
        <w:rPr>
          <w:sz w:val="26"/>
          <w:szCs w:val="26"/>
        </w:rPr>
        <w:t xml:space="preserve">ответственный исполнитель МКУ «Управление культуры, спорта и молодежной политики» </w:t>
      </w:r>
      <w:proofErr w:type="gramStart"/>
      <w:r w:rsidR="00305E0D" w:rsidRPr="00C223CA">
        <w:rPr>
          <w:sz w:val="26"/>
          <w:szCs w:val="26"/>
        </w:rPr>
        <w:t>г</w:t>
      </w:r>
      <w:proofErr w:type="gramEnd"/>
      <w:r w:rsidR="00305E0D" w:rsidRPr="00C223CA">
        <w:rPr>
          <w:sz w:val="26"/>
          <w:szCs w:val="26"/>
        </w:rPr>
        <w:t>. Рубцовска взаимодействуе</w:t>
      </w:r>
      <w:r w:rsidRPr="00C223CA">
        <w:rPr>
          <w:sz w:val="26"/>
          <w:szCs w:val="26"/>
        </w:rPr>
        <w:t>т с</w:t>
      </w:r>
      <w:r w:rsidR="00305E0D" w:rsidRPr="00C223CA">
        <w:rPr>
          <w:sz w:val="26"/>
          <w:szCs w:val="26"/>
        </w:rPr>
        <w:t xml:space="preserve"> соисполнителями Программы</w:t>
      </w:r>
      <w:r w:rsidR="00752A08" w:rsidRPr="00C223CA">
        <w:rPr>
          <w:sz w:val="26"/>
          <w:szCs w:val="26"/>
        </w:rPr>
        <w:t>:</w:t>
      </w:r>
      <w:r w:rsidR="00305E0D" w:rsidRPr="00C223CA">
        <w:rPr>
          <w:sz w:val="26"/>
          <w:szCs w:val="26"/>
        </w:rPr>
        <w:t xml:space="preserve"> </w:t>
      </w:r>
      <w:proofErr w:type="gramStart"/>
      <w:r w:rsidR="00752A08" w:rsidRPr="00C223CA">
        <w:rPr>
          <w:sz w:val="26"/>
          <w:szCs w:val="26"/>
        </w:rPr>
        <w:t xml:space="preserve">МКУ «Управление образования» г. Рубцовска, </w:t>
      </w:r>
      <w:r w:rsidR="00752A08" w:rsidRPr="00C223CA">
        <w:rPr>
          <w:sz w:val="26"/>
          <w:szCs w:val="26"/>
        </w:rPr>
        <w:lastRenderedPageBreak/>
        <w:t>управлением Администрации города Рубцовска по жилищно-коммунальному хозяйству и экологии, пресс-службой Администрации города Рубцовска Алтайского края, учреждениями, подведомственными МКУ «Управление культуры, спорта и молодежной политики» г. Рубцовска</w:t>
      </w:r>
      <w:r w:rsidR="00014857" w:rsidRPr="00C223CA">
        <w:rPr>
          <w:sz w:val="26"/>
          <w:szCs w:val="26"/>
        </w:rPr>
        <w:t>, а также</w:t>
      </w:r>
      <w:r w:rsidRPr="00C223CA">
        <w:rPr>
          <w:sz w:val="26"/>
          <w:szCs w:val="26"/>
        </w:rPr>
        <w:t xml:space="preserve"> представителями правоохранительных органов, комиссией по делам несовершеннолетних и защите их прав, КГБУЗ «Наркодиспансер Рубцовск», </w:t>
      </w:r>
      <w:r w:rsidRPr="00C223CA">
        <w:rPr>
          <w:sz w:val="26"/>
          <w:szCs w:val="26"/>
          <w:shd w:val="clear" w:color="auto" w:fill="FFFFFF"/>
        </w:rPr>
        <w:t xml:space="preserve">КГБУЗ «АКЦПБ со </w:t>
      </w:r>
      <w:proofErr w:type="spellStart"/>
      <w:r w:rsidRPr="00C223CA">
        <w:rPr>
          <w:sz w:val="26"/>
          <w:szCs w:val="26"/>
          <w:shd w:val="clear" w:color="auto" w:fill="FFFFFF"/>
        </w:rPr>
        <w:t>СПИДом</w:t>
      </w:r>
      <w:proofErr w:type="spellEnd"/>
      <w:r w:rsidRPr="00C223CA">
        <w:rPr>
          <w:sz w:val="26"/>
          <w:szCs w:val="26"/>
          <w:shd w:val="clear" w:color="auto" w:fill="FFFFFF"/>
        </w:rPr>
        <w:t xml:space="preserve">, филиал в г. Рубцовске». </w:t>
      </w:r>
      <w:proofErr w:type="gramEnd"/>
    </w:p>
    <w:p w:rsidR="003F1549" w:rsidRPr="00C223CA" w:rsidRDefault="003F1549" w:rsidP="003F1549">
      <w:pPr>
        <w:ind w:firstLine="709"/>
        <w:jc w:val="both"/>
        <w:rPr>
          <w:sz w:val="26"/>
          <w:szCs w:val="26"/>
        </w:rPr>
      </w:pPr>
      <w:r w:rsidRPr="00C223CA">
        <w:rPr>
          <w:sz w:val="26"/>
          <w:szCs w:val="26"/>
        </w:rPr>
        <w:t xml:space="preserve">В рамках реализации Программы в отчетном году с целью  повышения уровня межведомственного взаимодействия в сфере профилактики наркомании проведено 4 заседания межведомственной комиссии по противодействию злоупотреблению наркотическими средствами и их незаконному обороту (рассмотрено 10 вопросов в сфере профилактики наркомании). </w:t>
      </w:r>
    </w:p>
    <w:p w:rsidR="003F1549" w:rsidRPr="00C223CA" w:rsidRDefault="00A15D40" w:rsidP="003F1549">
      <w:pPr>
        <w:pStyle w:val="a3"/>
        <w:tabs>
          <w:tab w:val="center" w:pos="284"/>
        </w:tabs>
        <w:autoSpaceDE w:val="0"/>
        <w:autoSpaceDN w:val="0"/>
        <w:adjustRightInd w:val="0"/>
        <w:ind w:left="0" w:right="68"/>
        <w:jc w:val="both"/>
        <w:rPr>
          <w:sz w:val="26"/>
          <w:szCs w:val="26"/>
        </w:rPr>
      </w:pPr>
      <w:r w:rsidRPr="00C223CA">
        <w:rPr>
          <w:sz w:val="26"/>
          <w:szCs w:val="26"/>
        </w:rPr>
        <w:tab/>
      </w:r>
      <w:r w:rsidRPr="00C223CA">
        <w:rPr>
          <w:sz w:val="26"/>
          <w:szCs w:val="26"/>
        </w:rPr>
        <w:tab/>
        <w:t>С целью повышения</w:t>
      </w:r>
      <w:r w:rsidR="003F1549" w:rsidRPr="00C223CA">
        <w:rPr>
          <w:sz w:val="26"/>
          <w:szCs w:val="26"/>
        </w:rPr>
        <w:t xml:space="preserve">  уровня  осведомленности населения о негативных последствиях немедицинского потребления наркотиков и об ответственности за участие в их незаконном обороте проведены следующие мероприятия: </w:t>
      </w:r>
    </w:p>
    <w:p w:rsidR="00765181" w:rsidRPr="00C223CA" w:rsidRDefault="00A15D40" w:rsidP="00765181">
      <w:pPr>
        <w:pStyle w:val="a8"/>
        <w:spacing w:after="0"/>
        <w:ind w:firstLine="700"/>
        <w:jc w:val="both"/>
        <w:rPr>
          <w:sz w:val="26"/>
          <w:szCs w:val="26"/>
        </w:rPr>
      </w:pPr>
      <w:proofErr w:type="gramStart"/>
      <w:r w:rsidRPr="00C223CA">
        <w:rPr>
          <w:sz w:val="26"/>
          <w:szCs w:val="26"/>
        </w:rPr>
        <w:t xml:space="preserve">были </w:t>
      </w:r>
      <w:r w:rsidR="00765181" w:rsidRPr="00C223CA">
        <w:rPr>
          <w:sz w:val="26"/>
          <w:szCs w:val="26"/>
        </w:rPr>
        <w:t>направлены информационные письма в учебные заведения и учреждения подведомственные МКУ «Управление культуры, спорта и молодежной политики» г. Рубцовска (далее – Управление), о проведении мероприятий, направленных на профилактику наркомании, а также участия студентов и обучающихся в общегородских профилактических мероприятиях, об осуществлени</w:t>
      </w:r>
      <w:r w:rsidRPr="00C223CA">
        <w:rPr>
          <w:sz w:val="26"/>
          <w:szCs w:val="26"/>
        </w:rPr>
        <w:t>и ежемесячного обхода территорий учреждений</w:t>
      </w:r>
      <w:r w:rsidR="00765181" w:rsidRPr="00C223CA">
        <w:rPr>
          <w:sz w:val="26"/>
          <w:szCs w:val="26"/>
        </w:rPr>
        <w:t xml:space="preserve"> на предмет выявления надписей, содержащих информацию о незаконном обороте наркотиков, о рассмотрении </w:t>
      </w:r>
      <w:r w:rsidRPr="00C223CA">
        <w:rPr>
          <w:sz w:val="26"/>
          <w:szCs w:val="26"/>
        </w:rPr>
        <w:t>возможности размещения в учебных</w:t>
      </w:r>
      <w:proofErr w:type="gramEnd"/>
      <w:r w:rsidRPr="00C223CA">
        <w:rPr>
          <w:sz w:val="26"/>
          <w:szCs w:val="26"/>
        </w:rPr>
        <w:t xml:space="preserve"> </w:t>
      </w:r>
      <w:proofErr w:type="gramStart"/>
      <w:r w:rsidRPr="00C223CA">
        <w:rPr>
          <w:sz w:val="26"/>
          <w:szCs w:val="26"/>
        </w:rPr>
        <w:t>заведениях</w:t>
      </w:r>
      <w:proofErr w:type="gramEnd"/>
      <w:r w:rsidR="00765181" w:rsidRPr="00C223CA">
        <w:rPr>
          <w:sz w:val="26"/>
          <w:szCs w:val="26"/>
        </w:rPr>
        <w:t xml:space="preserve"> (на информационных стендах) социальной рекламы, направленной на профилактику наркомании, алкоголизма и табакокурения;</w:t>
      </w:r>
    </w:p>
    <w:p w:rsidR="003F1549" w:rsidRPr="00C223CA" w:rsidRDefault="00A15D40" w:rsidP="003F1549">
      <w:pPr>
        <w:pStyle w:val="22"/>
        <w:shd w:val="clear" w:color="auto" w:fill="auto"/>
        <w:tabs>
          <w:tab w:val="left" w:pos="709"/>
        </w:tabs>
        <w:spacing w:after="0" w:line="240" w:lineRule="auto"/>
        <w:ind w:firstLine="700"/>
        <w:jc w:val="both"/>
        <w:rPr>
          <w:sz w:val="26"/>
          <w:szCs w:val="26"/>
        </w:rPr>
      </w:pPr>
      <w:r w:rsidRPr="00C223CA">
        <w:rPr>
          <w:color w:val="000000"/>
          <w:sz w:val="26"/>
          <w:szCs w:val="26"/>
          <w:lang w:bidi="ru-RU"/>
        </w:rPr>
        <w:t>организовывались</w:t>
      </w:r>
      <w:r w:rsidR="003F1549" w:rsidRPr="00C223CA">
        <w:rPr>
          <w:color w:val="000000"/>
          <w:sz w:val="26"/>
          <w:szCs w:val="26"/>
          <w:lang w:bidi="ru-RU"/>
        </w:rPr>
        <w:t xml:space="preserve"> встречи несовершеннолетних студентов ВУЗов и ССУЗов со специалистами учреждений системы профилактики.</w:t>
      </w:r>
    </w:p>
    <w:p w:rsidR="003F1549" w:rsidRPr="00C223CA" w:rsidRDefault="003F1549" w:rsidP="00600E9E">
      <w:pPr>
        <w:pStyle w:val="a3"/>
        <w:tabs>
          <w:tab w:val="center" w:pos="284"/>
        </w:tabs>
        <w:autoSpaceDE w:val="0"/>
        <w:autoSpaceDN w:val="0"/>
        <w:adjustRightInd w:val="0"/>
        <w:ind w:left="0" w:right="68"/>
        <w:jc w:val="both"/>
        <w:rPr>
          <w:sz w:val="26"/>
          <w:szCs w:val="26"/>
        </w:rPr>
      </w:pPr>
      <w:r w:rsidRPr="00C223CA">
        <w:rPr>
          <w:sz w:val="26"/>
          <w:szCs w:val="26"/>
        </w:rPr>
        <w:tab/>
      </w:r>
      <w:r w:rsidRPr="00C223CA">
        <w:rPr>
          <w:sz w:val="26"/>
          <w:szCs w:val="26"/>
        </w:rPr>
        <w:tab/>
        <w:t xml:space="preserve">С целью осуществления мер по противодействию злоупотреблению наркотиками и </w:t>
      </w:r>
      <w:r w:rsidR="00600E9E" w:rsidRPr="00C223CA">
        <w:rPr>
          <w:sz w:val="26"/>
          <w:szCs w:val="26"/>
        </w:rPr>
        <w:t xml:space="preserve">их незаконному обороту в городе Рубцовске </w:t>
      </w:r>
      <w:r w:rsidR="00600E9E" w:rsidRPr="00C223CA">
        <w:rPr>
          <w:color w:val="000000"/>
          <w:sz w:val="26"/>
          <w:szCs w:val="26"/>
          <w:lang w:bidi="ru-RU"/>
        </w:rPr>
        <w:t>01.03.2020</w:t>
      </w:r>
      <w:r w:rsidRPr="00C223CA">
        <w:rPr>
          <w:color w:val="000000"/>
          <w:sz w:val="26"/>
          <w:szCs w:val="26"/>
          <w:lang w:bidi="ru-RU"/>
        </w:rPr>
        <w:t xml:space="preserve"> акция «Чистый город» по закраске надписей, содержащих информацию </w:t>
      </w:r>
      <w:r w:rsidRPr="00C223CA">
        <w:rPr>
          <w:color w:val="000000"/>
          <w:sz w:val="26"/>
          <w:szCs w:val="26"/>
          <w:shd w:val="clear" w:color="auto" w:fill="FFFFFF"/>
        </w:rPr>
        <w:t xml:space="preserve">о продаже наркотических средств. </w:t>
      </w:r>
      <w:proofErr w:type="gramStart"/>
      <w:r w:rsidRPr="00C223CA">
        <w:rPr>
          <w:color w:val="000000"/>
          <w:sz w:val="26"/>
          <w:szCs w:val="26"/>
          <w:shd w:val="clear" w:color="auto" w:fill="FFFFFF"/>
        </w:rPr>
        <w:t>В акц</w:t>
      </w:r>
      <w:r w:rsidR="00765181" w:rsidRPr="00C223CA">
        <w:rPr>
          <w:color w:val="000000"/>
          <w:sz w:val="26"/>
          <w:szCs w:val="26"/>
          <w:shd w:val="clear" w:color="auto" w:fill="FFFFFF"/>
        </w:rPr>
        <w:t>ии приняли участие представители</w:t>
      </w:r>
      <w:r w:rsidRPr="00C223CA">
        <w:rPr>
          <w:color w:val="000000"/>
          <w:sz w:val="26"/>
          <w:szCs w:val="26"/>
          <w:shd w:val="clear" w:color="auto" w:fill="FFFFFF"/>
        </w:rPr>
        <w:t xml:space="preserve"> Штаба студенческих и волонтер</w:t>
      </w:r>
      <w:r w:rsidR="00600E9E" w:rsidRPr="00C223CA">
        <w:rPr>
          <w:color w:val="000000"/>
          <w:sz w:val="26"/>
          <w:szCs w:val="26"/>
          <w:shd w:val="clear" w:color="auto" w:fill="FFFFFF"/>
        </w:rPr>
        <w:t xml:space="preserve">ских отрядов города Рубцовска, закрашено более 300 надписей на зданиях по: </w:t>
      </w:r>
      <w:r w:rsidRPr="00C223CA">
        <w:rPr>
          <w:color w:val="000000"/>
          <w:sz w:val="26"/>
          <w:szCs w:val="26"/>
          <w:shd w:val="clear" w:color="auto" w:fill="FFFFFF"/>
        </w:rPr>
        <w:t xml:space="preserve">ул. Краснознаменская,  ул. Советская, ул. Юбилейная, </w:t>
      </w:r>
      <w:proofErr w:type="spellStart"/>
      <w:r w:rsidRPr="00C223CA">
        <w:rPr>
          <w:color w:val="000000"/>
          <w:sz w:val="26"/>
          <w:szCs w:val="26"/>
          <w:shd w:val="clear" w:color="auto" w:fill="FFFFFF"/>
        </w:rPr>
        <w:t>пр-т</w:t>
      </w:r>
      <w:proofErr w:type="spellEnd"/>
      <w:r w:rsidRPr="00C223CA">
        <w:rPr>
          <w:color w:val="000000"/>
          <w:sz w:val="26"/>
          <w:szCs w:val="26"/>
          <w:shd w:val="clear" w:color="auto" w:fill="FFFFFF"/>
        </w:rPr>
        <w:t xml:space="preserve"> Ленина, ул. Калинина, ул. Октябрьская</w:t>
      </w:r>
      <w:r w:rsidR="00600E9E" w:rsidRPr="00C223CA">
        <w:rPr>
          <w:color w:val="000000"/>
          <w:sz w:val="26"/>
          <w:szCs w:val="26"/>
          <w:shd w:val="clear" w:color="auto" w:fill="FFFFFF"/>
        </w:rPr>
        <w:t>.</w:t>
      </w:r>
      <w:proofErr w:type="gramEnd"/>
      <w:r w:rsidR="00600E9E" w:rsidRPr="00C223CA">
        <w:rPr>
          <w:color w:val="000000"/>
          <w:sz w:val="26"/>
          <w:szCs w:val="26"/>
          <w:shd w:val="clear" w:color="auto" w:fill="FFFFFF"/>
        </w:rPr>
        <w:t xml:space="preserve"> Представители общественной организации «Новое поколение» приняли участие 11.03.2020</w:t>
      </w:r>
      <w:r w:rsidRPr="00C223CA">
        <w:rPr>
          <w:color w:val="000000"/>
          <w:sz w:val="26"/>
          <w:szCs w:val="26"/>
          <w:shd w:val="clear" w:color="auto" w:fill="FFFFFF"/>
        </w:rPr>
        <w:t xml:space="preserve"> в акции по закраске надписей, </w:t>
      </w:r>
      <w:r w:rsidRPr="00C223CA">
        <w:rPr>
          <w:color w:val="000000"/>
          <w:sz w:val="26"/>
          <w:szCs w:val="26"/>
          <w:lang w:bidi="ru-RU"/>
        </w:rPr>
        <w:t xml:space="preserve">содержащих информацию </w:t>
      </w:r>
      <w:r w:rsidRPr="00C223CA">
        <w:rPr>
          <w:color w:val="000000"/>
          <w:sz w:val="26"/>
          <w:szCs w:val="26"/>
          <w:shd w:val="clear" w:color="auto" w:fill="FFFFFF"/>
        </w:rPr>
        <w:t xml:space="preserve">о </w:t>
      </w:r>
      <w:r w:rsidR="00600E9E" w:rsidRPr="00C223CA">
        <w:rPr>
          <w:color w:val="000000"/>
          <w:sz w:val="26"/>
          <w:szCs w:val="26"/>
          <w:shd w:val="clear" w:color="auto" w:fill="FFFFFF"/>
        </w:rPr>
        <w:t xml:space="preserve">продаже наркотических средств, закрашено более 400 надписей на зданиях по: </w:t>
      </w:r>
      <w:r w:rsidRPr="00C223CA">
        <w:rPr>
          <w:color w:val="000000"/>
          <w:sz w:val="26"/>
          <w:szCs w:val="26"/>
          <w:shd w:val="clear" w:color="auto" w:fill="FFFFFF"/>
        </w:rPr>
        <w:t xml:space="preserve">пер. Алейский, </w:t>
      </w:r>
      <w:proofErr w:type="spellStart"/>
      <w:r w:rsidRPr="00C223CA">
        <w:rPr>
          <w:color w:val="000000"/>
          <w:sz w:val="26"/>
          <w:szCs w:val="26"/>
          <w:shd w:val="clear" w:color="auto" w:fill="FFFFFF"/>
        </w:rPr>
        <w:t>пр-т</w:t>
      </w:r>
      <w:proofErr w:type="spellEnd"/>
      <w:r w:rsidRPr="00C223CA">
        <w:rPr>
          <w:color w:val="000000"/>
          <w:sz w:val="26"/>
          <w:szCs w:val="26"/>
          <w:shd w:val="clear" w:color="auto" w:fill="FFFFFF"/>
        </w:rPr>
        <w:t xml:space="preserve"> Рубцовский, ул. Осипенко, ул. Карла Маркса</w:t>
      </w:r>
      <w:r w:rsidR="00600E9E" w:rsidRPr="00C223CA">
        <w:rPr>
          <w:color w:val="000000"/>
          <w:sz w:val="26"/>
          <w:szCs w:val="26"/>
          <w:shd w:val="clear" w:color="auto" w:fill="FFFFFF"/>
        </w:rPr>
        <w:t>.</w:t>
      </w:r>
    </w:p>
    <w:p w:rsidR="00D02FC0" w:rsidRPr="00C223CA" w:rsidRDefault="00D02FC0" w:rsidP="00D02FC0">
      <w:pPr>
        <w:pStyle w:val="a3"/>
        <w:tabs>
          <w:tab w:val="center" w:pos="284"/>
        </w:tabs>
        <w:autoSpaceDE w:val="0"/>
        <w:autoSpaceDN w:val="0"/>
        <w:adjustRightInd w:val="0"/>
        <w:ind w:left="0" w:right="68" w:firstLine="709"/>
        <w:jc w:val="both"/>
        <w:rPr>
          <w:sz w:val="26"/>
          <w:szCs w:val="26"/>
        </w:rPr>
      </w:pPr>
      <w:r w:rsidRPr="00C223CA">
        <w:rPr>
          <w:sz w:val="26"/>
          <w:szCs w:val="26"/>
        </w:rPr>
        <w:t>Управлением Администрации города Рубцовска по жилищно-коммунальному хозяйству и экологии в рамках реализации Программы между Администрацией города Рубцовска Алтайского края и ООО «</w:t>
      </w:r>
      <w:proofErr w:type="spellStart"/>
      <w:r w:rsidRPr="00C223CA">
        <w:rPr>
          <w:sz w:val="26"/>
          <w:szCs w:val="26"/>
        </w:rPr>
        <w:t>СпецТрансСервис</w:t>
      </w:r>
      <w:proofErr w:type="spellEnd"/>
      <w:r w:rsidRPr="00C223CA">
        <w:rPr>
          <w:sz w:val="26"/>
          <w:szCs w:val="26"/>
        </w:rPr>
        <w:t>» 09.06.2020 заключен муниципальный контракт № 45</w:t>
      </w:r>
      <w:proofErr w:type="gramStart"/>
      <w:r w:rsidRPr="00C223CA">
        <w:rPr>
          <w:sz w:val="26"/>
          <w:szCs w:val="26"/>
        </w:rPr>
        <w:t>/У</w:t>
      </w:r>
      <w:proofErr w:type="gramEnd"/>
      <w:r w:rsidRPr="00C223CA">
        <w:rPr>
          <w:sz w:val="26"/>
          <w:szCs w:val="26"/>
        </w:rPr>
        <w:t xml:space="preserve"> на выполнение работ по уничтожению дикорастущей конопли в 2020</w:t>
      </w:r>
      <w:r w:rsidR="00765181" w:rsidRPr="00C223CA">
        <w:rPr>
          <w:sz w:val="26"/>
          <w:szCs w:val="26"/>
        </w:rPr>
        <w:t xml:space="preserve"> году</w:t>
      </w:r>
      <w:r w:rsidRPr="00C223CA">
        <w:rPr>
          <w:sz w:val="26"/>
          <w:szCs w:val="26"/>
        </w:rPr>
        <w:t>. Контракт выполнен в объеме 20,276 тыс. руб. В рамках данного муниципального контракта произведен выкос дикорастущей</w:t>
      </w:r>
      <w:r w:rsidR="00600E9E" w:rsidRPr="00C223CA">
        <w:rPr>
          <w:sz w:val="26"/>
          <w:szCs w:val="26"/>
        </w:rPr>
        <w:t xml:space="preserve"> конопли на площади 816 кв. м, с</w:t>
      </w:r>
      <w:r w:rsidRPr="00C223CA">
        <w:rPr>
          <w:sz w:val="26"/>
          <w:szCs w:val="26"/>
        </w:rPr>
        <w:t>кошенная конопля утилиз</w:t>
      </w:r>
      <w:r w:rsidR="00600E9E" w:rsidRPr="00C223CA">
        <w:rPr>
          <w:sz w:val="26"/>
          <w:szCs w:val="26"/>
        </w:rPr>
        <w:t>ирована в установленном порядке.</w:t>
      </w:r>
    </w:p>
    <w:p w:rsidR="00D02FC0" w:rsidRPr="00C223CA" w:rsidRDefault="00600E9E" w:rsidP="00D02FC0">
      <w:pPr>
        <w:widowControl w:val="0"/>
        <w:shd w:val="clear" w:color="auto" w:fill="FFFFFF"/>
        <w:autoSpaceDE w:val="0"/>
        <w:autoSpaceDN w:val="0"/>
        <w:adjustRightInd w:val="0"/>
        <w:ind w:firstLine="700"/>
        <w:jc w:val="both"/>
        <w:rPr>
          <w:color w:val="000000"/>
          <w:sz w:val="26"/>
          <w:szCs w:val="26"/>
          <w:shd w:val="clear" w:color="auto" w:fill="FFFFFF"/>
        </w:rPr>
      </w:pPr>
      <w:r w:rsidRPr="00C223CA">
        <w:rPr>
          <w:color w:val="000000"/>
          <w:sz w:val="26"/>
          <w:szCs w:val="26"/>
          <w:shd w:val="clear" w:color="auto" w:fill="FFFFFF"/>
        </w:rPr>
        <w:t>В</w:t>
      </w:r>
      <w:r w:rsidR="00D02FC0" w:rsidRPr="00C223CA">
        <w:rPr>
          <w:color w:val="000000"/>
          <w:sz w:val="26"/>
          <w:szCs w:val="26"/>
          <w:shd w:val="clear" w:color="auto" w:fill="FFFFFF"/>
        </w:rPr>
        <w:t xml:space="preserve"> ноябре 2020 года проведен «круглый» стол и мастер-классы по профилактике наркомании среди молодежи в рамках регионального конкурса </w:t>
      </w:r>
      <w:proofErr w:type="spellStart"/>
      <w:r w:rsidR="00D02FC0" w:rsidRPr="00C223CA">
        <w:rPr>
          <w:color w:val="000000"/>
          <w:sz w:val="26"/>
          <w:szCs w:val="26"/>
          <w:shd w:val="clear" w:color="auto" w:fill="FFFFFF"/>
        </w:rPr>
        <w:lastRenderedPageBreak/>
        <w:t>профмастерства</w:t>
      </w:r>
      <w:proofErr w:type="spellEnd"/>
      <w:r w:rsidR="00D02FC0" w:rsidRPr="00C223CA">
        <w:rPr>
          <w:color w:val="000000"/>
          <w:sz w:val="26"/>
          <w:szCs w:val="26"/>
          <w:shd w:val="clear" w:color="auto" w:fill="FFFFFF"/>
        </w:rPr>
        <w:t xml:space="preserve"> студенческих педагогических отрядов, количество участников      </w:t>
      </w:r>
      <w:r w:rsidRPr="00C223CA">
        <w:rPr>
          <w:color w:val="000000"/>
          <w:sz w:val="26"/>
          <w:szCs w:val="26"/>
          <w:shd w:val="clear" w:color="auto" w:fill="FFFFFF"/>
        </w:rPr>
        <w:t>составило 47 чел.</w:t>
      </w:r>
    </w:p>
    <w:p w:rsidR="00D02FC0" w:rsidRPr="00C223CA" w:rsidRDefault="00600E9E" w:rsidP="00D02FC0">
      <w:pPr>
        <w:widowControl w:val="0"/>
        <w:shd w:val="clear" w:color="auto" w:fill="FFFFFF"/>
        <w:autoSpaceDE w:val="0"/>
        <w:autoSpaceDN w:val="0"/>
        <w:adjustRightInd w:val="0"/>
        <w:ind w:firstLine="700"/>
        <w:jc w:val="both"/>
        <w:rPr>
          <w:bCs/>
          <w:sz w:val="26"/>
          <w:szCs w:val="26"/>
        </w:rPr>
      </w:pPr>
      <w:r w:rsidRPr="00C223CA">
        <w:rPr>
          <w:color w:val="000000"/>
          <w:sz w:val="26"/>
          <w:szCs w:val="26"/>
          <w:shd w:val="clear" w:color="auto" w:fill="FFFFFF"/>
        </w:rPr>
        <w:t>В</w:t>
      </w:r>
      <w:r w:rsidR="00D02FC0" w:rsidRPr="00C223CA">
        <w:rPr>
          <w:color w:val="000000"/>
          <w:sz w:val="26"/>
          <w:szCs w:val="26"/>
          <w:shd w:val="clear" w:color="auto" w:fill="FFFFFF"/>
        </w:rPr>
        <w:t xml:space="preserve"> течение нояб</w:t>
      </w:r>
      <w:r w:rsidRPr="00C223CA">
        <w:rPr>
          <w:color w:val="000000"/>
          <w:sz w:val="26"/>
          <w:szCs w:val="26"/>
          <w:shd w:val="clear" w:color="auto" w:fill="FFFFFF"/>
        </w:rPr>
        <w:t>ря – декабря 2020 года проводилась</w:t>
      </w:r>
      <w:r w:rsidR="00D02FC0" w:rsidRPr="00C223CA">
        <w:rPr>
          <w:color w:val="000000"/>
          <w:sz w:val="26"/>
          <w:szCs w:val="26"/>
          <w:shd w:val="clear" w:color="auto" w:fill="FFFFFF"/>
        </w:rPr>
        <w:t xml:space="preserve"> работа по изготовлению фото – аллеи Штаба студенческих и волонтерских отрядов, пропагандирующей активный и здоровый образ жизни.</w:t>
      </w:r>
    </w:p>
    <w:p w:rsidR="00267202" w:rsidRPr="00C223CA" w:rsidRDefault="00267202" w:rsidP="00600E9E">
      <w:pPr>
        <w:pStyle w:val="a3"/>
        <w:tabs>
          <w:tab w:val="center" w:pos="284"/>
        </w:tabs>
        <w:autoSpaceDE w:val="0"/>
        <w:autoSpaceDN w:val="0"/>
        <w:adjustRightInd w:val="0"/>
        <w:ind w:left="0" w:right="68" w:firstLine="709"/>
        <w:jc w:val="both"/>
        <w:rPr>
          <w:sz w:val="26"/>
          <w:szCs w:val="26"/>
        </w:rPr>
      </w:pPr>
      <w:proofErr w:type="gramStart"/>
      <w:r w:rsidRPr="00C223CA">
        <w:rPr>
          <w:sz w:val="26"/>
          <w:szCs w:val="26"/>
        </w:rPr>
        <w:t>В рамках информационной политики по формированию негативного отношения в обществе к немедицинскому потреблению</w:t>
      </w:r>
      <w:r w:rsidR="00600E9E" w:rsidRPr="00C223CA">
        <w:rPr>
          <w:sz w:val="26"/>
          <w:szCs w:val="26"/>
        </w:rPr>
        <w:t xml:space="preserve"> наркотиков в течение отчетного года </w:t>
      </w:r>
      <w:r w:rsidRPr="00C223CA">
        <w:rPr>
          <w:rFonts w:eastAsia="Calibri"/>
          <w:sz w:val="26"/>
          <w:szCs w:val="26"/>
          <w:lang w:eastAsia="en-US"/>
        </w:rPr>
        <w:t>на сайтах Администрации города Рубцовска, МКУ «Управление культуры, спорта и молодежной политики» г. Рубцовска, МКУ «Управление обра</w:t>
      </w:r>
      <w:r w:rsidR="00600E9E" w:rsidRPr="00C223CA">
        <w:rPr>
          <w:rFonts w:eastAsia="Calibri"/>
          <w:sz w:val="26"/>
          <w:szCs w:val="26"/>
          <w:lang w:eastAsia="en-US"/>
        </w:rPr>
        <w:t xml:space="preserve">зования» г. Рубцовска </w:t>
      </w:r>
      <w:r w:rsidRPr="00C223CA">
        <w:rPr>
          <w:rFonts w:eastAsia="Calibri"/>
          <w:sz w:val="26"/>
          <w:szCs w:val="26"/>
          <w:lang w:eastAsia="en-US"/>
        </w:rPr>
        <w:t>размещалась информация по пропаганде здорового образа жизни и профилактике наркомании, алк</w:t>
      </w:r>
      <w:r w:rsidR="00600E9E" w:rsidRPr="00C223CA">
        <w:rPr>
          <w:rFonts w:eastAsia="Calibri"/>
          <w:sz w:val="26"/>
          <w:szCs w:val="26"/>
          <w:lang w:eastAsia="en-US"/>
        </w:rPr>
        <w:t>оголизма и табакокурения,</w:t>
      </w:r>
      <w:r w:rsidR="00600E9E" w:rsidRPr="00C223CA">
        <w:rPr>
          <w:sz w:val="26"/>
          <w:szCs w:val="26"/>
        </w:rPr>
        <w:t xml:space="preserve"> размещено 15 публикаций.</w:t>
      </w:r>
      <w:r w:rsidRPr="00C223CA">
        <w:rPr>
          <w:sz w:val="26"/>
          <w:szCs w:val="26"/>
        </w:rPr>
        <w:t xml:space="preserve"> </w:t>
      </w:r>
      <w:r w:rsidR="00600E9E" w:rsidRPr="00C223CA">
        <w:rPr>
          <w:sz w:val="26"/>
          <w:szCs w:val="26"/>
        </w:rPr>
        <w:t xml:space="preserve"> </w:t>
      </w:r>
      <w:proofErr w:type="gramEnd"/>
    </w:p>
    <w:p w:rsidR="00765181" w:rsidRPr="00C223CA" w:rsidRDefault="00765181" w:rsidP="00765181">
      <w:pPr>
        <w:ind w:firstLine="708"/>
        <w:jc w:val="both"/>
        <w:rPr>
          <w:sz w:val="26"/>
          <w:szCs w:val="26"/>
        </w:rPr>
      </w:pPr>
      <w:r w:rsidRPr="00C223CA">
        <w:rPr>
          <w:sz w:val="26"/>
          <w:szCs w:val="26"/>
        </w:rPr>
        <w:t>Для информирования населения о вреде наркотиков пресс-службой Администрации город</w:t>
      </w:r>
      <w:r w:rsidR="00600E9E" w:rsidRPr="00C223CA">
        <w:rPr>
          <w:sz w:val="26"/>
          <w:szCs w:val="26"/>
        </w:rPr>
        <w:t>а Рубцовска активно использовались</w:t>
      </w:r>
      <w:r w:rsidRPr="00C223CA">
        <w:rPr>
          <w:sz w:val="26"/>
          <w:szCs w:val="26"/>
        </w:rPr>
        <w:t xml:space="preserve"> социальные сети «Одноклассники», «</w:t>
      </w:r>
      <w:proofErr w:type="spellStart"/>
      <w:r w:rsidRPr="00C223CA">
        <w:rPr>
          <w:sz w:val="26"/>
          <w:szCs w:val="26"/>
        </w:rPr>
        <w:t>Вконтакте</w:t>
      </w:r>
      <w:proofErr w:type="spellEnd"/>
      <w:r w:rsidRPr="00C223CA">
        <w:rPr>
          <w:sz w:val="26"/>
          <w:szCs w:val="26"/>
        </w:rPr>
        <w:t>», «</w:t>
      </w:r>
      <w:proofErr w:type="spellStart"/>
      <w:r w:rsidRPr="00C223CA">
        <w:rPr>
          <w:sz w:val="26"/>
          <w:szCs w:val="26"/>
        </w:rPr>
        <w:t>Инстаграмм</w:t>
      </w:r>
      <w:proofErr w:type="spellEnd"/>
      <w:r w:rsidRPr="00C223CA">
        <w:rPr>
          <w:sz w:val="26"/>
          <w:szCs w:val="26"/>
        </w:rPr>
        <w:t xml:space="preserve">» ‒ как официальные </w:t>
      </w:r>
      <w:proofErr w:type="spellStart"/>
      <w:r w:rsidRPr="00C223CA">
        <w:rPr>
          <w:sz w:val="26"/>
          <w:szCs w:val="26"/>
        </w:rPr>
        <w:t>аккаунты</w:t>
      </w:r>
      <w:proofErr w:type="spellEnd"/>
      <w:r w:rsidRPr="00C223CA">
        <w:rPr>
          <w:sz w:val="26"/>
          <w:szCs w:val="26"/>
        </w:rPr>
        <w:t xml:space="preserve"> Администрации города Рубцовска в указанных сетях, так и лояльные группы («Реальный Рубцовск», «Инцидент Рубцовск», «</w:t>
      </w:r>
      <w:proofErr w:type="gramStart"/>
      <w:r w:rsidRPr="00C223CA">
        <w:rPr>
          <w:sz w:val="26"/>
          <w:szCs w:val="26"/>
        </w:rPr>
        <w:t>Беспредел</w:t>
      </w:r>
      <w:proofErr w:type="gramEnd"/>
      <w:r w:rsidRPr="00C223CA">
        <w:rPr>
          <w:sz w:val="26"/>
          <w:szCs w:val="26"/>
        </w:rPr>
        <w:t xml:space="preserve"> нашего города ‒ обратная сторона Рубцовска», «Территория 22 ‒ светлая сторона Рубцовска», «Мой округ Рубцовск»).</w:t>
      </w:r>
    </w:p>
    <w:p w:rsidR="00765181" w:rsidRPr="00C223CA" w:rsidRDefault="00765181" w:rsidP="00765181">
      <w:pPr>
        <w:ind w:firstLine="708"/>
        <w:jc w:val="both"/>
        <w:rPr>
          <w:sz w:val="26"/>
          <w:szCs w:val="26"/>
        </w:rPr>
      </w:pPr>
      <w:r w:rsidRPr="00C223CA">
        <w:rPr>
          <w:sz w:val="26"/>
          <w:szCs w:val="26"/>
        </w:rPr>
        <w:t>Большое внимание в средств</w:t>
      </w:r>
      <w:r w:rsidR="00600E9E" w:rsidRPr="00C223CA">
        <w:rPr>
          <w:sz w:val="26"/>
          <w:szCs w:val="26"/>
        </w:rPr>
        <w:t>ах массовой информации уделялось</w:t>
      </w:r>
      <w:r w:rsidRPr="00C223CA">
        <w:rPr>
          <w:sz w:val="26"/>
          <w:szCs w:val="26"/>
        </w:rPr>
        <w:t xml:space="preserve"> публикациям профилактического характера,</w:t>
      </w:r>
      <w:r w:rsidR="00600E9E" w:rsidRPr="00C223CA">
        <w:rPr>
          <w:sz w:val="26"/>
          <w:szCs w:val="26"/>
        </w:rPr>
        <w:t xml:space="preserve"> отражающих формирование</w:t>
      </w:r>
      <w:r w:rsidRPr="00C223CA">
        <w:rPr>
          <w:sz w:val="26"/>
          <w:szCs w:val="26"/>
        </w:rPr>
        <w:t xml:space="preserve"> лояльного социально ориентированного </w:t>
      </w:r>
      <w:r w:rsidR="00C80CFD" w:rsidRPr="00C223CA">
        <w:rPr>
          <w:sz w:val="26"/>
          <w:szCs w:val="26"/>
        </w:rPr>
        <w:t>сообщества в городе Рубцовске, о проведение</w:t>
      </w:r>
      <w:r w:rsidRPr="00C223CA">
        <w:rPr>
          <w:sz w:val="26"/>
          <w:szCs w:val="26"/>
        </w:rPr>
        <w:t xml:space="preserve"> мероприятий городско</w:t>
      </w:r>
      <w:r w:rsidR="00C80CFD" w:rsidRPr="00C223CA">
        <w:rPr>
          <w:sz w:val="26"/>
          <w:szCs w:val="26"/>
        </w:rPr>
        <w:t>го масштаба, в которых приняли участие</w:t>
      </w:r>
      <w:r w:rsidRPr="00C223CA">
        <w:rPr>
          <w:sz w:val="26"/>
          <w:szCs w:val="26"/>
        </w:rPr>
        <w:t xml:space="preserve"> горожане разных возрастов, профессий, национ</w:t>
      </w:r>
      <w:r w:rsidR="00C80CFD" w:rsidRPr="00C223CA">
        <w:rPr>
          <w:sz w:val="26"/>
          <w:szCs w:val="26"/>
        </w:rPr>
        <w:t xml:space="preserve">альностей и вероисповеданий – это спортивные,  творческие, </w:t>
      </w:r>
      <w:r w:rsidRPr="00C223CA">
        <w:rPr>
          <w:sz w:val="26"/>
          <w:szCs w:val="26"/>
        </w:rPr>
        <w:t>общественно направленные мероприяти</w:t>
      </w:r>
      <w:r w:rsidR="00C80CFD" w:rsidRPr="00C223CA">
        <w:rPr>
          <w:sz w:val="26"/>
          <w:szCs w:val="26"/>
        </w:rPr>
        <w:t>я.  Такие публикации размещались</w:t>
      </w:r>
      <w:r w:rsidRPr="00C223CA">
        <w:rPr>
          <w:sz w:val="26"/>
          <w:szCs w:val="26"/>
        </w:rPr>
        <w:t xml:space="preserve"> еженедельно в газете «Местное время»</w:t>
      </w:r>
      <w:r w:rsidR="00C80CFD" w:rsidRPr="00C223CA">
        <w:rPr>
          <w:sz w:val="26"/>
          <w:szCs w:val="26"/>
        </w:rPr>
        <w:t xml:space="preserve">. </w:t>
      </w:r>
      <w:r w:rsidRPr="00C223CA">
        <w:rPr>
          <w:sz w:val="26"/>
          <w:szCs w:val="26"/>
        </w:rPr>
        <w:t xml:space="preserve"> </w:t>
      </w:r>
      <w:r w:rsidR="00C80CFD" w:rsidRPr="00C223CA">
        <w:rPr>
          <w:sz w:val="26"/>
          <w:szCs w:val="26"/>
        </w:rPr>
        <w:t xml:space="preserve"> </w:t>
      </w:r>
      <w:r w:rsidRPr="00C223CA">
        <w:rPr>
          <w:sz w:val="26"/>
          <w:szCs w:val="26"/>
        </w:rPr>
        <w:t xml:space="preserve">  </w:t>
      </w:r>
    </w:p>
    <w:p w:rsidR="000E5F46" w:rsidRPr="00C223CA" w:rsidRDefault="000E5F46" w:rsidP="000E5F46">
      <w:pPr>
        <w:pStyle w:val="a3"/>
        <w:tabs>
          <w:tab w:val="center" w:pos="284"/>
        </w:tabs>
        <w:autoSpaceDE w:val="0"/>
        <w:autoSpaceDN w:val="0"/>
        <w:adjustRightInd w:val="0"/>
        <w:ind w:left="0" w:right="68"/>
        <w:jc w:val="both"/>
        <w:rPr>
          <w:sz w:val="26"/>
          <w:szCs w:val="26"/>
        </w:rPr>
      </w:pPr>
      <w:r w:rsidRPr="00C223CA">
        <w:rPr>
          <w:sz w:val="26"/>
          <w:szCs w:val="26"/>
        </w:rPr>
        <w:tab/>
      </w:r>
      <w:r w:rsidRPr="00C223CA">
        <w:rPr>
          <w:sz w:val="26"/>
          <w:szCs w:val="26"/>
        </w:rPr>
        <w:tab/>
        <w:t>В ходе профилактической работы в организованных (образова</w:t>
      </w:r>
      <w:r w:rsidR="00C80CFD" w:rsidRPr="00C223CA">
        <w:rPr>
          <w:sz w:val="26"/>
          <w:szCs w:val="26"/>
        </w:rPr>
        <w:t>тельных и трудовых) коллективах  в течение года проводились:</w:t>
      </w:r>
    </w:p>
    <w:p w:rsidR="00765181" w:rsidRPr="00C223CA" w:rsidRDefault="00765181" w:rsidP="00765181">
      <w:pPr>
        <w:pStyle w:val="a4"/>
        <w:spacing w:before="0" w:beforeAutospacing="0" w:after="0" w:afterAutospacing="0"/>
        <w:ind w:firstLine="700"/>
        <w:jc w:val="both"/>
        <w:rPr>
          <w:color w:val="000000"/>
          <w:sz w:val="26"/>
          <w:szCs w:val="26"/>
        </w:rPr>
      </w:pPr>
      <w:r w:rsidRPr="00C223CA">
        <w:rPr>
          <w:color w:val="000000"/>
          <w:sz w:val="26"/>
          <w:szCs w:val="26"/>
        </w:rPr>
        <w:t>на базе культурно - до</w:t>
      </w:r>
      <w:r w:rsidR="00C80CFD" w:rsidRPr="00C223CA">
        <w:rPr>
          <w:color w:val="000000"/>
          <w:sz w:val="26"/>
          <w:szCs w:val="26"/>
        </w:rPr>
        <w:t>суговых учреждений</w:t>
      </w:r>
      <w:r w:rsidRPr="00C223CA">
        <w:rPr>
          <w:color w:val="000000"/>
          <w:sz w:val="26"/>
          <w:szCs w:val="26"/>
        </w:rPr>
        <w:t xml:space="preserve">: «Не окажись в плену» - познавательная программа ДК «Тракторостроитель», «К правильному выбору – вместе!» - </w:t>
      </w:r>
      <w:proofErr w:type="spellStart"/>
      <w:r w:rsidRPr="00C223CA">
        <w:rPr>
          <w:color w:val="000000"/>
          <w:sz w:val="26"/>
          <w:szCs w:val="26"/>
        </w:rPr>
        <w:t>брейн-ринг</w:t>
      </w:r>
      <w:proofErr w:type="spellEnd"/>
      <w:r w:rsidRPr="00C223CA">
        <w:rPr>
          <w:color w:val="000000"/>
          <w:sz w:val="26"/>
          <w:szCs w:val="26"/>
        </w:rPr>
        <w:t xml:space="preserve"> в рамках </w:t>
      </w:r>
      <w:proofErr w:type="spellStart"/>
      <w:r w:rsidRPr="00C223CA">
        <w:rPr>
          <w:color w:val="000000"/>
          <w:sz w:val="26"/>
          <w:szCs w:val="26"/>
        </w:rPr>
        <w:t>Всесибирского</w:t>
      </w:r>
      <w:proofErr w:type="spellEnd"/>
      <w:r w:rsidRPr="00C223CA">
        <w:rPr>
          <w:color w:val="000000"/>
          <w:sz w:val="26"/>
          <w:szCs w:val="26"/>
        </w:rPr>
        <w:t xml:space="preserve"> дня профил</w:t>
      </w:r>
      <w:r w:rsidR="00C80CFD" w:rsidRPr="00C223CA">
        <w:rPr>
          <w:color w:val="000000"/>
          <w:sz w:val="26"/>
          <w:szCs w:val="26"/>
        </w:rPr>
        <w:t>актики СПИДа ДЮДК «Черемушки», в</w:t>
      </w:r>
      <w:r w:rsidRPr="00C223CA">
        <w:rPr>
          <w:color w:val="000000"/>
          <w:sz w:val="26"/>
          <w:szCs w:val="26"/>
        </w:rPr>
        <w:t>сего приняли участие 410 чел</w:t>
      </w:r>
      <w:r w:rsidR="00C80CFD" w:rsidRPr="00C223CA">
        <w:rPr>
          <w:color w:val="000000"/>
          <w:sz w:val="26"/>
          <w:szCs w:val="26"/>
        </w:rPr>
        <w:t>овек</w:t>
      </w:r>
      <w:r w:rsidRPr="00C223CA">
        <w:rPr>
          <w:color w:val="000000"/>
          <w:sz w:val="26"/>
          <w:szCs w:val="26"/>
        </w:rPr>
        <w:t>;</w:t>
      </w:r>
    </w:p>
    <w:p w:rsidR="000E5F46" w:rsidRPr="00C223CA" w:rsidRDefault="00D02FC0" w:rsidP="00C223CA">
      <w:pPr>
        <w:pStyle w:val="a3"/>
        <w:ind w:left="0" w:firstLine="700"/>
        <w:jc w:val="both"/>
        <w:rPr>
          <w:color w:val="000000"/>
          <w:sz w:val="26"/>
          <w:szCs w:val="26"/>
        </w:rPr>
      </w:pPr>
      <w:r w:rsidRPr="00C223CA">
        <w:rPr>
          <w:color w:val="000000"/>
          <w:sz w:val="26"/>
          <w:szCs w:val="26"/>
        </w:rPr>
        <w:tab/>
      </w:r>
      <w:r w:rsidRPr="00C223CA">
        <w:rPr>
          <w:sz w:val="26"/>
          <w:szCs w:val="26"/>
        </w:rPr>
        <w:t xml:space="preserve">на базе </w:t>
      </w:r>
      <w:r w:rsidRPr="00C223CA">
        <w:rPr>
          <w:color w:val="000000"/>
          <w:sz w:val="26"/>
          <w:szCs w:val="26"/>
        </w:rPr>
        <w:t>ДЮДК «Черемушки» прошли соревнования по брейк-дансу</w:t>
      </w:r>
      <w:r w:rsidR="00C223CA" w:rsidRPr="00C223CA">
        <w:rPr>
          <w:color w:val="000000"/>
          <w:sz w:val="26"/>
          <w:szCs w:val="26"/>
        </w:rPr>
        <w:t>, количество участников 58 человек;</w:t>
      </w:r>
    </w:p>
    <w:p w:rsidR="00765181" w:rsidRPr="00C223CA" w:rsidRDefault="00765181" w:rsidP="00765181">
      <w:pPr>
        <w:ind w:firstLine="700"/>
        <w:jc w:val="both"/>
        <w:rPr>
          <w:bCs/>
          <w:sz w:val="26"/>
          <w:szCs w:val="26"/>
        </w:rPr>
      </w:pPr>
      <w:r w:rsidRPr="00C223CA">
        <w:rPr>
          <w:bCs/>
          <w:sz w:val="26"/>
          <w:szCs w:val="26"/>
        </w:rPr>
        <w:t>на территории города проведена  городская акция по профилактике табакокурения, алкоголизма, наркомании и СПИДа «Я выбираю здоровье!». В рамках акции проведены два общегородских конкурса: конкурс видеороликов «Нет вредным привычкам» и конкурс социальных проектов по охране здоровья и пропаганде здорового образа жизни.  На эти цели каждый участник получил грант в размере от 1000 до 4000 рублей</w:t>
      </w:r>
      <w:r w:rsidR="00C223CA" w:rsidRPr="00C223CA">
        <w:rPr>
          <w:bCs/>
          <w:sz w:val="26"/>
          <w:szCs w:val="26"/>
        </w:rPr>
        <w:t>.</w:t>
      </w:r>
      <w:r w:rsidRPr="00C223CA">
        <w:rPr>
          <w:bCs/>
          <w:sz w:val="26"/>
          <w:szCs w:val="26"/>
        </w:rPr>
        <w:t xml:space="preserve"> </w:t>
      </w:r>
      <w:r w:rsidR="00C223CA" w:rsidRPr="00C223CA">
        <w:rPr>
          <w:bCs/>
          <w:sz w:val="26"/>
          <w:szCs w:val="26"/>
        </w:rPr>
        <w:t xml:space="preserve"> </w:t>
      </w:r>
    </w:p>
    <w:p w:rsidR="00765181" w:rsidRPr="00C223CA" w:rsidRDefault="000E5F46" w:rsidP="00765181">
      <w:pPr>
        <w:pStyle w:val="a4"/>
        <w:spacing w:before="0" w:beforeAutospacing="0" w:after="0" w:afterAutospacing="0"/>
        <w:ind w:firstLine="700"/>
        <w:jc w:val="both"/>
        <w:rPr>
          <w:rFonts w:eastAsia="Calibri"/>
          <w:sz w:val="26"/>
          <w:szCs w:val="26"/>
          <w:lang w:eastAsia="en-US"/>
        </w:rPr>
      </w:pPr>
      <w:r w:rsidRPr="00C223CA">
        <w:rPr>
          <w:color w:val="000000"/>
          <w:sz w:val="26"/>
          <w:szCs w:val="26"/>
        </w:rPr>
        <w:tab/>
      </w:r>
      <w:r w:rsidR="00765181" w:rsidRPr="00C223CA">
        <w:rPr>
          <w:rFonts w:eastAsia="Calibri"/>
          <w:sz w:val="26"/>
          <w:szCs w:val="26"/>
          <w:lang w:eastAsia="en-US"/>
        </w:rPr>
        <w:t>В рамках Программы осуществлялось софинансирование молодежных организаций</w:t>
      </w:r>
      <w:r w:rsidR="00C223CA" w:rsidRPr="00C223CA">
        <w:rPr>
          <w:rFonts w:eastAsia="Calibri"/>
          <w:sz w:val="26"/>
          <w:szCs w:val="26"/>
          <w:lang w:eastAsia="en-US"/>
        </w:rPr>
        <w:t>,</w:t>
      </w:r>
      <w:r w:rsidR="00765181" w:rsidRPr="00C223CA">
        <w:rPr>
          <w:rFonts w:eastAsia="Calibri"/>
          <w:sz w:val="26"/>
          <w:szCs w:val="26"/>
          <w:lang w:eastAsia="en-US"/>
        </w:rPr>
        <w:t xml:space="preserve"> при проведении мероприятий различного уровня, а также реализации собственных проектов (Рубцовская городская общественная организация «Военно - спортивное объединение «Русь», Алтайская краевая общественная социально – ориентированная </w:t>
      </w:r>
      <w:bookmarkStart w:id="0" w:name="bookmark3"/>
      <w:r w:rsidR="00765181" w:rsidRPr="00C223CA">
        <w:rPr>
          <w:rFonts w:eastAsia="Calibri"/>
          <w:sz w:val="26"/>
          <w:szCs w:val="26"/>
          <w:lang w:eastAsia="en-US"/>
        </w:rPr>
        <w:t>организаци</w:t>
      </w:r>
      <w:bookmarkEnd w:id="0"/>
      <w:r w:rsidR="00765181" w:rsidRPr="00C223CA">
        <w:rPr>
          <w:rFonts w:eastAsia="Calibri"/>
          <w:sz w:val="26"/>
          <w:szCs w:val="26"/>
          <w:lang w:eastAsia="en-US"/>
        </w:rPr>
        <w:t xml:space="preserve">я </w:t>
      </w:r>
      <w:bookmarkStart w:id="1" w:name="bookmark4"/>
      <w:r w:rsidR="00765181" w:rsidRPr="00C223CA">
        <w:rPr>
          <w:rFonts w:eastAsia="Calibri"/>
          <w:sz w:val="26"/>
          <w:szCs w:val="26"/>
          <w:lang w:eastAsia="en-US"/>
        </w:rPr>
        <w:t>«Рубцовский клуб туристов»</w:t>
      </w:r>
      <w:bookmarkEnd w:id="1"/>
      <w:r w:rsidR="00765181" w:rsidRPr="00C223CA">
        <w:rPr>
          <w:rFonts w:eastAsia="Calibri"/>
          <w:sz w:val="26"/>
          <w:szCs w:val="26"/>
          <w:lang w:eastAsia="en-US"/>
        </w:rPr>
        <w:t>).</w:t>
      </w:r>
    </w:p>
    <w:p w:rsidR="005811A4" w:rsidRPr="00C223CA" w:rsidRDefault="00EF1A5D" w:rsidP="00765181">
      <w:pPr>
        <w:pStyle w:val="a4"/>
        <w:spacing w:before="0" w:beforeAutospacing="0" w:after="0" w:afterAutospacing="0"/>
        <w:ind w:firstLine="700"/>
        <w:jc w:val="both"/>
        <w:rPr>
          <w:sz w:val="26"/>
          <w:szCs w:val="26"/>
        </w:rPr>
      </w:pPr>
      <w:r w:rsidRPr="00C223CA">
        <w:rPr>
          <w:sz w:val="26"/>
          <w:szCs w:val="26"/>
        </w:rPr>
        <w:t xml:space="preserve">Результаты </w:t>
      </w:r>
      <w:r w:rsidR="00267202" w:rsidRPr="00C223CA">
        <w:rPr>
          <w:sz w:val="26"/>
          <w:szCs w:val="26"/>
        </w:rPr>
        <w:t>реализации Программы в 2020</w:t>
      </w:r>
      <w:r w:rsidR="005811A4" w:rsidRPr="00C223CA">
        <w:rPr>
          <w:sz w:val="26"/>
          <w:szCs w:val="26"/>
        </w:rPr>
        <w:t xml:space="preserve"> году выражаются через качественные и количественные показатели, а именно:</w:t>
      </w:r>
    </w:p>
    <w:p w:rsidR="005811A4" w:rsidRPr="00C223CA" w:rsidRDefault="005811A4" w:rsidP="005811A4">
      <w:pPr>
        <w:pStyle w:val="a3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284"/>
        </w:tabs>
        <w:ind w:left="0" w:firstLine="709"/>
        <w:jc w:val="both"/>
        <w:rPr>
          <w:sz w:val="26"/>
          <w:szCs w:val="26"/>
          <w:lang w:eastAsia="en-US"/>
        </w:rPr>
      </w:pPr>
      <w:r w:rsidRPr="00C223CA">
        <w:rPr>
          <w:sz w:val="26"/>
          <w:szCs w:val="26"/>
        </w:rPr>
        <w:lastRenderedPageBreak/>
        <w:t xml:space="preserve">1. </w:t>
      </w:r>
      <w:r w:rsidR="00DE61DA" w:rsidRPr="00C223CA">
        <w:rPr>
          <w:rStyle w:val="FontStyle16"/>
          <w:sz w:val="26"/>
          <w:szCs w:val="26"/>
        </w:rPr>
        <w:t>Доля  молодых  граждан в возрасте от 14 до 30 лет, во</w:t>
      </w:r>
      <w:r w:rsidR="00DE61DA" w:rsidRPr="00C223CA">
        <w:rPr>
          <w:rStyle w:val="FontStyle16"/>
          <w:sz w:val="26"/>
          <w:szCs w:val="26"/>
        </w:rPr>
        <w:softHyphen/>
        <w:t>влеченных в профилактиче</w:t>
      </w:r>
      <w:r w:rsidR="00DE61DA" w:rsidRPr="00C223CA">
        <w:rPr>
          <w:rStyle w:val="FontStyle16"/>
          <w:sz w:val="26"/>
          <w:szCs w:val="26"/>
        </w:rPr>
        <w:softHyphen/>
        <w:t>ские мероприятия, по отно</w:t>
      </w:r>
      <w:r w:rsidR="00DE61DA" w:rsidRPr="00C223CA">
        <w:rPr>
          <w:rStyle w:val="FontStyle16"/>
          <w:sz w:val="26"/>
          <w:szCs w:val="26"/>
        </w:rPr>
        <w:softHyphen/>
        <w:t>шению к общей численности молодежи, проживающей на территории города Рубцовска</w:t>
      </w:r>
      <w:r w:rsidR="0050004F" w:rsidRPr="00C223CA">
        <w:rPr>
          <w:rStyle w:val="FontStyle16"/>
          <w:sz w:val="26"/>
          <w:szCs w:val="26"/>
        </w:rPr>
        <w:t>,</w:t>
      </w:r>
      <w:r w:rsidR="00DE61DA" w:rsidRPr="00C223CA">
        <w:rPr>
          <w:rFonts w:eastAsia="Calibri"/>
          <w:sz w:val="26"/>
          <w:szCs w:val="26"/>
          <w:lang w:eastAsia="en-US"/>
        </w:rPr>
        <w:t xml:space="preserve"> в </w:t>
      </w:r>
      <w:r w:rsidR="00267202" w:rsidRPr="00C223CA">
        <w:rPr>
          <w:rFonts w:eastAsia="Calibri"/>
          <w:sz w:val="26"/>
          <w:szCs w:val="26"/>
          <w:lang w:eastAsia="en-US"/>
        </w:rPr>
        <w:t>2020</w:t>
      </w:r>
      <w:r w:rsidR="002D66CD" w:rsidRPr="00C223CA">
        <w:rPr>
          <w:rFonts w:eastAsia="Calibri"/>
          <w:sz w:val="26"/>
          <w:szCs w:val="26"/>
          <w:lang w:eastAsia="en-US"/>
        </w:rPr>
        <w:t xml:space="preserve"> году составила 5</w:t>
      </w:r>
      <w:r w:rsidR="001E25D9" w:rsidRPr="00C223CA">
        <w:rPr>
          <w:rFonts w:eastAsia="Calibri"/>
          <w:sz w:val="26"/>
          <w:szCs w:val="26"/>
          <w:lang w:eastAsia="en-US"/>
        </w:rPr>
        <w:t>7,</w:t>
      </w:r>
      <w:r w:rsidR="002D66CD" w:rsidRPr="00C223CA">
        <w:rPr>
          <w:rFonts w:eastAsia="Calibri"/>
          <w:sz w:val="26"/>
          <w:szCs w:val="26"/>
          <w:lang w:eastAsia="en-US"/>
        </w:rPr>
        <w:t>5</w:t>
      </w:r>
      <w:r w:rsidR="00FC4DC6" w:rsidRPr="00C223CA">
        <w:rPr>
          <w:rFonts w:eastAsia="Calibri"/>
          <w:sz w:val="26"/>
          <w:szCs w:val="26"/>
          <w:lang w:eastAsia="en-US"/>
        </w:rPr>
        <w:t xml:space="preserve"> </w:t>
      </w:r>
      <w:r w:rsidR="00DE61DA" w:rsidRPr="00C223CA">
        <w:rPr>
          <w:rFonts w:eastAsia="Calibri"/>
          <w:sz w:val="26"/>
          <w:szCs w:val="26"/>
          <w:lang w:eastAsia="en-US"/>
        </w:rPr>
        <w:t>%</w:t>
      </w:r>
      <w:r w:rsidR="00FC4DC6" w:rsidRPr="00C223CA">
        <w:rPr>
          <w:rFonts w:eastAsia="Calibri"/>
          <w:sz w:val="26"/>
          <w:szCs w:val="26"/>
          <w:lang w:eastAsia="en-US"/>
        </w:rPr>
        <w:t>,</w:t>
      </w:r>
      <w:r w:rsidR="00046D64" w:rsidRPr="00C223CA">
        <w:rPr>
          <w:rFonts w:eastAsia="Calibri"/>
          <w:sz w:val="26"/>
          <w:szCs w:val="26"/>
          <w:lang w:eastAsia="en-US"/>
        </w:rPr>
        <w:t xml:space="preserve"> что</w:t>
      </w:r>
      <w:r w:rsidR="00FC4DC6" w:rsidRPr="00C223CA">
        <w:rPr>
          <w:rFonts w:eastAsia="Calibri"/>
          <w:sz w:val="26"/>
          <w:szCs w:val="26"/>
          <w:lang w:eastAsia="en-US"/>
        </w:rPr>
        <w:t xml:space="preserve"> </w:t>
      </w:r>
      <w:r w:rsidR="001E25D9" w:rsidRPr="00C223CA">
        <w:rPr>
          <w:sz w:val="26"/>
          <w:szCs w:val="26"/>
          <w:lang w:eastAsia="en-US"/>
        </w:rPr>
        <w:t>превышает показатель</w:t>
      </w:r>
      <w:r w:rsidR="00A22ECB" w:rsidRPr="00C223CA">
        <w:rPr>
          <w:sz w:val="26"/>
          <w:szCs w:val="26"/>
          <w:lang w:eastAsia="en-US"/>
        </w:rPr>
        <w:t xml:space="preserve"> запланированного</w:t>
      </w:r>
      <w:r w:rsidR="00FC4DC6" w:rsidRPr="00C223CA">
        <w:rPr>
          <w:sz w:val="26"/>
          <w:szCs w:val="26"/>
          <w:lang w:eastAsia="en-US"/>
        </w:rPr>
        <w:t xml:space="preserve"> индикатора</w:t>
      </w:r>
      <w:r w:rsidR="00DE61DA" w:rsidRPr="00C223CA">
        <w:rPr>
          <w:sz w:val="26"/>
          <w:szCs w:val="26"/>
          <w:lang w:eastAsia="en-US"/>
        </w:rPr>
        <w:t>.</w:t>
      </w:r>
    </w:p>
    <w:p w:rsidR="005811A4" w:rsidRPr="00C223CA" w:rsidRDefault="002D66CD" w:rsidP="005811A4">
      <w:pPr>
        <w:pStyle w:val="a3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284"/>
        </w:tabs>
        <w:ind w:left="0"/>
        <w:jc w:val="both"/>
        <w:rPr>
          <w:rFonts w:eastAsia="Calibri"/>
          <w:sz w:val="26"/>
          <w:szCs w:val="26"/>
          <w:lang w:eastAsia="en-US"/>
        </w:rPr>
      </w:pPr>
      <w:r w:rsidRPr="00C223CA">
        <w:rPr>
          <w:sz w:val="26"/>
          <w:szCs w:val="26"/>
        </w:rPr>
        <w:tab/>
      </w:r>
      <w:r w:rsidRPr="00C223CA">
        <w:rPr>
          <w:sz w:val="26"/>
          <w:szCs w:val="26"/>
        </w:rPr>
        <w:tab/>
      </w:r>
      <w:r w:rsidR="006F524B" w:rsidRPr="00C223CA">
        <w:rPr>
          <w:sz w:val="26"/>
          <w:szCs w:val="26"/>
        </w:rPr>
        <w:t xml:space="preserve">2. </w:t>
      </w:r>
      <w:r w:rsidR="00C80CFD" w:rsidRPr="00C223CA">
        <w:rPr>
          <w:sz w:val="26"/>
          <w:szCs w:val="26"/>
        </w:rPr>
        <w:t>По информации КГБУЗ «Наркодиспансер Рубцовск» д</w:t>
      </w:r>
      <w:r w:rsidR="00DE61DA" w:rsidRPr="00C223CA">
        <w:rPr>
          <w:sz w:val="26"/>
          <w:szCs w:val="26"/>
        </w:rPr>
        <w:t>оля больных наркоманией, находящихся в ремиссии более 2 лет</w:t>
      </w:r>
      <w:r w:rsidR="00EF1A5D" w:rsidRPr="00C223CA">
        <w:rPr>
          <w:sz w:val="26"/>
          <w:szCs w:val="26"/>
        </w:rPr>
        <w:t>,</w:t>
      </w:r>
      <w:r w:rsidR="00DE61DA" w:rsidRPr="00C223CA">
        <w:rPr>
          <w:sz w:val="26"/>
          <w:szCs w:val="26"/>
        </w:rPr>
        <w:t xml:space="preserve"> на 100 больных наркоманией  среднегодового контингента</w:t>
      </w:r>
      <w:r w:rsidR="0050004F" w:rsidRPr="00C223CA">
        <w:rPr>
          <w:sz w:val="26"/>
          <w:szCs w:val="26"/>
        </w:rPr>
        <w:t>,</w:t>
      </w:r>
      <w:r w:rsidR="00DE61DA" w:rsidRPr="00C223CA">
        <w:rPr>
          <w:rFonts w:eastAsia="Calibri"/>
          <w:sz w:val="26"/>
          <w:szCs w:val="26"/>
          <w:lang w:eastAsia="en-US"/>
        </w:rPr>
        <w:t xml:space="preserve"> в </w:t>
      </w:r>
      <w:r w:rsidR="00267202" w:rsidRPr="00C223CA">
        <w:rPr>
          <w:rFonts w:eastAsia="Calibri"/>
          <w:sz w:val="26"/>
          <w:szCs w:val="26"/>
          <w:lang w:eastAsia="en-US"/>
        </w:rPr>
        <w:t>2020 году составила 11,9</w:t>
      </w:r>
      <w:r w:rsidR="00FC4DC6" w:rsidRPr="00C223CA">
        <w:rPr>
          <w:rFonts w:eastAsia="Calibri"/>
          <w:sz w:val="26"/>
          <w:szCs w:val="26"/>
          <w:lang w:eastAsia="en-US"/>
        </w:rPr>
        <w:t>%, что на</w:t>
      </w:r>
      <w:r w:rsidR="00267202" w:rsidRPr="00C223CA">
        <w:rPr>
          <w:rFonts w:eastAsia="Calibri"/>
          <w:sz w:val="26"/>
          <w:szCs w:val="26"/>
          <w:lang w:eastAsia="en-US"/>
        </w:rPr>
        <w:t xml:space="preserve"> 1,4</w:t>
      </w:r>
      <w:r w:rsidR="00D27B9A" w:rsidRPr="00C223CA">
        <w:rPr>
          <w:rFonts w:eastAsia="Calibri"/>
          <w:sz w:val="26"/>
          <w:szCs w:val="26"/>
          <w:lang w:eastAsia="en-US"/>
        </w:rPr>
        <w:t>% выше запланированного показателя</w:t>
      </w:r>
      <w:r w:rsidR="00FC4DC6" w:rsidRPr="00C223CA">
        <w:rPr>
          <w:rFonts w:eastAsia="Calibri"/>
          <w:sz w:val="26"/>
          <w:szCs w:val="26"/>
          <w:lang w:eastAsia="en-US"/>
        </w:rPr>
        <w:t xml:space="preserve"> (</w:t>
      </w:r>
      <w:r w:rsidR="00046D64" w:rsidRPr="00C223CA">
        <w:rPr>
          <w:rFonts w:eastAsia="Calibri"/>
          <w:sz w:val="26"/>
          <w:szCs w:val="26"/>
          <w:lang w:eastAsia="en-US"/>
        </w:rPr>
        <w:t xml:space="preserve">план </w:t>
      </w:r>
      <w:r w:rsidR="00267202" w:rsidRPr="00C223CA">
        <w:rPr>
          <w:rFonts w:eastAsia="Calibri"/>
          <w:sz w:val="26"/>
          <w:szCs w:val="26"/>
          <w:lang w:eastAsia="en-US"/>
        </w:rPr>
        <w:t>–</w:t>
      </w:r>
      <w:r w:rsidR="00046D64" w:rsidRPr="00C223CA">
        <w:rPr>
          <w:rFonts w:eastAsia="Calibri"/>
          <w:sz w:val="26"/>
          <w:szCs w:val="26"/>
          <w:lang w:eastAsia="en-US"/>
        </w:rPr>
        <w:t xml:space="preserve"> </w:t>
      </w:r>
      <w:r w:rsidR="00267202" w:rsidRPr="00C223CA">
        <w:rPr>
          <w:rFonts w:eastAsia="Calibri"/>
          <w:sz w:val="26"/>
          <w:szCs w:val="26"/>
          <w:lang w:eastAsia="en-US"/>
        </w:rPr>
        <w:t xml:space="preserve">10,5 </w:t>
      </w:r>
      <w:r w:rsidR="00FC4DC6" w:rsidRPr="00C223CA">
        <w:rPr>
          <w:rFonts w:eastAsia="Calibri"/>
          <w:sz w:val="26"/>
          <w:szCs w:val="26"/>
          <w:lang w:eastAsia="en-US"/>
        </w:rPr>
        <w:t>%).</w:t>
      </w:r>
    </w:p>
    <w:p w:rsidR="00046D64" w:rsidRPr="00C223CA" w:rsidRDefault="002D66CD" w:rsidP="00046D64">
      <w:pPr>
        <w:pStyle w:val="a3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284"/>
        </w:tabs>
        <w:ind w:left="0"/>
        <w:jc w:val="both"/>
        <w:rPr>
          <w:sz w:val="26"/>
          <w:szCs w:val="26"/>
          <w:lang w:eastAsia="en-US"/>
        </w:rPr>
      </w:pPr>
      <w:r w:rsidRPr="00C223CA">
        <w:rPr>
          <w:sz w:val="26"/>
          <w:szCs w:val="26"/>
        </w:rPr>
        <w:tab/>
      </w:r>
      <w:r w:rsidRPr="00C223CA">
        <w:rPr>
          <w:sz w:val="26"/>
          <w:szCs w:val="26"/>
        </w:rPr>
        <w:tab/>
      </w:r>
      <w:r w:rsidR="00DE61DA" w:rsidRPr="00C223CA">
        <w:rPr>
          <w:sz w:val="26"/>
          <w:szCs w:val="26"/>
        </w:rPr>
        <w:t>3.</w:t>
      </w:r>
      <w:r w:rsidR="00FC4DC6" w:rsidRPr="00C223CA">
        <w:rPr>
          <w:sz w:val="26"/>
          <w:szCs w:val="26"/>
        </w:rPr>
        <w:t xml:space="preserve"> </w:t>
      </w:r>
      <w:r w:rsidR="00C80CFD" w:rsidRPr="00C223CA">
        <w:rPr>
          <w:sz w:val="26"/>
          <w:szCs w:val="26"/>
        </w:rPr>
        <w:t xml:space="preserve">По информации МО МВД России «Рубцовский» </w:t>
      </w:r>
      <w:r w:rsidR="00D27B9A" w:rsidRPr="00C223CA">
        <w:rPr>
          <w:sz w:val="26"/>
          <w:szCs w:val="26"/>
        </w:rPr>
        <w:t>а счет увеличения выявленных фактов</w:t>
      </w:r>
      <w:r w:rsidR="007D4B63" w:rsidRPr="00C223CA">
        <w:rPr>
          <w:sz w:val="26"/>
          <w:szCs w:val="26"/>
        </w:rPr>
        <w:t xml:space="preserve"> незаконного оборота наркотиков</w:t>
      </w:r>
      <w:r w:rsidR="00D27B9A" w:rsidRPr="00C223CA">
        <w:rPr>
          <w:sz w:val="26"/>
          <w:szCs w:val="26"/>
        </w:rPr>
        <w:t xml:space="preserve"> д</w:t>
      </w:r>
      <w:r w:rsidR="00DE61DA" w:rsidRPr="00C223CA">
        <w:rPr>
          <w:sz w:val="26"/>
          <w:szCs w:val="26"/>
        </w:rPr>
        <w:t xml:space="preserve">оля зарегистрированных преступлений в </w:t>
      </w:r>
      <w:r w:rsidR="00D27B9A" w:rsidRPr="00C223CA">
        <w:rPr>
          <w:sz w:val="26"/>
          <w:szCs w:val="26"/>
        </w:rPr>
        <w:t xml:space="preserve">данной </w:t>
      </w:r>
      <w:r w:rsidR="00DE61DA" w:rsidRPr="00C223CA">
        <w:rPr>
          <w:sz w:val="26"/>
          <w:szCs w:val="26"/>
        </w:rPr>
        <w:t>сфере</w:t>
      </w:r>
      <w:r w:rsidR="007D4B63" w:rsidRPr="00C223CA">
        <w:rPr>
          <w:sz w:val="26"/>
          <w:szCs w:val="26"/>
        </w:rPr>
        <w:t xml:space="preserve"> на территории города Рубцовска</w:t>
      </w:r>
      <w:r w:rsidR="00267202" w:rsidRPr="00C223CA">
        <w:rPr>
          <w:rFonts w:eastAsia="Calibri"/>
          <w:sz w:val="26"/>
          <w:szCs w:val="26"/>
          <w:lang w:eastAsia="en-US"/>
        </w:rPr>
        <w:t xml:space="preserve"> составила 6,2 </w:t>
      </w:r>
      <w:r w:rsidR="007D4B63" w:rsidRPr="00C223CA">
        <w:rPr>
          <w:rFonts w:eastAsia="Calibri"/>
          <w:sz w:val="26"/>
          <w:szCs w:val="26"/>
          <w:lang w:eastAsia="en-US"/>
        </w:rPr>
        <w:t>% от</w:t>
      </w:r>
      <w:r w:rsidR="007D4B63" w:rsidRPr="00C223CA">
        <w:rPr>
          <w:sz w:val="26"/>
          <w:szCs w:val="26"/>
        </w:rPr>
        <w:t xml:space="preserve"> общего</w:t>
      </w:r>
      <w:r w:rsidR="00DE61DA" w:rsidRPr="00C223CA">
        <w:rPr>
          <w:sz w:val="26"/>
          <w:szCs w:val="26"/>
        </w:rPr>
        <w:t xml:space="preserve"> </w:t>
      </w:r>
      <w:r w:rsidR="007D4B63" w:rsidRPr="00C223CA">
        <w:rPr>
          <w:sz w:val="26"/>
          <w:szCs w:val="26"/>
        </w:rPr>
        <w:t>количества</w:t>
      </w:r>
      <w:r w:rsidR="00DE61DA" w:rsidRPr="00C223CA">
        <w:rPr>
          <w:sz w:val="26"/>
          <w:szCs w:val="26"/>
        </w:rPr>
        <w:t xml:space="preserve"> зарегистрированных</w:t>
      </w:r>
      <w:r w:rsidR="007D4B63" w:rsidRPr="00C223CA">
        <w:rPr>
          <w:sz w:val="26"/>
          <w:szCs w:val="26"/>
        </w:rPr>
        <w:t xml:space="preserve"> преступлений,</w:t>
      </w:r>
      <w:r w:rsidR="00DE61DA" w:rsidRPr="00C223CA">
        <w:rPr>
          <w:sz w:val="26"/>
          <w:szCs w:val="26"/>
        </w:rPr>
        <w:t xml:space="preserve"> </w:t>
      </w:r>
      <w:r w:rsidRPr="00C223CA">
        <w:rPr>
          <w:rFonts w:eastAsia="Calibri"/>
          <w:sz w:val="26"/>
          <w:szCs w:val="26"/>
          <w:lang w:eastAsia="en-US"/>
        </w:rPr>
        <w:t>что на 1</w:t>
      </w:r>
      <w:r w:rsidR="00267202" w:rsidRPr="00C223CA">
        <w:rPr>
          <w:rFonts w:eastAsia="Calibri"/>
          <w:sz w:val="26"/>
          <w:szCs w:val="26"/>
          <w:lang w:eastAsia="en-US"/>
        </w:rPr>
        <w:t xml:space="preserve">,0 </w:t>
      </w:r>
      <w:r w:rsidR="00FC4DC6" w:rsidRPr="00C223CA">
        <w:rPr>
          <w:rFonts w:eastAsia="Calibri"/>
          <w:sz w:val="26"/>
          <w:szCs w:val="26"/>
          <w:lang w:eastAsia="en-US"/>
        </w:rPr>
        <w:t xml:space="preserve">% выше </w:t>
      </w:r>
      <w:r w:rsidR="007D4B63" w:rsidRPr="00C223CA">
        <w:rPr>
          <w:rFonts w:eastAsia="Calibri"/>
          <w:sz w:val="26"/>
          <w:szCs w:val="26"/>
          <w:lang w:eastAsia="en-US"/>
        </w:rPr>
        <w:t xml:space="preserve">планового показателя </w:t>
      </w:r>
      <w:r w:rsidR="00FC4DC6" w:rsidRPr="00C223CA">
        <w:rPr>
          <w:rFonts w:eastAsia="Calibri"/>
          <w:sz w:val="26"/>
          <w:szCs w:val="26"/>
          <w:lang w:eastAsia="en-US"/>
        </w:rPr>
        <w:t xml:space="preserve"> (</w:t>
      </w:r>
      <w:r w:rsidR="00267202" w:rsidRPr="00C223CA">
        <w:rPr>
          <w:rFonts w:eastAsia="Calibri"/>
          <w:sz w:val="26"/>
          <w:szCs w:val="26"/>
          <w:lang w:eastAsia="en-US"/>
        </w:rPr>
        <w:t xml:space="preserve">план – 5,2 </w:t>
      </w:r>
      <w:r w:rsidR="00FC4DC6" w:rsidRPr="00C223CA">
        <w:rPr>
          <w:rFonts w:eastAsia="Calibri"/>
          <w:sz w:val="26"/>
          <w:szCs w:val="26"/>
          <w:lang w:eastAsia="en-US"/>
        </w:rPr>
        <w:t xml:space="preserve">%). </w:t>
      </w:r>
      <w:r w:rsidR="00DE61DA" w:rsidRPr="00C223CA">
        <w:rPr>
          <w:sz w:val="26"/>
          <w:szCs w:val="26"/>
          <w:lang w:eastAsia="en-US"/>
        </w:rPr>
        <w:t xml:space="preserve"> </w:t>
      </w:r>
    </w:p>
    <w:p w:rsidR="005614C5" w:rsidRPr="00C223CA" w:rsidRDefault="002D66CD" w:rsidP="005614C5">
      <w:pPr>
        <w:pStyle w:val="a3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284"/>
        </w:tabs>
        <w:ind w:left="0"/>
        <w:jc w:val="both"/>
        <w:rPr>
          <w:sz w:val="26"/>
          <w:szCs w:val="26"/>
          <w:lang w:eastAsia="en-US"/>
        </w:rPr>
      </w:pPr>
      <w:r w:rsidRPr="00C223CA">
        <w:rPr>
          <w:sz w:val="26"/>
          <w:szCs w:val="26"/>
        </w:rPr>
        <w:tab/>
      </w:r>
      <w:r w:rsidRPr="00C223CA">
        <w:rPr>
          <w:sz w:val="26"/>
          <w:szCs w:val="26"/>
        </w:rPr>
        <w:tab/>
      </w:r>
      <w:r w:rsidR="00FC4DC6" w:rsidRPr="00C223CA">
        <w:rPr>
          <w:sz w:val="26"/>
          <w:szCs w:val="26"/>
        </w:rPr>
        <w:t>4</w:t>
      </w:r>
      <w:r w:rsidR="006F524B" w:rsidRPr="00C223CA">
        <w:rPr>
          <w:sz w:val="26"/>
          <w:szCs w:val="26"/>
        </w:rPr>
        <w:t xml:space="preserve">. </w:t>
      </w:r>
      <w:r w:rsidR="003372AA" w:rsidRPr="00C223CA">
        <w:rPr>
          <w:sz w:val="26"/>
          <w:szCs w:val="26"/>
        </w:rPr>
        <w:t>Выявлен</w:t>
      </w:r>
      <w:r w:rsidR="00267202" w:rsidRPr="00C223CA">
        <w:rPr>
          <w:sz w:val="26"/>
          <w:szCs w:val="26"/>
        </w:rPr>
        <w:t>о 18</w:t>
      </w:r>
      <w:r w:rsidR="00DE61DA" w:rsidRPr="00C223CA">
        <w:rPr>
          <w:sz w:val="26"/>
          <w:szCs w:val="26"/>
        </w:rPr>
        <w:t xml:space="preserve"> хозяйствующих субъектов и физических лиц, на земельных участках которых имеются очаги произрастания дикорастущей конопли</w:t>
      </w:r>
      <w:r w:rsidR="0050004F" w:rsidRPr="00C223CA">
        <w:rPr>
          <w:sz w:val="26"/>
          <w:szCs w:val="26"/>
        </w:rPr>
        <w:t>,</w:t>
      </w:r>
      <w:r w:rsidR="00DE61DA" w:rsidRPr="00C223CA">
        <w:rPr>
          <w:sz w:val="26"/>
          <w:szCs w:val="26"/>
        </w:rPr>
        <w:t xml:space="preserve"> </w:t>
      </w:r>
      <w:r w:rsidR="00267202" w:rsidRPr="00C223CA">
        <w:rPr>
          <w:sz w:val="26"/>
          <w:szCs w:val="26"/>
        </w:rPr>
        <w:t>что на 13</w:t>
      </w:r>
      <w:r w:rsidR="007D4B63" w:rsidRPr="00C223CA">
        <w:rPr>
          <w:sz w:val="26"/>
          <w:szCs w:val="26"/>
        </w:rPr>
        <w:t xml:space="preserve"> единиц</w:t>
      </w:r>
      <w:r w:rsidR="00267202" w:rsidRPr="00C223CA">
        <w:rPr>
          <w:sz w:val="26"/>
          <w:szCs w:val="26"/>
        </w:rPr>
        <w:t xml:space="preserve"> ниже</w:t>
      </w:r>
      <w:r w:rsidR="00006D21" w:rsidRPr="00C223CA">
        <w:rPr>
          <w:sz w:val="26"/>
          <w:szCs w:val="26"/>
        </w:rPr>
        <w:t xml:space="preserve"> </w:t>
      </w:r>
      <w:r w:rsidR="007D4B63" w:rsidRPr="00C223CA">
        <w:rPr>
          <w:sz w:val="26"/>
          <w:szCs w:val="26"/>
        </w:rPr>
        <w:t xml:space="preserve">планового </w:t>
      </w:r>
      <w:r w:rsidR="00006D21" w:rsidRPr="00C223CA">
        <w:rPr>
          <w:sz w:val="26"/>
          <w:szCs w:val="26"/>
        </w:rPr>
        <w:t>показателя индикатора (</w:t>
      </w:r>
      <w:r w:rsidR="00046D64" w:rsidRPr="00C223CA">
        <w:rPr>
          <w:sz w:val="26"/>
          <w:szCs w:val="26"/>
        </w:rPr>
        <w:t xml:space="preserve">план - </w:t>
      </w:r>
      <w:r w:rsidR="00267202" w:rsidRPr="00C223CA">
        <w:rPr>
          <w:sz w:val="26"/>
          <w:szCs w:val="26"/>
        </w:rPr>
        <w:t>31</w:t>
      </w:r>
      <w:r w:rsidR="00046D64" w:rsidRPr="00C223CA">
        <w:rPr>
          <w:sz w:val="26"/>
          <w:szCs w:val="26"/>
        </w:rPr>
        <w:t xml:space="preserve"> ед.</w:t>
      </w:r>
      <w:r w:rsidR="00006D21" w:rsidRPr="00C223CA">
        <w:rPr>
          <w:sz w:val="26"/>
          <w:szCs w:val="26"/>
        </w:rPr>
        <w:t>).</w:t>
      </w:r>
      <w:r w:rsidR="00267202" w:rsidRPr="00C223CA">
        <w:rPr>
          <w:color w:val="000000"/>
          <w:sz w:val="26"/>
          <w:szCs w:val="26"/>
        </w:rPr>
        <w:t xml:space="preserve"> Снижение показателя произошло в связи с сокращением на территории </w:t>
      </w:r>
      <w:proofErr w:type="gramStart"/>
      <w:r w:rsidR="00267202" w:rsidRPr="00C223CA">
        <w:rPr>
          <w:color w:val="000000"/>
          <w:sz w:val="26"/>
          <w:szCs w:val="26"/>
        </w:rPr>
        <w:t>города Рубцовска очагов произрастания дикорастущей конопли</w:t>
      </w:r>
      <w:proofErr w:type="gramEnd"/>
      <w:r w:rsidR="00267202" w:rsidRPr="00C223CA">
        <w:rPr>
          <w:color w:val="000000"/>
          <w:sz w:val="26"/>
          <w:szCs w:val="26"/>
        </w:rPr>
        <w:t xml:space="preserve">.         </w:t>
      </w:r>
      <w:r w:rsidR="00006D21" w:rsidRPr="00C223CA">
        <w:rPr>
          <w:sz w:val="26"/>
          <w:szCs w:val="26"/>
        </w:rPr>
        <w:t xml:space="preserve"> </w:t>
      </w:r>
      <w:r w:rsidR="00006D21" w:rsidRPr="00C223CA">
        <w:rPr>
          <w:sz w:val="26"/>
          <w:szCs w:val="26"/>
          <w:lang w:eastAsia="en-US"/>
        </w:rPr>
        <w:t xml:space="preserve"> </w:t>
      </w:r>
    </w:p>
    <w:p w:rsidR="005614C5" w:rsidRPr="00C223CA" w:rsidRDefault="005614C5" w:rsidP="005614C5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-7230"/>
        </w:tabs>
        <w:ind w:firstLine="709"/>
        <w:jc w:val="both"/>
        <w:rPr>
          <w:sz w:val="26"/>
          <w:szCs w:val="26"/>
        </w:rPr>
      </w:pPr>
      <w:r w:rsidRPr="00C223CA">
        <w:rPr>
          <w:sz w:val="26"/>
          <w:szCs w:val="26"/>
        </w:rPr>
        <w:t>Согласно методике оценки эффективности муниципальных программ  комплексная оценка эффективности данной Прогр</w:t>
      </w:r>
      <w:r w:rsidR="00D02FC0" w:rsidRPr="00C223CA">
        <w:rPr>
          <w:sz w:val="26"/>
          <w:szCs w:val="26"/>
        </w:rPr>
        <w:t>аммы за 2020</w:t>
      </w:r>
      <w:r w:rsidR="00AA0B67" w:rsidRPr="00C223CA">
        <w:rPr>
          <w:sz w:val="26"/>
          <w:szCs w:val="26"/>
        </w:rPr>
        <w:t xml:space="preserve"> год составила </w:t>
      </w:r>
      <w:r w:rsidR="00F02B0B" w:rsidRPr="00C223CA">
        <w:rPr>
          <w:sz w:val="26"/>
          <w:szCs w:val="26"/>
        </w:rPr>
        <w:t xml:space="preserve">   </w:t>
      </w:r>
      <w:r w:rsidR="003C303D" w:rsidRPr="00C223CA">
        <w:rPr>
          <w:sz w:val="26"/>
          <w:szCs w:val="26"/>
        </w:rPr>
        <w:t>95,2</w:t>
      </w:r>
      <w:r w:rsidRPr="00C223CA">
        <w:rPr>
          <w:sz w:val="26"/>
          <w:szCs w:val="26"/>
        </w:rPr>
        <w:t xml:space="preserve"> %, что являетс</w:t>
      </w:r>
      <w:r w:rsidR="00AA0B67" w:rsidRPr="00C223CA">
        <w:rPr>
          <w:sz w:val="26"/>
          <w:szCs w:val="26"/>
        </w:rPr>
        <w:t>я высоким уровнем эффективности</w:t>
      </w:r>
      <w:r w:rsidR="004009BA" w:rsidRPr="00C223CA">
        <w:rPr>
          <w:sz w:val="26"/>
          <w:szCs w:val="26"/>
        </w:rPr>
        <w:t>, так как находится в диапазоне от 80 до 100 %</w:t>
      </w:r>
      <w:r w:rsidR="00AA0B67" w:rsidRPr="00C223CA">
        <w:rPr>
          <w:sz w:val="26"/>
          <w:szCs w:val="26"/>
        </w:rPr>
        <w:t xml:space="preserve">. </w:t>
      </w:r>
      <w:r w:rsidRPr="00C223CA">
        <w:rPr>
          <w:sz w:val="26"/>
          <w:szCs w:val="26"/>
        </w:rPr>
        <w:t xml:space="preserve"> </w:t>
      </w:r>
      <w:r w:rsidR="00AA0B67" w:rsidRPr="00C223CA">
        <w:rPr>
          <w:sz w:val="26"/>
          <w:szCs w:val="26"/>
        </w:rPr>
        <w:t xml:space="preserve"> </w:t>
      </w:r>
    </w:p>
    <w:p w:rsidR="007D4B63" w:rsidRPr="00C223CA" w:rsidRDefault="007D4B63" w:rsidP="00CB79CF">
      <w:pPr>
        <w:pStyle w:val="a4"/>
        <w:spacing w:before="0" w:beforeAutospacing="0" w:after="0" w:afterAutospacing="0"/>
        <w:rPr>
          <w:color w:val="000000"/>
          <w:sz w:val="26"/>
          <w:szCs w:val="26"/>
        </w:rPr>
      </w:pPr>
    </w:p>
    <w:p w:rsidR="00CB79CF" w:rsidRPr="00C223CA" w:rsidRDefault="00CB79CF" w:rsidP="00CB79CF">
      <w:pPr>
        <w:pStyle w:val="a4"/>
        <w:spacing w:before="0" w:beforeAutospacing="0" w:after="0" w:afterAutospacing="0"/>
        <w:rPr>
          <w:color w:val="000000"/>
          <w:sz w:val="26"/>
          <w:szCs w:val="26"/>
        </w:rPr>
      </w:pPr>
      <w:r w:rsidRPr="00C223CA">
        <w:rPr>
          <w:color w:val="000000"/>
          <w:sz w:val="26"/>
          <w:szCs w:val="26"/>
        </w:rPr>
        <w:t>Начальник МКУ «Управление</w:t>
      </w:r>
    </w:p>
    <w:p w:rsidR="00CB79CF" w:rsidRPr="00C223CA" w:rsidRDefault="00CB79CF" w:rsidP="00CB79CF">
      <w:pPr>
        <w:pStyle w:val="a4"/>
        <w:spacing w:before="0" w:beforeAutospacing="0" w:after="0" w:afterAutospacing="0"/>
        <w:rPr>
          <w:color w:val="000000"/>
          <w:sz w:val="26"/>
          <w:szCs w:val="26"/>
        </w:rPr>
      </w:pPr>
      <w:r w:rsidRPr="00C223CA">
        <w:rPr>
          <w:color w:val="000000"/>
          <w:sz w:val="26"/>
          <w:szCs w:val="26"/>
        </w:rPr>
        <w:t>культуры, спорта и молодежной</w:t>
      </w:r>
    </w:p>
    <w:p w:rsidR="0050004F" w:rsidRPr="00C223CA" w:rsidRDefault="00CB79CF" w:rsidP="003B1383">
      <w:pPr>
        <w:pStyle w:val="a4"/>
        <w:spacing w:before="0" w:beforeAutospacing="0" w:after="0" w:afterAutospacing="0"/>
        <w:rPr>
          <w:color w:val="000000"/>
          <w:sz w:val="26"/>
          <w:szCs w:val="26"/>
        </w:rPr>
      </w:pPr>
      <w:r w:rsidRPr="00C223CA">
        <w:rPr>
          <w:color w:val="000000"/>
          <w:sz w:val="26"/>
          <w:szCs w:val="26"/>
        </w:rPr>
        <w:t xml:space="preserve">политики» </w:t>
      </w:r>
      <w:proofErr w:type="gramStart"/>
      <w:r w:rsidRPr="00C223CA">
        <w:rPr>
          <w:color w:val="000000"/>
          <w:sz w:val="26"/>
          <w:szCs w:val="26"/>
        </w:rPr>
        <w:t>г</w:t>
      </w:r>
      <w:proofErr w:type="gramEnd"/>
      <w:r w:rsidRPr="00C223CA">
        <w:rPr>
          <w:color w:val="000000"/>
          <w:sz w:val="26"/>
          <w:szCs w:val="26"/>
        </w:rPr>
        <w:t xml:space="preserve">. Рубцовска                                                                       </w:t>
      </w:r>
      <w:r w:rsidR="00267202" w:rsidRPr="00C223CA">
        <w:rPr>
          <w:color w:val="000000"/>
          <w:sz w:val="26"/>
          <w:szCs w:val="26"/>
        </w:rPr>
        <w:t xml:space="preserve">       </w:t>
      </w:r>
      <w:r w:rsidRPr="00C223CA">
        <w:rPr>
          <w:color w:val="000000"/>
          <w:sz w:val="26"/>
          <w:szCs w:val="26"/>
        </w:rPr>
        <w:t>М.А. Зорина</w:t>
      </w:r>
    </w:p>
    <w:p w:rsidR="004009BA" w:rsidRPr="00C223CA" w:rsidRDefault="004009BA" w:rsidP="003B1383">
      <w:pPr>
        <w:pStyle w:val="a4"/>
        <w:spacing w:before="0" w:beforeAutospacing="0" w:after="0" w:afterAutospacing="0"/>
        <w:rPr>
          <w:color w:val="000000"/>
          <w:sz w:val="26"/>
          <w:szCs w:val="26"/>
        </w:rPr>
      </w:pPr>
    </w:p>
    <w:p w:rsidR="004009BA" w:rsidRPr="00C223CA" w:rsidRDefault="004009BA" w:rsidP="003B1383">
      <w:pPr>
        <w:pStyle w:val="a4"/>
        <w:spacing w:before="0" w:beforeAutospacing="0" w:after="0" w:afterAutospacing="0"/>
        <w:rPr>
          <w:color w:val="000000"/>
          <w:sz w:val="26"/>
          <w:szCs w:val="26"/>
        </w:rPr>
      </w:pPr>
    </w:p>
    <w:p w:rsidR="004009BA" w:rsidRPr="00C223CA" w:rsidRDefault="004009BA" w:rsidP="003B1383">
      <w:pPr>
        <w:pStyle w:val="a4"/>
        <w:spacing w:before="0" w:beforeAutospacing="0" w:after="0" w:afterAutospacing="0"/>
        <w:rPr>
          <w:color w:val="000000"/>
          <w:sz w:val="26"/>
          <w:szCs w:val="26"/>
        </w:rPr>
      </w:pPr>
    </w:p>
    <w:p w:rsidR="004009BA" w:rsidRPr="00C223CA" w:rsidRDefault="004009BA" w:rsidP="003B1383">
      <w:pPr>
        <w:pStyle w:val="a4"/>
        <w:spacing w:before="0" w:beforeAutospacing="0" w:after="0" w:afterAutospacing="0"/>
        <w:rPr>
          <w:color w:val="000000"/>
          <w:sz w:val="26"/>
          <w:szCs w:val="26"/>
        </w:rPr>
      </w:pPr>
    </w:p>
    <w:p w:rsidR="004009BA" w:rsidRPr="00C223CA" w:rsidRDefault="004009BA" w:rsidP="003B1383">
      <w:pPr>
        <w:pStyle w:val="a4"/>
        <w:spacing w:before="0" w:beforeAutospacing="0" w:after="0" w:afterAutospacing="0"/>
        <w:rPr>
          <w:color w:val="000000"/>
          <w:sz w:val="26"/>
          <w:szCs w:val="26"/>
        </w:rPr>
      </w:pPr>
    </w:p>
    <w:p w:rsidR="004009BA" w:rsidRPr="00C223CA" w:rsidRDefault="004009BA" w:rsidP="003B1383">
      <w:pPr>
        <w:pStyle w:val="a4"/>
        <w:spacing w:before="0" w:beforeAutospacing="0" w:after="0" w:afterAutospacing="0"/>
        <w:rPr>
          <w:color w:val="000000"/>
          <w:sz w:val="26"/>
          <w:szCs w:val="26"/>
        </w:rPr>
      </w:pPr>
    </w:p>
    <w:p w:rsidR="004009BA" w:rsidRPr="00C223CA" w:rsidRDefault="004009BA" w:rsidP="003B1383">
      <w:pPr>
        <w:pStyle w:val="a4"/>
        <w:spacing w:before="0" w:beforeAutospacing="0" w:after="0" w:afterAutospacing="0"/>
        <w:rPr>
          <w:color w:val="000000"/>
          <w:sz w:val="26"/>
          <w:szCs w:val="26"/>
        </w:rPr>
      </w:pPr>
    </w:p>
    <w:p w:rsidR="004009BA" w:rsidRPr="00C223CA" w:rsidRDefault="004009BA" w:rsidP="003B1383">
      <w:pPr>
        <w:pStyle w:val="a4"/>
        <w:spacing w:before="0" w:beforeAutospacing="0" w:after="0" w:afterAutospacing="0"/>
        <w:rPr>
          <w:color w:val="000000"/>
          <w:sz w:val="26"/>
          <w:szCs w:val="26"/>
        </w:rPr>
      </w:pPr>
    </w:p>
    <w:p w:rsidR="004009BA" w:rsidRPr="00C223CA" w:rsidRDefault="004009BA" w:rsidP="003B1383">
      <w:pPr>
        <w:pStyle w:val="a4"/>
        <w:spacing w:before="0" w:beforeAutospacing="0" w:after="0" w:afterAutospacing="0"/>
        <w:rPr>
          <w:color w:val="000000"/>
          <w:sz w:val="26"/>
          <w:szCs w:val="26"/>
        </w:rPr>
      </w:pPr>
    </w:p>
    <w:p w:rsidR="00D02FC0" w:rsidRPr="00C223CA" w:rsidRDefault="00D02FC0" w:rsidP="004009BA">
      <w:pPr>
        <w:jc w:val="center"/>
        <w:rPr>
          <w:rFonts w:eastAsiaTheme="minorEastAsia"/>
          <w:b/>
          <w:sz w:val="28"/>
          <w:szCs w:val="28"/>
        </w:rPr>
      </w:pPr>
    </w:p>
    <w:p w:rsidR="00D02FC0" w:rsidRPr="00C223CA" w:rsidRDefault="00D02FC0" w:rsidP="004009BA">
      <w:pPr>
        <w:jc w:val="center"/>
        <w:rPr>
          <w:rFonts w:eastAsiaTheme="minorEastAsia"/>
          <w:b/>
          <w:sz w:val="28"/>
          <w:szCs w:val="28"/>
        </w:rPr>
      </w:pPr>
    </w:p>
    <w:p w:rsidR="00765181" w:rsidRPr="00C223CA" w:rsidRDefault="00765181" w:rsidP="004009BA">
      <w:pPr>
        <w:jc w:val="center"/>
        <w:rPr>
          <w:rFonts w:eastAsiaTheme="minorEastAsia"/>
          <w:b/>
          <w:sz w:val="28"/>
          <w:szCs w:val="28"/>
        </w:rPr>
      </w:pPr>
    </w:p>
    <w:p w:rsidR="00C223CA" w:rsidRPr="00C223CA" w:rsidRDefault="00C223CA" w:rsidP="004009BA">
      <w:pPr>
        <w:jc w:val="center"/>
        <w:rPr>
          <w:rFonts w:eastAsiaTheme="minorEastAsia"/>
          <w:b/>
          <w:sz w:val="28"/>
          <w:szCs w:val="28"/>
        </w:rPr>
      </w:pPr>
    </w:p>
    <w:p w:rsidR="00C223CA" w:rsidRPr="00C223CA" w:rsidRDefault="00C223CA" w:rsidP="004009BA">
      <w:pPr>
        <w:jc w:val="center"/>
        <w:rPr>
          <w:rFonts w:eastAsiaTheme="minorEastAsia"/>
          <w:b/>
          <w:sz w:val="28"/>
          <w:szCs w:val="28"/>
        </w:rPr>
      </w:pPr>
    </w:p>
    <w:p w:rsidR="00C223CA" w:rsidRPr="00C223CA" w:rsidRDefault="00C223CA" w:rsidP="004009BA">
      <w:pPr>
        <w:jc w:val="center"/>
        <w:rPr>
          <w:rFonts w:eastAsiaTheme="minorEastAsia"/>
          <w:b/>
          <w:sz w:val="28"/>
          <w:szCs w:val="28"/>
        </w:rPr>
      </w:pPr>
    </w:p>
    <w:p w:rsidR="00C223CA" w:rsidRDefault="00C223CA" w:rsidP="004009BA">
      <w:pPr>
        <w:jc w:val="center"/>
        <w:rPr>
          <w:rFonts w:eastAsiaTheme="minorEastAsia"/>
          <w:b/>
          <w:sz w:val="28"/>
          <w:szCs w:val="28"/>
        </w:rPr>
      </w:pPr>
    </w:p>
    <w:p w:rsidR="00C223CA" w:rsidRDefault="00C223CA" w:rsidP="004009BA">
      <w:pPr>
        <w:jc w:val="center"/>
        <w:rPr>
          <w:rFonts w:eastAsiaTheme="minorEastAsia"/>
          <w:b/>
          <w:sz w:val="28"/>
          <w:szCs w:val="28"/>
        </w:rPr>
      </w:pPr>
    </w:p>
    <w:p w:rsidR="00C223CA" w:rsidRDefault="00C223CA" w:rsidP="004009BA">
      <w:pPr>
        <w:jc w:val="center"/>
        <w:rPr>
          <w:rFonts w:eastAsiaTheme="minorEastAsia"/>
          <w:b/>
          <w:sz w:val="28"/>
          <w:szCs w:val="28"/>
        </w:rPr>
      </w:pPr>
    </w:p>
    <w:p w:rsidR="00C223CA" w:rsidRDefault="00C223CA" w:rsidP="004009BA">
      <w:pPr>
        <w:jc w:val="center"/>
        <w:rPr>
          <w:rFonts w:eastAsiaTheme="minorEastAsia"/>
          <w:b/>
          <w:sz w:val="28"/>
          <w:szCs w:val="28"/>
        </w:rPr>
      </w:pPr>
    </w:p>
    <w:p w:rsidR="004009BA" w:rsidRPr="00C223CA" w:rsidRDefault="004009BA" w:rsidP="004009BA">
      <w:pPr>
        <w:jc w:val="center"/>
        <w:rPr>
          <w:rFonts w:eastAsiaTheme="minorEastAsia"/>
          <w:b/>
          <w:sz w:val="28"/>
          <w:szCs w:val="28"/>
        </w:rPr>
      </w:pPr>
      <w:r w:rsidRPr="00C223CA">
        <w:rPr>
          <w:rFonts w:eastAsiaTheme="minorEastAsia"/>
          <w:b/>
          <w:sz w:val="28"/>
          <w:szCs w:val="28"/>
        </w:rPr>
        <w:lastRenderedPageBreak/>
        <w:t>Комплексная оценка</w:t>
      </w:r>
    </w:p>
    <w:p w:rsidR="004009BA" w:rsidRPr="00C223CA" w:rsidRDefault="004009BA" w:rsidP="004009BA">
      <w:pPr>
        <w:jc w:val="center"/>
        <w:rPr>
          <w:b/>
          <w:sz w:val="28"/>
          <w:szCs w:val="28"/>
        </w:rPr>
      </w:pPr>
      <w:r w:rsidRPr="00C223CA">
        <w:rPr>
          <w:rFonts w:eastAsiaTheme="minorEastAsia"/>
          <w:b/>
          <w:sz w:val="28"/>
          <w:szCs w:val="28"/>
        </w:rPr>
        <w:t xml:space="preserve">эффективности реализации муниципальной программы </w:t>
      </w:r>
      <w:r w:rsidRPr="00C223CA">
        <w:rPr>
          <w:b/>
          <w:sz w:val="28"/>
          <w:szCs w:val="28"/>
        </w:rPr>
        <w:t>«Комплексные меры противодействия злоупотреблению наркотиками и их незаконному обороту в городе Рубцовске» на 2018 - 2020 годы</w:t>
      </w:r>
      <w:r w:rsidR="00B25822">
        <w:rPr>
          <w:b/>
          <w:sz w:val="28"/>
          <w:szCs w:val="28"/>
        </w:rPr>
        <w:t xml:space="preserve"> </w:t>
      </w:r>
      <w:r w:rsidR="00765181" w:rsidRPr="00C223CA">
        <w:rPr>
          <w:b/>
          <w:sz w:val="28"/>
          <w:szCs w:val="28"/>
        </w:rPr>
        <w:t>за 2020</w:t>
      </w:r>
      <w:r w:rsidRPr="00C223CA">
        <w:rPr>
          <w:b/>
          <w:sz w:val="28"/>
          <w:szCs w:val="28"/>
        </w:rPr>
        <w:t xml:space="preserve"> год.</w:t>
      </w:r>
    </w:p>
    <w:p w:rsidR="004009BA" w:rsidRPr="00C223CA" w:rsidRDefault="004009BA" w:rsidP="004009BA">
      <w:pPr>
        <w:jc w:val="both"/>
        <w:rPr>
          <w:b/>
          <w:sz w:val="28"/>
          <w:szCs w:val="28"/>
        </w:rPr>
      </w:pPr>
    </w:p>
    <w:p w:rsidR="004009BA" w:rsidRPr="00C223CA" w:rsidRDefault="004009BA" w:rsidP="004009BA">
      <w:pPr>
        <w:pStyle w:val="a3"/>
        <w:numPr>
          <w:ilvl w:val="0"/>
          <w:numId w:val="6"/>
        </w:numPr>
        <w:spacing w:line="276" w:lineRule="auto"/>
        <w:jc w:val="both"/>
        <w:rPr>
          <w:rFonts w:eastAsiaTheme="minorEastAsia"/>
          <w:sz w:val="28"/>
          <w:szCs w:val="28"/>
        </w:rPr>
      </w:pPr>
      <w:r w:rsidRPr="00C223CA">
        <w:rPr>
          <w:rFonts w:eastAsiaTheme="minorEastAsia"/>
          <w:sz w:val="28"/>
          <w:szCs w:val="28"/>
        </w:rPr>
        <w:t>Оценка степени достижения целей и решения задач муниципальной программы:</w:t>
      </w:r>
    </w:p>
    <w:p w:rsidR="004009BA" w:rsidRPr="00C223CA" w:rsidRDefault="004009BA" w:rsidP="004009BA">
      <w:pPr>
        <w:rPr>
          <w:rFonts w:eastAsiaTheme="minorEastAsia"/>
          <w:sz w:val="28"/>
          <w:szCs w:val="28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Cel</m:t>
          </m:r>
          <m:r>
            <w:rPr>
              <w:rFonts w:ascii="Cambria Math" w:eastAsia="Cambria Math" w:hAnsi="Cambria Math" w:cs="Cambria Math"/>
              <w:sz w:val="28"/>
              <w:szCs w:val="28"/>
            </w:rPr>
            <m:t>=(1/</m:t>
          </m:r>
          <m:r>
            <w:rPr>
              <w:rFonts w:ascii="Cambria Math" w:eastAsia="Cambria Math" w:hAnsi="Cambria Math" w:cs="Cambria Math"/>
              <w:sz w:val="28"/>
              <w:szCs w:val="28"/>
              <w:lang w:val="en-US"/>
            </w:rPr>
            <m:t>m)*</m:t>
          </m:r>
          <m:nary>
            <m:naryPr>
              <m:chr m:val="∑"/>
              <m:grow m:val="on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m</m:t>
              </m:r>
            </m:sup>
            <m:e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sz w:val="28"/>
                          <w:szCs w:val="28"/>
                          <w:vertAlign w:val="subscript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  <w:vertAlign w:val="subscript"/>
                          <w:lang w:val="en-US"/>
                        </w:rPr>
                        <m:t>S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  <w:vertAlign w:val="subscript"/>
                          <w:lang w:val="en-US"/>
                        </w:rPr>
                        <m:t>i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e>
          </m:nary>
        </m:oMath>
      </m:oMathPara>
    </w:p>
    <w:p w:rsidR="004009BA" w:rsidRPr="00C223CA" w:rsidRDefault="004009BA" w:rsidP="004009BA">
      <w:pPr>
        <w:jc w:val="center"/>
        <w:rPr>
          <w:rFonts w:ascii="Cambria Math" w:eastAsiaTheme="minorEastAsia" w:hAnsi="Cambria Math"/>
          <w:color w:val="FF0000"/>
          <w:sz w:val="28"/>
          <w:szCs w:val="28"/>
        </w:rPr>
      </w:pPr>
      <w:r w:rsidRPr="00C223CA">
        <w:rPr>
          <w:rFonts w:ascii="Cambria Math" w:eastAsiaTheme="minorEastAsia" w:hAnsi="Cambria Math"/>
          <w:sz w:val="28"/>
          <w:szCs w:val="28"/>
        </w:rPr>
        <w:t xml:space="preserve">где </w:t>
      </w:r>
      <w:r w:rsidRPr="00C223CA">
        <w:rPr>
          <w:rFonts w:ascii="Cambria Math" w:eastAsiaTheme="minorEastAsia" w:hAnsi="Cambria Math"/>
          <w:sz w:val="28"/>
          <w:szCs w:val="28"/>
          <w:lang w:val="en-US"/>
        </w:rPr>
        <w:t>S</w:t>
      </w:r>
      <w:r w:rsidRPr="00C223CA">
        <w:rPr>
          <w:rFonts w:ascii="Cambria Math" w:eastAsiaTheme="minorEastAsia" w:hAnsi="Cambria Math"/>
          <w:sz w:val="28"/>
          <w:szCs w:val="28"/>
          <w:vertAlign w:val="subscript"/>
          <w:lang w:val="en-US"/>
        </w:rPr>
        <w:t>i</w:t>
      </w:r>
      <w:r w:rsidRPr="00C223CA">
        <w:rPr>
          <w:rFonts w:ascii="Cambria Math" w:eastAsiaTheme="minorEastAsia" w:hAnsi="Cambria Math"/>
          <w:sz w:val="28"/>
          <w:szCs w:val="28"/>
        </w:rPr>
        <w:t xml:space="preserve"> = (</w:t>
      </w:r>
      <w:proofErr w:type="spellStart"/>
      <w:r w:rsidRPr="00C223CA">
        <w:rPr>
          <w:rFonts w:ascii="Cambria Math" w:eastAsiaTheme="minorEastAsia" w:hAnsi="Cambria Math"/>
          <w:sz w:val="28"/>
          <w:szCs w:val="28"/>
          <w:lang w:val="en-US"/>
        </w:rPr>
        <w:t>F</w:t>
      </w:r>
      <w:r w:rsidRPr="00C223CA">
        <w:rPr>
          <w:rFonts w:ascii="Cambria Math" w:eastAsiaTheme="minorEastAsia" w:hAnsi="Cambria Math"/>
          <w:sz w:val="28"/>
          <w:szCs w:val="28"/>
          <w:vertAlign w:val="subscript"/>
          <w:lang w:val="en-US"/>
        </w:rPr>
        <w:t>i</w:t>
      </w:r>
      <w:proofErr w:type="spellEnd"/>
      <w:r w:rsidRPr="00C223CA">
        <w:rPr>
          <w:rFonts w:ascii="Cambria Math" w:eastAsiaTheme="minorEastAsia" w:hAnsi="Cambria Math"/>
          <w:sz w:val="28"/>
          <w:szCs w:val="28"/>
        </w:rPr>
        <w:t>/</w:t>
      </w:r>
      <w:r w:rsidRPr="00C223CA">
        <w:rPr>
          <w:rFonts w:ascii="Cambria Math" w:eastAsiaTheme="minorEastAsia" w:hAnsi="Cambria Math"/>
          <w:sz w:val="28"/>
          <w:szCs w:val="28"/>
          <w:lang w:val="en-US"/>
        </w:rPr>
        <w:t>P</w:t>
      </w:r>
      <w:r w:rsidRPr="00C223CA">
        <w:rPr>
          <w:rFonts w:ascii="Cambria Math" w:eastAsiaTheme="minorEastAsia" w:hAnsi="Cambria Math"/>
          <w:sz w:val="28"/>
          <w:szCs w:val="28"/>
          <w:vertAlign w:val="subscript"/>
          <w:lang w:val="en-US"/>
        </w:rPr>
        <w:t>i</w:t>
      </w:r>
      <w:r w:rsidRPr="00C223CA">
        <w:rPr>
          <w:rFonts w:ascii="Cambria Math" w:eastAsiaTheme="minorEastAsia" w:hAnsi="Cambria Math"/>
          <w:sz w:val="28"/>
          <w:szCs w:val="28"/>
        </w:rPr>
        <w:t xml:space="preserve">)*100%, либо </w:t>
      </w:r>
      <w:r w:rsidRPr="00C223CA">
        <w:rPr>
          <w:rFonts w:ascii="Cambria Math" w:eastAsiaTheme="minorEastAsia" w:hAnsi="Cambria Math"/>
          <w:sz w:val="28"/>
          <w:szCs w:val="28"/>
          <w:lang w:val="en-US"/>
        </w:rPr>
        <w:t>S</w:t>
      </w:r>
      <w:r w:rsidRPr="00C223CA">
        <w:rPr>
          <w:rFonts w:ascii="Cambria Math" w:eastAsiaTheme="minorEastAsia" w:hAnsi="Cambria Math"/>
          <w:sz w:val="28"/>
          <w:szCs w:val="28"/>
          <w:vertAlign w:val="subscript"/>
          <w:lang w:val="en-US"/>
        </w:rPr>
        <w:t>i</w:t>
      </w:r>
      <w:r w:rsidRPr="00C223CA">
        <w:rPr>
          <w:rFonts w:ascii="Cambria Math" w:eastAsiaTheme="minorEastAsia" w:hAnsi="Cambria Math"/>
          <w:sz w:val="28"/>
          <w:szCs w:val="28"/>
        </w:rPr>
        <w:t xml:space="preserve"> = (</w:t>
      </w:r>
      <w:r w:rsidRPr="00C223CA">
        <w:rPr>
          <w:rFonts w:ascii="Cambria Math" w:eastAsiaTheme="minorEastAsia" w:hAnsi="Cambria Math"/>
          <w:sz w:val="28"/>
          <w:szCs w:val="28"/>
          <w:lang w:val="en-US"/>
        </w:rPr>
        <w:t>P</w:t>
      </w:r>
      <w:r w:rsidRPr="00C223CA">
        <w:rPr>
          <w:rFonts w:ascii="Cambria Math" w:eastAsiaTheme="minorEastAsia" w:hAnsi="Cambria Math"/>
          <w:sz w:val="28"/>
          <w:szCs w:val="28"/>
          <w:vertAlign w:val="subscript"/>
          <w:lang w:val="en-US"/>
        </w:rPr>
        <w:t>i</w:t>
      </w:r>
      <w:r w:rsidRPr="00C223CA">
        <w:rPr>
          <w:rFonts w:ascii="Cambria Math" w:eastAsiaTheme="minorEastAsia" w:hAnsi="Cambria Math"/>
          <w:sz w:val="28"/>
          <w:szCs w:val="28"/>
        </w:rPr>
        <w:t>/</w:t>
      </w:r>
      <w:proofErr w:type="spellStart"/>
      <w:r w:rsidRPr="00C223CA">
        <w:rPr>
          <w:rFonts w:ascii="Cambria Math" w:eastAsiaTheme="minorEastAsia" w:hAnsi="Cambria Math"/>
          <w:sz w:val="28"/>
          <w:szCs w:val="28"/>
          <w:lang w:val="en-US"/>
        </w:rPr>
        <w:t>F</w:t>
      </w:r>
      <w:r w:rsidRPr="00C223CA">
        <w:rPr>
          <w:rFonts w:ascii="Cambria Math" w:eastAsiaTheme="minorEastAsia" w:hAnsi="Cambria Math"/>
          <w:sz w:val="28"/>
          <w:szCs w:val="28"/>
          <w:vertAlign w:val="subscript"/>
          <w:lang w:val="en-US"/>
        </w:rPr>
        <w:t>i</w:t>
      </w:r>
      <w:proofErr w:type="spellEnd"/>
      <w:r w:rsidRPr="00C223CA">
        <w:rPr>
          <w:rFonts w:ascii="Cambria Math" w:eastAsiaTheme="minorEastAsia" w:hAnsi="Cambria Math"/>
          <w:sz w:val="28"/>
          <w:szCs w:val="28"/>
        </w:rPr>
        <w:t>)*100%, если обратный показатель</w:t>
      </w:r>
    </w:p>
    <w:p w:rsidR="004009BA" w:rsidRPr="00C223CA" w:rsidRDefault="004009BA" w:rsidP="004009BA">
      <w:pPr>
        <w:rPr>
          <w:rFonts w:ascii="Cambria Math" w:eastAsiaTheme="minorEastAsia" w:hAnsi="Cambria Math"/>
          <w:sz w:val="28"/>
          <w:szCs w:val="28"/>
        </w:rPr>
      </w:pPr>
      <m:oMath>
        <m:r>
          <w:rPr>
            <w:rFonts w:ascii="Cambria Math" w:eastAsia="Cambria Math" w:hAnsi="Cambria Math" w:cs="Cambria Math"/>
            <w:sz w:val="28"/>
            <w:szCs w:val="28"/>
            <w:lang w:val="en-US"/>
          </w:rPr>
          <m:t>m</m:t>
        </m:r>
        <m:r>
          <w:rPr>
            <w:rFonts w:ascii="Cambria Math" w:eastAsia="Cambria Math" w:hAnsi="Cambria Math" w:cs="Cambria Math"/>
            <w:sz w:val="28"/>
            <w:szCs w:val="28"/>
          </w:rPr>
          <m:t>=</m:t>
        </m:r>
      </m:oMath>
      <w:r w:rsidRPr="00C223CA">
        <w:rPr>
          <w:rFonts w:ascii="Cambria Math" w:eastAsiaTheme="minorEastAsia" w:hAnsi="Cambria Math"/>
          <w:sz w:val="28"/>
          <w:szCs w:val="28"/>
        </w:rPr>
        <w:t xml:space="preserve"> 4</w:t>
      </w:r>
    </w:p>
    <w:p w:rsidR="004009BA" w:rsidRPr="00C223CA" w:rsidRDefault="004009BA" w:rsidP="004009BA">
      <w:pPr>
        <w:rPr>
          <w:rFonts w:eastAsiaTheme="minorEastAsia"/>
          <w:sz w:val="28"/>
          <w:szCs w:val="28"/>
        </w:rPr>
      </w:pPr>
      <w:r w:rsidRPr="00C223CA">
        <w:rPr>
          <w:rFonts w:eastAsiaTheme="minorEastAsia"/>
          <w:sz w:val="28"/>
          <w:szCs w:val="28"/>
          <w:lang w:val="en-US"/>
        </w:rPr>
        <w:t>S</w:t>
      </w:r>
      <w:r w:rsidRPr="00C223CA">
        <w:rPr>
          <w:rFonts w:eastAsiaTheme="minorEastAsia"/>
          <w:sz w:val="28"/>
          <w:szCs w:val="28"/>
          <w:vertAlign w:val="subscript"/>
        </w:rPr>
        <w:t>1</w:t>
      </w:r>
      <w:r w:rsidR="00BA3ADA" w:rsidRPr="00C223CA">
        <w:rPr>
          <w:rFonts w:eastAsiaTheme="minorEastAsia"/>
          <w:sz w:val="28"/>
          <w:szCs w:val="28"/>
        </w:rPr>
        <w:t>=57</w:t>
      </w:r>
      <w:proofErr w:type="gramStart"/>
      <w:r w:rsidR="00BA3ADA" w:rsidRPr="00C223CA">
        <w:rPr>
          <w:rFonts w:eastAsiaTheme="minorEastAsia"/>
          <w:sz w:val="28"/>
          <w:szCs w:val="28"/>
        </w:rPr>
        <w:t>,5</w:t>
      </w:r>
      <w:proofErr w:type="gramEnd"/>
      <w:r w:rsidR="00BA3ADA" w:rsidRPr="00C223CA">
        <w:rPr>
          <w:rFonts w:eastAsiaTheme="minorEastAsia"/>
          <w:sz w:val="28"/>
          <w:szCs w:val="28"/>
        </w:rPr>
        <w:t>/55,0*100%=104,5</w:t>
      </w:r>
      <w:r w:rsidRPr="00C223CA">
        <w:rPr>
          <w:rFonts w:eastAsiaTheme="minorEastAsia"/>
          <w:sz w:val="28"/>
          <w:szCs w:val="28"/>
        </w:rPr>
        <w:t>%</w:t>
      </w:r>
      <w:r w:rsidR="00BA3ADA" w:rsidRPr="00C223CA">
        <w:rPr>
          <w:rFonts w:eastAsiaTheme="minorEastAsia"/>
          <w:sz w:val="28"/>
          <w:szCs w:val="28"/>
        </w:rPr>
        <w:t>(~100%)</w:t>
      </w:r>
    </w:p>
    <w:p w:rsidR="004009BA" w:rsidRPr="00C223CA" w:rsidRDefault="004009BA" w:rsidP="004009BA">
      <w:pPr>
        <w:rPr>
          <w:rFonts w:eastAsiaTheme="minorEastAsia"/>
          <w:sz w:val="28"/>
          <w:szCs w:val="28"/>
        </w:rPr>
      </w:pPr>
      <w:r w:rsidRPr="00C223CA">
        <w:rPr>
          <w:rFonts w:eastAsiaTheme="minorEastAsia"/>
          <w:sz w:val="28"/>
          <w:szCs w:val="28"/>
          <w:lang w:val="en-US"/>
        </w:rPr>
        <w:t>S</w:t>
      </w:r>
      <w:r w:rsidRPr="00C223CA">
        <w:rPr>
          <w:rFonts w:eastAsiaTheme="minorEastAsia"/>
          <w:sz w:val="28"/>
          <w:szCs w:val="28"/>
          <w:vertAlign w:val="subscript"/>
        </w:rPr>
        <w:t>2</w:t>
      </w:r>
      <w:r w:rsidR="00F50023" w:rsidRPr="00C223CA">
        <w:rPr>
          <w:rFonts w:eastAsiaTheme="minorEastAsia"/>
          <w:sz w:val="28"/>
          <w:szCs w:val="28"/>
        </w:rPr>
        <w:t>=11</w:t>
      </w:r>
      <w:proofErr w:type="gramStart"/>
      <w:r w:rsidR="00F50023" w:rsidRPr="00C223CA">
        <w:rPr>
          <w:rFonts w:eastAsiaTheme="minorEastAsia"/>
          <w:sz w:val="28"/>
          <w:szCs w:val="28"/>
        </w:rPr>
        <w:t>,9</w:t>
      </w:r>
      <w:proofErr w:type="gramEnd"/>
      <w:r w:rsidR="00F50023" w:rsidRPr="00C223CA">
        <w:rPr>
          <w:rFonts w:eastAsiaTheme="minorEastAsia"/>
          <w:sz w:val="28"/>
          <w:szCs w:val="28"/>
        </w:rPr>
        <w:t>/10,5*100%=113,3</w:t>
      </w:r>
      <w:r w:rsidRPr="00C223CA">
        <w:rPr>
          <w:rFonts w:eastAsiaTheme="minorEastAsia"/>
          <w:sz w:val="28"/>
          <w:szCs w:val="28"/>
        </w:rPr>
        <w:t>% (~100%)</w:t>
      </w:r>
    </w:p>
    <w:p w:rsidR="004009BA" w:rsidRPr="00C223CA" w:rsidRDefault="004009BA" w:rsidP="004009BA">
      <w:pPr>
        <w:rPr>
          <w:rFonts w:eastAsiaTheme="minorEastAsia"/>
          <w:sz w:val="28"/>
          <w:szCs w:val="28"/>
        </w:rPr>
      </w:pPr>
      <w:r w:rsidRPr="00C223CA">
        <w:rPr>
          <w:rFonts w:eastAsiaTheme="minorEastAsia"/>
          <w:sz w:val="28"/>
          <w:szCs w:val="28"/>
          <w:lang w:val="en-US"/>
        </w:rPr>
        <w:t>S</w:t>
      </w:r>
      <w:r w:rsidRPr="00C223CA">
        <w:rPr>
          <w:rFonts w:eastAsiaTheme="minorEastAsia"/>
          <w:sz w:val="28"/>
          <w:szCs w:val="28"/>
          <w:vertAlign w:val="subscript"/>
        </w:rPr>
        <w:t>3</w:t>
      </w:r>
      <w:r w:rsidRPr="00C223CA">
        <w:rPr>
          <w:rFonts w:eastAsiaTheme="minorEastAsia"/>
          <w:sz w:val="28"/>
          <w:szCs w:val="28"/>
        </w:rPr>
        <w:t>=</w:t>
      </w:r>
      <w:r w:rsidR="00F50023" w:rsidRPr="00C223CA">
        <w:rPr>
          <w:rFonts w:eastAsiaTheme="minorEastAsia"/>
          <w:sz w:val="28"/>
          <w:szCs w:val="28"/>
        </w:rPr>
        <w:t>5</w:t>
      </w:r>
      <w:proofErr w:type="gramStart"/>
      <w:r w:rsidR="00F50023" w:rsidRPr="00C223CA">
        <w:rPr>
          <w:rFonts w:eastAsiaTheme="minorEastAsia"/>
          <w:sz w:val="28"/>
          <w:szCs w:val="28"/>
        </w:rPr>
        <w:t>,2</w:t>
      </w:r>
      <w:proofErr w:type="gramEnd"/>
      <w:r w:rsidR="00F50023" w:rsidRPr="00C223CA">
        <w:rPr>
          <w:rFonts w:eastAsiaTheme="minorEastAsia"/>
          <w:sz w:val="28"/>
          <w:szCs w:val="28"/>
        </w:rPr>
        <w:t>/6,2*100%=83,9</w:t>
      </w:r>
      <w:r w:rsidRPr="00C223CA">
        <w:rPr>
          <w:rFonts w:eastAsiaTheme="minorEastAsia"/>
          <w:sz w:val="28"/>
          <w:szCs w:val="28"/>
        </w:rPr>
        <w:t>% (обратный показатель)</w:t>
      </w:r>
    </w:p>
    <w:p w:rsidR="004009BA" w:rsidRPr="00C223CA" w:rsidRDefault="004009BA" w:rsidP="004009BA">
      <w:pPr>
        <w:rPr>
          <w:rFonts w:eastAsiaTheme="minorEastAsia"/>
          <w:sz w:val="28"/>
          <w:szCs w:val="28"/>
        </w:rPr>
      </w:pPr>
      <w:r w:rsidRPr="00C223CA">
        <w:rPr>
          <w:rFonts w:eastAsiaTheme="minorEastAsia"/>
          <w:sz w:val="28"/>
          <w:szCs w:val="28"/>
          <w:lang w:val="en-US"/>
        </w:rPr>
        <w:t>S</w:t>
      </w:r>
      <w:r w:rsidRPr="00C223CA">
        <w:rPr>
          <w:rFonts w:eastAsiaTheme="minorEastAsia"/>
          <w:sz w:val="28"/>
          <w:szCs w:val="28"/>
          <w:vertAlign w:val="subscript"/>
        </w:rPr>
        <w:t>4</w:t>
      </w:r>
      <w:r w:rsidRPr="00C223CA">
        <w:rPr>
          <w:rFonts w:eastAsiaTheme="minorEastAsia"/>
          <w:sz w:val="28"/>
          <w:szCs w:val="28"/>
        </w:rPr>
        <w:t>=</w:t>
      </w:r>
      <w:r w:rsidR="00F50023" w:rsidRPr="00C223CA">
        <w:rPr>
          <w:rFonts w:eastAsiaTheme="minorEastAsia"/>
          <w:sz w:val="28"/>
          <w:szCs w:val="28"/>
        </w:rPr>
        <w:t>18</w:t>
      </w:r>
      <w:r w:rsidRPr="00C223CA">
        <w:rPr>
          <w:rFonts w:eastAsiaTheme="minorEastAsia"/>
          <w:sz w:val="28"/>
          <w:szCs w:val="28"/>
        </w:rPr>
        <w:t>/</w:t>
      </w:r>
      <w:r w:rsidR="00F50023" w:rsidRPr="00C223CA">
        <w:rPr>
          <w:rFonts w:eastAsiaTheme="minorEastAsia"/>
          <w:sz w:val="28"/>
          <w:szCs w:val="28"/>
        </w:rPr>
        <w:t>31*100%=58</w:t>
      </w:r>
      <w:proofErr w:type="gramStart"/>
      <w:r w:rsidR="00F50023" w:rsidRPr="00C223CA">
        <w:rPr>
          <w:rFonts w:eastAsiaTheme="minorEastAsia"/>
          <w:sz w:val="28"/>
          <w:szCs w:val="28"/>
        </w:rPr>
        <w:t>,1</w:t>
      </w:r>
      <w:proofErr w:type="gramEnd"/>
      <w:r w:rsidRPr="00C223CA">
        <w:rPr>
          <w:rFonts w:eastAsiaTheme="minorEastAsia"/>
          <w:sz w:val="28"/>
          <w:szCs w:val="28"/>
        </w:rPr>
        <w:t>%</w:t>
      </w:r>
    </w:p>
    <w:p w:rsidR="004009BA" w:rsidRPr="00C223CA" w:rsidRDefault="004009BA" w:rsidP="004009BA">
      <w:pPr>
        <w:rPr>
          <w:rFonts w:eastAsiaTheme="minorEastAsia"/>
          <w:sz w:val="28"/>
          <w:szCs w:val="28"/>
        </w:rPr>
      </w:pPr>
      <w:r w:rsidRPr="00C223CA">
        <w:rPr>
          <w:rFonts w:eastAsiaTheme="minorEastAsia"/>
          <w:sz w:val="28"/>
          <w:szCs w:val="28"/>
        </w:rPr>
        <w:t xml:space="preserve"> </w:t>
      </w:r>
    </w:p>
    <w:p w:rsidR="004009BA" w:rsidRPr="00C223CA" w:rsidRDefault="004009BA" w:rsidP="004009BA">
      <w:pPr>
        <w:rPr>
          <w:rFonts w:eastAsiaTheme="minorEastAsia"/>
          <w:sz w:val="28"/>
          <w:szCs w:val="28"/>
        </w:rPr>
      </w:pPr>
      <w:proofErr w:type="spellStart"/>
      <w:r w:rsidRPr="00C223CA">
        <w:rPr>
          <w:rFonts w:eastAsiaTheme="minorEastAsia"/>
          <w:sz w:val="28"/>
          <w:szCs w:val="28"/>
          <w:lang w:val="en-US"/>
        </w:rPr>
        <w:t>Cel</w:t>
      </w:r>
      <w:proofErr w:type="spellEnd"/>
      <w:r w:rsidRPr="00C223CA">
        <w:rPr>
          <w:rFonts w:eastAsiaTheme="minorEastAsia"/>
          <w:sz w:val="28"/>
          <w:szCs w:val="28"/>
        </w:rPr>
        <w:t xml:space="preserve"> =1/4*(</w:t>
      </w:r>
      <w:r w:rsidR="00F02B0B" w:rsidRPr="00C223CA">
        <w:rPr>
          <w:rFonts w:eastAsiaTheme="minorEastAsia"/>
          <w:sz w:val="28"/>
          <w:szCs w:val="28"/>
        </w:rPr>
        <w:t>100%+100%+83</w:t>
      </w:r>
      <w:proofErr w:type="gramStart"/>
      <w:r w:rsidR="00F02B0B" w:rsidRPr="00C223CA">
        <w:rPr>
          <w:rFonts w:eastAsiaTheme="minorEastAsia"/>
          <w:sz w:val="28"/>
          <w:szCs w:val="28"/>
        </w:rPr>
        <w:t>,9</w:t>
      </w:r>
      <w:proofErr w:type="gramEnd"/>
      <w:r w:rsidR="00F02B0B" w:rsidRPr="00C223CA">
        <w:rPr>
          <w:rFonts w:eastAsiaTheme="minorEastAsia"/>
          <w:sz w:val="28"/>
          <w:szCs w:val="28"/>
        </w:rPr>
        <w:t>%+58,1</w:t>
      </w:r>
      <w:r w:rsidRPr="00C223CA">
        <w:rPr>
          <w:rFonts w:eastAsiaTheme="minorEastAsia"/>
          <w:sz w:val="28"/>
          <w:szCs w:val="28"/>
        </w:rPr>
        <w:t>%)=0,2</w:t>
      </w:r>
      <w:r w:rsidR="00F02B0B" w:rsidRPr="00C223CA">
        <w:rPr>
          <w:rFonts w:eastAsiaTheme="minorEastAsia"/>
          <w:sz w:val="28"/>
          <w:szCs w:val="28"/>
        </w:rPr>
        <w:t>5*379,7%=85,5</w:t>
      </w:r>
      <w:r w:rsidRPr="00C223CA">
        <w:rPr>
          <w:rFonts w:eastAsiaTheme="minorEastAsia"/>
          <w:sz w:val="28"/>
          <w:szCs w:val="28"/>
        </w:rPr>
        <w:t>%</w:t>
      </w:r>
    </w:p>
    <w:p w:rsidR="004009BA" w:rsidRPr="00C223CA" w:rsidRDefault="004009BA" w:rsidP="004009BA">
      <w:pPr>
        <w:rPr>
          <w:rFonts w:ascii="Cambria Math" w:eastAsiaTheme="minorEastAsia" w:hAnsi="Cambria Math"/>
        </w:rPr>
      </w:pPr>
    </w:p>
    <w:p w:rsidR="004009BA" w:rsidRPr="00C223CA" w:rsidRDefault="004009BA" w:rsidP="004009BA">
      <w:pPr>
        <w:pStyle w:val="a3"/>
        <w:numPr>
          <w:ilvl w:val="0"/>
          <w:numId w:val="6"/>
        </w:numPr>
        <w:spacing w:line="276" w:lineRule="auto"/>
        <w:jc w:val="both"/>
        <w:rPr>
          <w:rFonts w:eastAsiaTheme="minorEastAsia"/>
          <w:sz w:val="28"/>
          <w:szCs w:val="28"/>
        </w:rPr>
      </w:pPr>
      <w:r w:rsidRPr="00C223CA">
        <w:rPr>
          <w:rFonts w:eastAsiaTheme="minorEastAsia"/>
          <w:sz w:val="28"/>
          <w:szCs w:val="28"/>
        </w:rPr>
        <w:t>Оценка степени соответствия запланированному уровню затрат и эффективности использования средств муниципального бюджета муниципальной программы.</w:t>
      </w:r>
    </w:p>
    <w:p w:rsidR="004009BA" w:rsidRPr="00C223CA" w:rsidRDefault="004009BA" w:rsidP="004009BA">
      <w:pPr>
        <w:ind w:left="360"/>
        <w:jc w:val="both"/>
        <w:rPr>
          <w:rFonts w:eastAsiaTheme="minorEastAsia"/>
          <w:sz w:val="28"/>
          <w:szCs w:val="28"/>
        </w:rPr>
      </w:pPr>
    </w:p>
    <w:p w:rsidR="004009BA" w:rsidRPr="00C223CA" w:rsidRDefault="004009BA" w:rsidP="004009BA">
      <w:pPr>
        <w:jc w:val="center"/>
        <w:rPr>
          <w:rFonts w:ascii="Cambria Math" w:eastAsiaTheme="minorEastAsia" w:hAnsi="Cambria Math"/>
          <w:sz w:val="28"/>
          <w:szCs w:val="28"/>
        </w:rPr>
      </w:pPr>
      <w:r w:rsidRPr="00C223CA">
        <w:rPr>
          <w:rFonts w:ascii="Cambria Math" w:eastAsiaTheme="minorEastAsia" w:hAnsi="Cambria Math"/>
          <w:sz w:val="28"/>
          <w:szCs w:val="28"/>
          <w:lang w:val="en-US"/>
        </w:rPr>
        <w:t>Fin</w:t>
      </w:r>
      <w:r w:rsidRPr="00C223CA">
        <w:rPr>
          <w:rFonts w:ascii="Cambria Math" w:eastAsiaTheme="minorEastAsia" w:hAnsi="Cambria Math"/>
          <w:sz w:val="28"/>
          <w:szCs w:val="28"/>
        </w:rPr>
        <w:t xml:space="preserve"> = </w:t>
      </w:r>
      <w:r w:rsidRPr="00C223CA">
        <w:rPr>
          <w:rFonts w:ascii="Cambria Math" w:eastAsiaTheme="minorEastAsia" w:hAnsi="Cambria Math"/>
          <w:sz w:val="28"/>
          <w:szCs w:val="28"/>
          <w:lang w:val="en-US"/>
        </w:rPr>
        <w:t>K</w:t>
      </w:r>
      <w:r w:rsidRPr="00C223CA">
        <w:rPr>
          <w:rFonts w:ascii="Cambria Math" w:eastAsiaTheme="minorEastAsia" w:hAnsi="Cambria Math"/>
          <w:sz w:val="28"/>
          <w:szCs w:val="28"/>
        </w:rPr>
        <w:t>/</w:t>
      </w:r>
      <w:r w:rsidRPr="00C223CA">
        <w:rPr>
          <w:rFonts w:ascii="Cambria Math" w:eastAsiaTheme="minorEastAsia" w:hAnsi="Cambria Math"/>
          <w:sz w:val="28"/>
          <w:szCs w:val="28"/>
          <w:lang w:val="en-US"/>
        </w:rPr>
        <w:t>L</w:t>
      </w:r>
      <w:r w:rsidRPr="00C223CA">
        <w:rPr>
          <w:rFonts w:ascii="Cambria Math" w:eastAsiaTheme="minorEastAsia" w:hAnsi="Cambria Math"/>
          <w:sz w:val="28"/>
          <w:szCs w:val="28"/>
        </w:rPr>
        <w:t>*100%</w:t>
      </w:r>
    </w:p>
    <w:p w:rsidR="004009BA" w:rsidRPr="00C223CA" w:rsidRDefault="004009BA" w:rsidP="004009BA">
      <w:pPr>
        <w:rPr>
          <w:rFonts w:eastAsiaTheme="minorEastAsia"/>
          <w:sz w:val="28"/>
          <w:szCs w:val="28"/>
        </w:rPr>
      </w:pPr>
      <w:r w:rsidRPr="00C223CA">
        <w:rPr>
          <w:rFonts w:eastAsiaTheme="minorEastAsia"/>
          <w:sz w:val="28"/>
          <w:szCs w:val="28"/>
          <w:lang w:val="en-US"/>
        </w:rPr>
        <w:t>Fin</w:t>
      </w:r>
      <w:r w:rsidR="00F50023" w:rsidRPr="00C223CA">
        <w:rPr>
          <w:rFonts w:eastAsiaTheme="minorEastAsia"/>
          <w:sz w:val="28"/>
          <w:szCs w:val="28"/>
        </w:rPr>
        <w:t xml:space="preserve"> = 127</w:t>
      </w:r>
      <w:proofErr w:type="gramStart"/>
      <w:r w:rsidR="00F50023" w:rsidRPr="00C223CA">
        <w:rPr>
          <w:rFonts w:eastAsiaTheme="minorEastAsia"/>
          <w:sz w:val="28"/>
          <w:szCs w:val="28"/>
        </w:rPr>
        <w:t>,3</w:t>
      </w:r>
      <w:proofErr w:type="gramEnd"/>
      <w:r w:rsidR="00F50023" w:rsidRPr="00C223CA">
        <w:rPr>
          <w:rFonts w:eastAsiaTheme="minorEastAsia"/>
          <w:sz w:val="28"/>
          <w:szCs w:val="28"/>
        </w:rPr>
        <w:t>/127,3*100%=100</w:t>
      </w:r>
      <w:r w:rsidRPr="00C223CA">
        <w:rPr>
          <w:rFonts w:eastAsiaTheme="minorEastAsia"/>
          <w:sz w:val="28"/>
          <w:szCs w:val="28"/>
        </w:rPr>
        <w:t>%</w:t>
      </w:r>
    </w:p>
    <w:p w:rsidR="004009BA" w:rsidRPr="00C223CA" w:rsidRDefault="004009BA" w:rsidP="004009BA">
      <w:pPr>
        <w:rPr>
          <w:rFonts w:eastAsiaTheme="minorEastAsia"/>
          <w:sz w:val="28"/>
          <w:szCs w:val="28"/>
        </w:rPr>
      </w:pPr>
    </w:p>
    <w:p w:rsidR="004009BA" w:rsidRPr="00C223CA" w:rsidRDefault="004009BA" w:rsidP="004009BA">
      <w:pPr>
        <w:ind w:firstLine="708"/>
        <w:rPr>
          <w:rFonts w:eastAsiaTheme="minorEastAsia"/>
          <w:sz w:val="28"/>
          <w:szCs w:val="28"/>
        </w:rPr>
      </w:pPr>
      <w:r w:rsidRPr="00C223CA">
        <w:rPr>
          <w:rFonts w:eastAsiaTheme="minorEastAsia"/>
          <w:sz w:val="28"/>
          <w:szCs w:val="28"/>
        </w:rPr>
        <w:t>3. Оценка степени реализации мероприятий муниципальной программы</w:t>
      </w:r>
    </w:p>
    <w:p w:rsidR="004009BA" w:rsidRPr="00C223CA" w:rsidRDefault="004009BA" w:rsidP="004009BA">
      <w:pPr>
        <w:rPr>
          <w:rFonts w:eastAsiaTheme="minorEastAsia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/>
              <w:sz w:val="28"/>
              <w:szCs w:val="28"/>
            </w:rPr>
            <m:t>Mer</m:t>
          </m:r>
          <m:r>
            <w:rPr>
              <w:rFonts w:ascii="Cambria Math" w:eastAsia="Cambria Math"/>
              <w:sz w:val="28"/>
              <w:szCs w:val="28"/>
            </w:rPr>
            <m:t>=(1/</m:t>
          </m:r>
          <m:r>
            <w:rPr>
              <w:rFonts w:ascii="Cambria Math" w:eastAsia="Cambria Math" w:hAnsi="Cambria Math"/>
              <w:sz w:val="28"/>
              <w:szCs w:val="28"/>
              <w:lang w:val="en-US"/>
            </w:rPr>
            <m:t>n</m:t>
          </m:r>
          <m:r>
            <w:rPr>
              <w:rFonts w:ascii="Cambria Math" w:eastAsia="Cambria Math"/>
              <w:sz w:val="28"/>
              <w:szCs w:val="28"/>
            </w:rPr>
            <m:t>)</m:t>
          </m:r>
          <m:r>
            <w:rPr>
              <w:rFonts w:eastAsia="Cambria Math" w:hAnsi="Cambria Math"/>
              <w:sz w:val="28"/>
              <w:szCs w:val="28"/>
            </w:rPr>
            <m:t>*</m:t>
          </m:r>
          <m:nary>
            <m:naryPr>
              <m:chr m:val="∑"/>
              <m:grow m:val="on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w:rPr>
                  <w:rFonts w:ascii="Cambria Math" w:eastAsia="Cambria Math" w:hAnsi="Cambria Math"/>
                  <w:sz w:val="28"/>
                  <w:szCs w:val="28"/>
                </w:rPr>
                <m:t>j</m:t>
              </m:r>
              <m:r>
                <w:rPr>
                  <w:rFonts w:ascii="Cambria Math" w:eastAsia="Cambria Math"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eastAsia="Cambria Math" w:hAnsi="Cambria Math"/>
                  <w:sz w:val="28"/>
                  <w:szCs w:val="28"/>
                </w:rPr>
                <m:t>n</m:t>
              </m:r>
            </m:sup>
            <m:e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sz w:val="28"/>
                          <w:szCs w:val="28"/>
                          <w:vertAlign w:val="subscript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sz w:val="28"/>
                          <w:szCs w:val="28"/>
                          <w:vertAlign w:val="subscript"/>
                          <w:lang w:val="en-US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sz w:val="28"/>
                          <w:szCs w:val="28"/>
                          <w:vertAlign w:val="subscript"/>
                          <w:lang w:val="en-US"/>
                        </w:rPr>
                        <m:t>j</m:t>
                      </m:r>
                    </m:sub>
                  </m:sSub>
                  <m:r>
                    <m:rPr>
                      <m:sty m:val="p"/>
                    </m:rPr>
                    <w:rPr>
                      <w:rFonts w:eastAsiaTheme="minorEastAsia" w:hAnsi="Cambria Math"/>
                      <w:sz w:val="28"/>
                      <w:szCs w:val="28"/>
                      <w:vertAlign w:val="subscript"/>
                    </w:rPr>
                    <m:t>*</m:t>
                  </m:r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  <w:vertAlign w:val="subscript"/>
                    </w:rPr>
                    <m:t>100%</m:t>
                  </m:r>
                </m:e>
              </m:d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 xml:space="preserve"> </m:t>
              </m:r>
            </m:e>
          </m:nary>
        </m:oMath>
      </m:oMathPara>
    </w:p>
    <w:p w:rsidR="004009BA" w:rsidRPr="00C223CA" w:rsidRDefault="004009BA" w:rsidP="004009BA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="Cambria Math" w:hAnsi="Cambria Math"/>
              <w:sz w:val="28"/>
              <w:szCs w:val="28"/>
              <w:lang w:val="en-US"/>
            </w:rPr>
            <m:t>n=20</m:t>
          </m:r>
        </m:oMath>
      </m:oMathPara>
    </w:p>
    <w:p w:rsidR="004009BA" w:rsidRPr="00C223CA" w:rsidRDefault="004009BA" w:rsidP="004009BA">
      <w:pPr>
        <w:rPr>
          <w:rFonts w:eastAsiaTheme="minorEastAsia"/>
          <w:sz w:val="28"/>
          <w:szCs w:val="28"/>
        </w:rPr>
      </w:pPr>
      <m:oMath>
        <m:r>
          <m:rPr>
            <m:sty m:val="p"/>
          </m:rPr>
          <w:rPr>
            <w:rFonts w:ascii="Cambria Math"/>
            <w:sz w:val="28"/>
            <w:szCs w:val="28"/>
          </w:rPr>
          <m:t>Mer</m:t>
        </m:r>
      </m:oMath>
      <w:proofErr w:type="gramStart"/>
      <w:r w:rsidRPr="00C223CA">
        <w:rPr>
          <w:rFonts w:eastAsiaTheme="minorEastAsia"/>
          <w:sz w:val="28"/>
          <w:szCs w:val="28"/>
        </w:rPr>
        <w:t>=(1/20*(1+1+1+1+1+1+1+1+1+1+1+1+1+1+1+1+1+1+1+1)*100=100%</w:t>
      </w:r>
      <w:proofErr w:type="gramEnd"/>
    </w:p>
    <w:p w:rsidR="004009BA" w:rsidRPr="00C223CA" w:rsidRDefault="004009BA" w:rsidP="004009BA">
      <w:pPr>
        <w:rPr>
          <w:rFonts w:eastAsiaTheme="minorEastAsia"/>
          <w:sz w:val="28"/>
          <w:szCs w:val="28"/>
        </w:rPr>
      </w:pPr>
    </w:p>
    <w:p w:rsidR="004009BA" w:rsidRPr="00C223CA" w:rsidRDefault="004009BA" w:rsidP="004009BA">
      <w:pPr>
        <w:ind w:firstLine="708"/>
        <w:jc w:val="both"/>
        <w:rPr>
          <w:rFonts w:eastAsiaTheme="minorEastAsia"/>
          <w:sz w:val="28"/>
          <w:szCs w:val="28"/>
        </w:rPr>
      </w:pPr>
      <w:r w:rsidRPr="00C223CA">
        <w:rPr>
          <w:rFonts w:eastAsiaTheme="minorEastAsia"/>
          <w:sz w:val="28"/>
          <w:szCs w:val="28"/>
        </w:rPr>
        <w:t>4.</w:t>
      </w:r>
      <w:r w:rsidRPr="00C223CA">
        <w:rPr>
          <w:rFonts w:eastAsiaTheme="minorEastAsia"/>
        </w:rPr>
        <w:t xml:space="preserve"> </w:t>
      </w:r>
      <w:r w:rsidRPr="00C223CA">
        <w:rPr>
          <w:rFonts w:eastAsiaTheme="minorEastAsia"/>
          <w:sz w:val="28"/>
          <w:szCs w:val="28"/>
        </w:rPr>
        <w:t>Комплексная оценка эффективности реализации муниципальной программы</w:t>
      </w:r>
    </w:p>
    <w:p w:rsidR="004009BA" w:rsidRPr="00B25822" w:rsidRDefault="004009BA" w:rsidP="004009BA">
      <w:pPr>
        <w:jc w:val="center"/>
        <w:rPr>
          <w:rFonts w:eastAsiaTheme="minorEastAsia"/>
          <w:sz w:val="28"/>
          <w:szCs w:val="28"/>
          <w:lang w:val="en-US"/>
        </w:rPr>
      </w:pPr>
      <w:r w:rsidRPr="00C223CA">
        <w:rPr>
          <w:rFonts w:eastAsiaTheme="minorEastAsia"/>
          <w:sz w:val="28"/>
          <w:szCs w:val="28"/>
          <w:lang w:val="en-US"/>
        </w:rPr>
        <w:t>O</w:t>
      </w:r>
      <w:r w:rsidRPr="00B25822">
        <w:rPr>
          <w:rFonts w:eastAsiaTheme="minorEastAsia"/>
          <w:sz w:val="28"/>
          <w:szCs w:val="28"/>
          <w:lang w:val="en-US"/>
        </w:rPr>
        <w:t xml:space="preserve"> = (</w:t>
      </w:r>
      <w:proofErr w:type="spellStart"/>
      <w:r w:rsidRPr="00C223CA">
        <w:rPr>
          <w:rFonts w:eastAsiaTheme="minorEastAsia"/>
          <w:sz w:val="28"/>
          <w:szCs w:val="28"/>
          <w:lang w:val="en-US"/>
        </w:rPr>
        <w:t>Cel</w:t>
      </w:r>
      <w:proofErr w:type="spellEnd"/>
      <w:r w:rsidRPr="00B25822">
        <w:rPr>
          <w:rFonts w:eastAsiaTheme="minorEastAsia"/>
          <w:sz w:val="28"/>
          <w:szCs w:val="28"/>
          <w:lang w:val="en-US"/>
        </w:rPr>
        <w:t xml:space="preserve"> + </w:t>
      </w:r>
      <w:r w:rsidRPr="00C223CA">
        <w:rPr>
          <w:rFonts w:eastAsiaTheme="minorEastAsia"/>
          <w:sz w:val="28"/>
          <w:szCs w:val="28"/>
          <w:lang w:val="en-US"/>
        </w:rPr>
        <w:t>Fin</w:t>
      </w:r>
      <w:r w:rsidRPr="00B25822">
        <w:rPr>
          <w:rFonts w:eastAsiaTheme="minorEastAsia"/>
          <w:sz w:val="28"/>
          <w:szCs w:val="28"/>
          <w:lang w:val="en-US"/>
        </w:rPr>
        <w:t xml:space="preserve"> + </w:t>
      </w:r>
      <w:proofErr w:type="spellStart"/>
      <w:r w:rsidRPr="00C223CA">
        <w:rPr>
          <w:rFonts w:eastAsiaTheme="minorEastAsia"/>
          <w:sz w:val="28"/>
          <w:szCs w:val="28"/>
          <w:lang w:val="en-US"/>
        </w:rPr>
        <w:t>Mer</w:t>
      </w:r>
      <w:proofErr w:type="spellEnd"/>
      <w:r w:rsidRPr="00B25822">
        <w:rPr>
          <w:rFonts w:eastAsiaTheme="minorEastAsia"/>
          <w:sz w:val="28"/>
          <w:szCs w:val="28"/>
          <w:lang w:val="en-US"/>
        </w:rPr>
        <w:t>)/3</w:t>
      </w:r>
    </w:p>
    <w:p w:rsidR="004009BA" w:rsidRPr="00B25822" w:rsidRDefault="004009BA" w:rsidP="004009BA">
      <w:pPr>
        <w:rPr>
          <w:rFonts w:eastAsiaTheme="minorEastAsia"/>
          <w:sz w:val="28"/>
          <w:szCs w:val="28"/>
          <w:lang w:val="en-US"/>
        </w:rPr>
      </w:pPr>
      <w:r w:rsidRPr="00C223CA">
        <w:rPr>
          <w:rFonts w:eastAsiaTheme="minorEastAsia"/>
          <w:sz w:val="28"/>
          <w:szCs w:val="28"/>
          <w:lang w:val="en-US"/>
        </w:rPr>
        <w:t>O</w:t>
      </w:r>
      <w:r w:rsidR="00F02B0B" w:rsidRPr="00B25822">
        <w:rPr>
          <w:rFonts w:eastAsiaTheme="minorEastAsia"/>
          <w:sz w:val="28"/>
          <w:szCs w:val="28"/>
          <w:lang w:val="en-US"/>
        </w:rPr>
        <w:t xml:space="preserve"> = (85</w:t>
      </w:r>
      <w:proofErr w:type="gramStart"/>
      <w:r w:rsidR="00F02B0B" w:rsidRPr="00B25822">
        <w:rPr>
          <w:rFonts w:eastAsiaTheme="minorEastAsia"/>
          <w:sz w:val="28"/>
          <w:szCs w:val="28"/>
          <w:lang w:val="en-US"/>
        </w:rPr>
        <w:t>,5</w:t>
      </w:r>
      <w:proofErr w:type="gramEnd"/>
      <w:r w:rsidR="00F02B0B" w:rsidRPr="00B25822">
        <w:rPr>
          <w:rFonts w:eastAsiaTheme="minorEastAsia"/>
          <w:sz w:val="28"/>
          <w:szCs w:val="28"/>
          <w:lang w:val="en-US"/>
        </w:rPr>
        <w:t>%+100%+100%)/3=95,2</w:t>
      </w:r>
      <w:r w:rsidRPr="00B25822">
        <w:rPr>
          <w:rFonts w:eastAsiaTheme="minorEastAsia"/>
          <w:sz w:val="28"/>
          <w:szCs w:val="28"/>
          <w:lang w:val="en-US"/>
        </w:rPr>
        <w:t xml:space="preserve">%   </w:t>
      </w:r>
    </w:p>
    <w:p w:rsidR="004009BA" w:rsidRPr="00D02FC0" w:rsidRDefault="004009BA" w:rsidP="004009BA">
      <w:pPr>
        <w:ind w:firstLine="708"/>
        <w:jc w:val="both"/>
        <w:rPr>
          <w:rFonts w:eastAsiaTheme="minorEastAsia"/>
          <w:sz w:val="28"/>
          <w:szCs w:val="28"/>
        </w:rPr>
      </w:pPr>
      <w:r w:rsidRPr="00C223CA">
        <w:rPr>
          <w:rFonts w:eastAsiaTheme="minorEastAsia"/>
          <w:sz w:val="28"/>
          <w:szCs w:val="28"/>
        </w:rPr>
        <w:t xml:space="preserve">Комплексная оценка эффективности реализации муниципальной Программы составляет </w:t>
      </w:r>
      <w:r w:rsidR="00F02B0B" w:rsidRPr="00C223CA">
        <w:rPr>
          <w:rFonts w:eastAsiaTheme="minorEastAsia"/>
          <w:sz w:val="28"/>
          <w:szCs w:val="28"/>
        </w:rPr>
        <w:t>95,2</w:t>
      </w:r>
      <w:r w:rsidRPr="00C223CA">
        <w:rPr>
          <w:rFonts w:eastAsiaTheme="minorEastAsia"/>
          <w:sz w:val="28"/>
          <w:szCs w:val="28"/>
        </w:rPr>
        <w:t>%, что характеризует ее как муниципальную программу с высоким уровнем эффективности, так как находится в диапазоне от 80 до 100%.</w:t>
      </w:r>
    </w:p>
    <w:p w:rsidR="006879D3" w:rsidRDefault="006879D3" w:rsidP="003B1383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</w:p>
    <w:p w:rsidR="006879D3" w:rsidRDefault="006879D3" w:rsidP="003B1383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</w:p>
    <w:p w:rsidR="006879D3" w:rsidRDefault="006879D3" w:rsidP="003B1383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</w:p>
    <w:p w:rsidR="006879D3" w:rsidRPr="000E0C48" w:rsidRDefault="006879D3" w:rsidP="003B1383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</w:p>
    <w:p w:rsidR="003B1383" w:rsidRDefault="00AA0B67" w:rsidP="003B1383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sectPr w:rsidR="003B1383" w:rsidSect="007B4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95304"/>
    <w:multiLevelType w:val="hybridMultilevel"/>
    <w:tmpl w:val="E6363CE2"/>
    <w:lvl w:ilvl="0" w:tplc="38FEF7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D27006"/>
    <w:multiLevelType w:val="hybridMultilevel"/>
    <w:tmpl w:val="E6363CE2"/>
    <w:lvl w:ilvl="0" w:tplc="38FEF7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19794A"/>
    <w:multiLevelType w:val="multilevel"/>
    <w:tmpl w:val="567A1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2772B9"/>
    <w:multiLevelType w:val="hybridMultilevel"/>
    <w:tmpl w:val="DCF65B24"/>
    <w:lvl w:ilvl="0" w:tplc="A7866F0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321074"/>
    <w:multiLevelType w:val="hybridMultilevel"/>
    <w:tmpl w:val="EDC688C2"/>
    <w:lvl w:ilvl="0" w:tplc="A7866F0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410C4C"/>
    <w:multiLevelType w:val="hybridMultilevel"/>
    <w:tmpl w:val="072203E0"/>
    <w:lvl w:ilvl="0" w:tplc="8E92FA5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3B1383"/>
    <w:rsid w:val="00006D21"/>
    <w:rsid w:val="00014857"/>
    <w:rsid w:val="0003163D"/>
    <w:rsid w:val="00042B1C"/>
    <w:rsid w:val="00046D64"/>
    <w:rsid w:val="0005272E"/>
    <w:rsid w:val="0005637A"/>
    <w:rsid w:val="00061991"/>
    <w:rsid w:val="00081FE4"/>
    <w:rsid w:val="000921A4"/>
    <w:rsid w:val="000970E4"/>
    <w:rsid w:val="000C79E0"/>
    <w:rsid w:val="000E5F46"/>
    <w:rsid w:val="00102B1C"/>
    <w:rsid w:val="00106C9B"/>
    <w:rsid w:val="00114E93"/>
    <w:rsid w:val="001320C4"/>
    <w:rsid w:val="00145082"/>
    <w:rsid w:val="00160C6F"/>
    <w:rsid w:val="0016504C"/>
    <w:rsid w:val="001A118A"/>
    <w:rsid w:val="001C596B"/>
    <w:rsid w:val="001D5CD6"/>
    <w:rsid w:val="001E25D9"/>
    <w:rsid w:val="00267202"/>
    <w:rsid w:val="00274201"/>
    <w:rsid w:val="00293CB7"/>
    <w:rsid w:val="002A75EE"/>
    <w:rsid w:val="002D66CD"/>
    <w:rsid w:val="002E1141"/>
    <w:rsid w:val="00302E9A"/>
    <w:rsid w:val="00305362"/>
    <w:rsid w:val="00305E0D"/>
    <w:rsid w:val="0032207E"/>
    <w:rsid w:val="0032510B"/>
    <w:rsid w:val="003372AA"/>
    <w:rsid w:val="0035675C"/>
    <w:rsid w:val="00387866"/>
    <w:rsid w:val="00397B97"/>
    <w:rsid w:val="003B1383"/>
    <w:rsid w:val="003C303D"/>
    <w:rsid w:val="003C740F"/>
    <w:rsid w:val="003D7315"/>
    <w:rsid w:val="003E3AD3"/>
    <w:rsid w:val="003F1549"/>
    <w:rsid w:val="004009BA"/>
    <w:rsid w:val="004247B4"/>
    <w:rsid w:val="00425773"/>
    <w:rsid w:val="0043402C"/>
    <w:rsid w:val="00486593"/>
    <w:rsid w:val="004D1663"/>
    <w:rsid w:val="0050004F"/>
    <w:rsid w:val="005614C5"/>
    <w:rsid w:val="005811A4"/>
    <w:rsid w:val="005972B5"/>
    <w:rsid w:val="005B5697"/>
    <w:rsid w:val="005C5532"/>
    <w:rsid w:val="00600E9E"/>
    <w:rsid w:val="00613830"/>
    <w:rsid w:val="006217B7"/>
    <w:rsid w:val="006322A7"/>
    <w:rsid w:val="00647CFC"/>
    <w:rsid w:val="006869CE"/>
    <w:rsid w:val="006879D3"/>
    <w:rsid w:val="00692AF4"/>
    <w:rsid w:val="006F524B"/>
    <w:rsid w:val="006F7129"/>
    <w:rsid w:val="0070361A"/>
    <w:rsid w:val="00721E84"/>
    <w:rsid w:val="00726052"/>
    <w:rsid w:val="00752A08"/>
    <w:rsid w:val="00765181"/>
    <w:rsid w:val="007734F7"/>
    <w:rsid w:val="00775329"/>
    <w:rsid w:val="007B4590"/>
    <w:rsid w:val="007C4F93"/>
    <w:rsid w:val="007D3F59"/>
    <w:rsid w:val="007D4B63"/>
    <w:rsid w:val="007E3929"/>
    <w:rsid w:val="00857394"/>
    <w:rsid w:val="00860302"/>
    <w:rsid w:val="008A620F"/>
    <w:rsid w:val="008F273D"/>
    <w:rsid w:val="008F3E6A"/>
    <w:rsid w:val="00905E6E"/>
    <w:rsid w:val="00906B13"/>
    <w:rsid w:val="00914074"/>
    <w:rsid w:val="0093221E"/>
    <w:rsid w:val="00954F88"/>
    <w:rsid w:val="00961EE2"/>
    <w:rsid w:val="00982251"/>
    <w:rsid w:val="00A005A0"/>
    <w:rsid w:val="00A15D40"/>
    <w:rsid w:val="00A22ECB"/>
    <w:rsid w:val="00A9311C"/>
    <w:rsid w:val="00AA0B67"/>
    <w:rsid w:val="00AD7E94"/>
    <w:rsid w:val="00AF4C6B"/>
    <w:rsid w:val="00B1687B"/>
    <w:rsid w:val="00B25822"/>
    <w:rsid w:val="00B73AAA"/>
    <w:rsid w:val="00B97774"/>
    <w:rsid w:val="00BA140F"/>
    <w:rsid w:val="00BA3ADA"/>
    <w:rsid w:val="00C223CA"/>
    <w:rsid w:val="00C417BB"/>
    <w:rsid w:val="00C4348E"/>
    <w:rsid w:val="00C6265D"/>
    <w:rsid w:val="00C80CFD"/>
    <w:rsid w:val="00C92927"/>
    <w:rsid w:val="00CA0CAF"/>
    <w:rsid w:val="00CA2B3C"/>
    <w:rsid w:val="00CB79CF"/>
    <w:rsid w:val="00CB7C37"/>
    <w:rsid w:val="00CC3A74"/>
    <w:rsid w:val="00CF1351"/>
    <w:rsid w:val="00D02FC0"/>
    <w:rsid w:val="00D24AC2"/>
    <w:rsid w:val="00D27B9A"/>
    <w:rsid w:val="00D474FA"/>
    <w:rsid w:val="00D54B5C"/>
    <w:rsid w:val="00DB2BDD"/>
    <w:rsid w:val="00DE2B19"/>
    <w:rsid w:val="00DE61DA"/>
    <w:rsid w:val="00E136DB"/>
    <w:rsid w:val="00E40F7F"/>
    <w:rsid w:val="00E53488"/>
    <w:rsid w:val="00E5790D"/>
    <w:rsid w:val="00E61ECF"/>
    <w:rsid w:val="00EC7C76"/>
    <w:rsid w:val="00EF1A5D"/>
    <w:rsid w:val="00EF7FAC"/>
    <w:rsid w:val="00F02B0B"/>
    <w:rsid w:val="00F50023"/>
    <w:rsid w:val="00F63820"/>
    <w:rsid w:val="00FC4DC6"/>
    <w:rsid w:val="00FD1725"/>
    <w:rsid w:val="00FD6A76"/>
    <w:rsid w:val="00FE0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8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E61D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383"/>
    <w:pPr>
      <w:ind w:left="720"/>
      <w:contextualSpacing/>
    </w:pPr>
  </w:style>
  <w:style w:type="paragraph" w:customStyle="1" w:styleId="ConsPlusCell">
    <w:name w:val="ConsPlusCell"/>
    <w:uiPriority w:val="99"/>
    <w:rsid w:val="003B13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3B1383"/>
    <w:pPr>
      <w:spacing w:before="100" w:beforeAutospacing="1" w:after="100" w:afterAutospacing="1"/>
    </w:pPr>
  </w:style>
  <w:style w:type="character" w:customStyle="1" w:styleId="FontStyle16">
    <w:name w:val="Font Style16"/>
    <w:uiPriority w:val="99"/>
    <w:rsid w:val="003B1383"/>
    <w:rPr>
      <w:rFonts w:ascii="Times New Roman" w:hAnsi="Times New Roman" w:cs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DE61DA"/>
    <w:rPr>
      <w:rFonts w:eastAsia="Times New Roman"/>
      <w:b/>
      <w:bCs/>
      <w:sz w:val="36"/>
      <w:szCs w:val="36"/>
      <w:lang w:eastAsia="ru-RU"/>
    </w:rPr>
  </w:style>
  <w:style w:type="character" w:customStyle="1" w:styleId="FontStyle17">
    <w:name w:val="Font Style17"/>
    <w:basedOn w:val="a0"/>
    <w:uiPriority w:val="99"/>
    <w:rsid w:val="00DE61DA"/>
    <w:rPr>
      <w:rFonts w:ascii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DE61D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905E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5E6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B1687B"/>
    <w:pPr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8A620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8A620F"/>
    <w:rPr>
      <w:rFonts w:eastAsia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locked/>
    <w:rsid w:val="008A620F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A620F"/>
    <w:pPr>
      <w:widowControl w:val="0"/>
      <w:shd w:val="clear" w:color="auto" w:fill="FFFFFF"/>
      <w:spacing w:after="300" w:line="240" w:lineRule="atLeast"/>
      <w:ind w:hanging="340"/>
      <w:jc w:val="right"/>
    </w:pPr>
    <w:rPr>
      <w:rFonts w:eastAsiaTheme="minorHAnsi"/>
      <w:sz w:val="28"/>
      <w:szCs w:val="28"/>
      <w:lang w:eastAsia="en-US"/>
    </w:rPr>
  </w:style>
  <w:style w:type="paragraph" w:customStyle="1" w:styleId="23">
    <w:name w:val="Абзац списка2"/>
    <w:basedOn w:val="a"/>
    <w:rsid w:val="008A620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">
    <w:name w:val="Абзац списка3"/>
    <w:basedOn w:val="a"/>
    <w:rsid w:val="006F712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1EBB9-D944-4A3E-8581-732FA4C26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1760</Words>
  <Characters>10033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Лазарев</dc:creator>
  <cp:lastModifiedBy>svf</cp:lastModifiedBy>
  <cp:revision>2</cp:revision>
  <cp:lastPrinted>2021-02-04T09:43:00Z</cp:lastPrinted>
  <dcterms:created xsi:type="dcterms:W3CDTF">2021-04-01T08:10:00Z</dcterms:created>
  <dcterms:modified xsi:type="dcterms:W3CDTF">2021-04-01T08:10:00Z</dcterms:modified>
</cp:coreProperties>
</file>