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AE" w:rsidRPr="00BD2091" w:rsidRDefault="00D458AE" w:rsidP="00BD2091">
      <w:pPr>
        <w:ind w:left="720"/>
        <w:jc w:val="center"/>
        <w:rPr>
          <w:b/>
          <w:sz w:val="28"/>
          <w:szCs w:val="28"/>
        </w:rPr>
      </w:pPr>
      <w:r w:rsidRPr="00BD2091">
        <w:rPr>
          <w:b/>
          <w:sz w:val="28"/>
          <w:szCs w:val="28"/>
        </w:rPr>
        <w:t>Годовой отчет</w:t>
      </w:r>
    </w:p>
    <w:p w:rsidR="00D458AE" w:rsidRPr="00BD2091" w:rsidRDefault="00D458AE" w:rsidP="00BD2091">
      <w:pPr>
        <w:ind w:left="720"/>
        <w:jc w:val="center"/>
        <w:rPr>
          <w:b/>
          <w:sz w:val="28"/>
          <w:szCs w:val="28"/>
        </w:rPr>
      </w:pPr>
      <w:r w:rsidRPr="00BD2091">
        <w:rPr>
          <w:b/>
          <w:sz w:val="28"/>
          <w:szCs w:val="28"/>
        </w:rPr>
        <w:t xml:space="preserve">о реализации и оценке эффективности </w:t>
      </w:r>
    </w:p>
    <w:p w:rsidR="005C234C" w:rsidRPr="00ED1498" w:rsidRDefault="00D458AE" w:rsidP="005C234C">
      <w:pPr>
        <w:autoSpaceDE w:val="0"/>
        <w:autoSpaceDN w:val="0"/>
        <w:adjustRightInd w:val="0"/>
        <w:ind w:firstLine="708"/>
        <w:jc w:val="both"/>
      </w:pPr>
      <w:r w:rsidRPr="00BD2091">
        <w:rPr>
          <w:b/>
          <w:bCs/>
          <w:sz w:val="28"/>
          <w:szCs w:val="28"/>
        </w:rPr>
        <w:t>муниципальной программы «Развитие физической культуры и спорта в</w:t>
      </w:r>
      <w:r>
        <w:rPr>
          <w:b/>
          <w:bCs/>
          <w:sz w:val="28"/>
          <w:szCs w:val="28"/>
        </w:rPr>
        <w:t xml:space="preserve"> городе Рубцовске» на 2015 – 2019</w:t>
      </w:r>
      <w:r w:rsidRPr="00BD2091">
        <w:rPr>
          <w:b/>
          <w:bCs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 xml:space="preserve"> (с изменениями)</w:t>
      </w:r>
      <w:r w:rsidR="005C234C" w:rsidRPr="005C234C">
        <w:t xml:space="preserve"> </w:t>
      </w:r>
      <w:r w:rsidR="005C234C" w:rsidRPr="00ED1498">
        <w:t>*Постановлением Администрации города Рубцовска Алтайского края от 26.12.2018 № 3399 срок реализации Программы продлен до 2020 года.</w:t>
      </w:r>
    </w:p>
    <w:p w:rsidR="00D458AE" w:rsidRPr="00BD2091" w:rsidRDefault="00D458AE" w:rsidP="00BD2091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Pr="00BD2091">
        <w:rPr>
          <w:b/>
          <w:sz w:val="28"/>
          <w:szCs w:val="28"/>
        </w:rPr>
        <w:t xml:space="preserve"> год</w:t>
      </w:r>
    </w:p>
    <w:p w:rsidR="00D458AE" w:rsidRPr="00BD2091" w:rsidRDefault="00D458AE" w:rsidP="00BD2091">
      <w:pPr>
        <w:ind w:left="720"/>
        <w:jc w:val="center"/>
        <w:rPr>
          <w:b/>
          <w:sz w:val="28"/>
          <w:szCs w:val="28"/>
        </w:rPr>
      </w:pPr>
    </w:p>
    <w:p w:rsidR="00D458AE" w:rsidRPr="00BD2091" w:rsidRDefault="00D458AE" w:rsidP="00BD2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2091">
        <w:rPr>
          <w:sz w:val="28"/>
          <w:szCs w:val="28"/>
          <w:lang w:eastAsia="en-US"/>
        </w:rPr>
        <w:t>С целью создания условий для укрепления здоровья населения города Рубцовска путем развития  инфраструктуры спорта, популяризации массового спорта и спорта высоких достижений и приобщения различных слоев населения к регулярным занятиям физической культурой и спортом,</w:t>
      </w:r>
      <w:r w:rsidRPr="00BD2091">
        <w:rPr>
          <w:sz w:val="28"/>
          <w:szCs w:val="28"/>
        </w:rPr>
        <w:t xml:space="preserve"> МКУ «Управление культуры, спорта и молодежной политики» </w:t>
      </w:r>
      <w:r>
        <w:rPr>
          <w:sz w:val="28"/>
          <w:szCs w:val="28"/>
        </w:rPr>
        <w:t xml:space="preserve">                   </w:t>
      </w:r>
      <w:r w:rsidRPr="00BD2091">
        <w:rPr>
          <w:sz w:val="28"/>
          <w:szCs w:val="28"/>
        </w:rPr>
        <w:t>г. Рубцовска разработана и постановлением Администрации города Рубцовска Алтайского края от 22.07.2014 № 3126 утверждена м</w:t>
      </w:r>
      <w:r w:rsidRPr="00BD2091">
        <w:rPr>
          <w:bCs/>
          <w:sz w:val="28"/>
          <w:szCs w:val="28"/>
        </w:rPr>
        <w:t>униципальная программа «Развитие физической культуры и</w:t>
      </w:r>
      <w:proofErr w:type="gramEnd"/>
      <w:r w:rsidRPr="00BD2091">
        <w:rPr>
          <w:bCs/>
          <w:sz w:val="28"/>
          <w:szCs w:val="28"/>
        </w:rPr>
        <w:t xml:space="preserve"> спорта в городе Рубцовске» на 2015-2019 годы</w:t>
      </w:r>
      <w:r>
        <w:rPr>
          <w:sz w:val="28"/>
          <w:szCs w:val="28"/>
        </w:rPr>
        <w:t xml:space="preserve"> </w:t>
      </w:r>
      <w:r w:rsidRPr="00BD2091">
        <w:rPr>
          <w:sz w:val="28"/>
          <w:szCs w:val="28"/>
        </w:rPr>
        <w:t xml:space="preserve">(далее по тексту – Программа). </w:t>
      </w:r>
      <w:r>
        <w:rPr>
          <w:sz w:val="28"/>
          <w:szCs w:val="28"/>
        </w:rPr>
        <w:tab/>
      </w:r>
      <w:r w:rsidRPr="00BD2091">
        <w:rPr>
          <w:sz w:val="28"/>
          <w:szCs w:val="28"/>
        </w:rPr>
        <w:t>Программа включает в себя три подпрограммы: «Развитие массового спорта и спорта высоких достижений в городе Рубцовске»</w:t>
      </w:r>
      <w:r w:rsidRPr="00BD209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2015-2019</w:t>
      </w:r>
      <w:r w:rsidRPr="00BD2091">
        <w:rPr>
          <w:sz w:val="28"/>
          <w:szCs w:val="28"/>
        </w:rPr>
        <w:t xml:space="preserve"> годы, «Развитие детско-юношеского спорта в городе Рубцовске» на 2015-2019 годы, «Развитие спортивных клубов в городе Рубцовске» на 2015-2019 годы.</w:t>
      </w:r>
    </w:p>
    <w:p w:rsidR="00D458AE" w:rsidRPr="00BD2091" w:rsidRDefault="00D458AE" w:rsidP="00BD2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2091">
        <w:rPr>
          <w:sz w:val="28"/>
          <w:szCs w:val="28"/>
        </w:rPr>
        <w:t>Для обеспечения достижения поставленной цели Программа признана решать следующие задачи:</w:t>
      </w:r>
    </w:p>
    <w:p w:rsidR="00D458AE" w:rsidRPr="00BD2091" w:rsidRDefault="00D458AE" w:rsidP="00BD20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2091">
        <w:rPr>
          <w:sz w:val="28"/>
          <w:szCs w:val="28"/>
          <w:lang w:eastAsia="en-US"/>
        </w:rPr>
        <w:t xml:space="preserve">- создание </w:t>
      </w:r>
      <w:proofErr w:type="gramStart"/>
      <w:r w:rsidRPr="00BD2091">
        <w:rPr>
          <w:sz w:val="28"/>
          <w:szCs w:val="28"/>
          <w:lang w:eastAsia="en-US"/>
        </w:rPr>
        <w:t>правовых</w:t>
      </w:r>
      <w:proofErr w:type="gramEnd"/>
      <w:r w:rsidRPr="00BD2091">
        <w:rPr>
          <w:sz w:val="28"/>
          <w:szCs w:val="28"/>
          <w:lang w:eastAsia="en-US"/>
        </w:rPr>
        <w:t>, экономических, социальных и организационных условий для развития в городе Рубцовске массового и профессионального спорта;</w:t>
      </w:r>
    </w:p>
    <w:p w:rsidR="00D458AE" w:rsidRPr="00BD2091" w:rsidRDefault="00D458AE" w:rsidP="00BD20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2091">
        <w:rPr>
          <w:sz w:val="28"/>
          <w:szCs w:val="28"/>
          <w:lang w:eastAsia="en-US"/>
        </w:rPr>
        <w:t>- создание оптимальных условий для развития детско-юношеского спорта,  реализации дополнительных образовательных программ и программ спортивной подготовки;</w:t>
      </w:r>
    </w:p>
    <w:p w:rsidR="00D458AE" w:rsidRPr="00BD2091" w:rsidRDefault="00D458AE" w:rsidP="00BD2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en-US"/>
        </w:rPr>
      </w:pPr>
      <w:r w:rsidRPr="00BD2091">
        <w:rPr>
          <w:sz w:val="28"/>
          <w:szCs w:val="28"/>
          <w:lang w:eastAsia="en-US"/>
        </w:rPr>
        <w:t>- создание условий для укрепления здоровья населения путем развития инфраструктуры спорта;</w:t>
      </w:r>
    </w:p>
    <w:p w:rsidR="00D458AE" w:rsidRPr="00BD2091" w:rsidRDefault="00D458AE" w:rsidP="00BD20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2091">
        <w:rPr>
          <w:sz w:val="28"/>
          <w:szCs w:val="28"/>
          <w:lang w:eastAsia="en-US"/>
        </w:rPr>
        <w:t>- создание оптимальных условий для развития адаптивной физической культуры и адаптивного спорта;</w:t>
      </w:r>
    </w:p>
    <w:p w:rsidR="00D458AE" w:rsidRPr="00BD2091" w:rsidRDefault="00D458AE" w:rsidP="00BD2091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BD2091">
        <w:rPr>
          <w:sz w:val="28"/>
          <w:szCs w:val="28"/>
          <w:lang w:eastAsia="en-US"/>
        </w:rPr>
        <w:t xml:space="preserve">- популяризация массового спорта и приобщение различных слоев населения к регулярным занятиям физической культурой и спортом.  </w:t>
      </w:r>
    </w:p>
    <w:p w:rsidR="00D458AE" w:rsidRPr="002A61E9" w:rsidRDefault="00D458AE" w:rsidP="00CF25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2A61E9">
        <w:rPr>
          <w:sz w:val="28"/>
          <w:szCs w:val="28"/>
        </w:rPr>
        <w:t xml:space="preserve">Первоначально для достижения цели Программы запланировано финансовых средств в объеме </w:t>
      </w:r>
      <w:r w:rsidRPr="002A61E9">
        <w:rPr>
          <w:sz w:val="28"/>
          <w:szCs w:val="28"/>
          <w:lang w:eastAsia="en-US"/>
        </w:rPr>
        <w:t>450430 тыс. руб., из них из бюджета города 383230 тыс. руб., из краевого бюджета (на условиях софинансирования) 8000 тыс. руб., в том числе по годам: 2015 - 78160 тыс. руб., 2016 - 81490 тыс. руб., 2017 - 88960 тыс. руб., 2018 - 96670 тыс. руб., 2019 - 105150 тыс. рублей.</w:t>
      </w:r>
      <w:proofErr w:type="gramEnd"/>
    </w:p>
    <w:p w:rsidR="00D458AE" w:rsidRPr="0066553F" w:rsidRDefault="00D458AE" w:rsidP="00BD2091">
      <w:pPr>
        <w:ind w:right="-6" w:firstLine="600"/>
        <w:jc w:val="both"/>
        <w:rPr>
          <w:sz w:val="28"/>
          <w:szCs w:val="28"/>
        </w:rPr>
      </w:pPr>
      <w:r w:rsidRPr="0066553F">
        <w:rPr>
          <w:sz w:val="28"/>
          <w:szCs w:val="28"/>
        </w:rPr>
        <w:t>В течение отчетного года постановлениями Администрации города</w:t>
      </w:r>
      <w:r>
        <w:rPr>
          <w:sz w:val="28"/>
          <w:szCs w:val="28"/>
        </w:rPr>
        <w:t xml:space="preserve"> Рубцовска Алтайского края от 18.02.2020 №</w:t>
      </w:r>
      <w:r w:rsidR="008A5CFA">
        <w:rPr>
          <w:sz w:val="28"/>
          <w:szCs w:val="28"/>
        </w:rPr>
        <w:t xml:space="preserve"> </w:t>
      </w:r>
      <w:r>
        <w:rPr>
          <w:sz w:val="28"/>
          <w:szCs w:val="28"/>
        </w:rPr>
        <w:t>355</w:t>
      </w:r>
      <w:r w:rsidRPr="0066553F">
        <w:rPr>
          <w:sz w:val="28"/>
          <w:szCs w:val="28"/>
        </w:rPr>
        <w:t>, в Программу были внесены изменения, касающиеся объемов финансовых ресурсов, необходимых для реализации мероприятий и индикативных показателей Программы.</w:t>
      </w:r>
    </w:p>
    <w:p w:rsidR="00D458AE" w:rsidRDefault="00D458AE" w:rsidP="00BD20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2020</w:t>
      </w:r>
      <w:r w:rsidRPr="009F57E7">
        <w:rPr>
          <w:sz w:val="28"/>
          <w:szCs w:val="28"/>
        </w:rPr>
        <w:t xml:space="preserve"> год в Пр</w:t>
      </w:r>
      <w:r>
        <w:rPr>
          <w:sz w:val="28"/>
          <w:szCs w:val="28"/>
        </w:rPr>
        <w:t>ограмме было запланировано 205,3</w:t>
      </w:r>
      <w:r w:rsidRPr="009F57E7">
        <w:rPr>
          <w:sz w:val="28"/>
          <w:szCs w:val="28"/>
        </w:rPr>
        <w:t xml:space="preserve"> тыс. руб. средств бюджета города</w:t>
      </w:r>
      <w:r>
        <w:rPr>
          <w:sz w:val="28"/>
          <w:szCs w:val="28"/>
        </w:rPr>
        <w:t>. Фактически израсходовано 204,7 тыс. руб., что составляет 99,7</w:t>
      </w:r>
      <w:r w:rsidRPr="009F57E7">
        <w:rPr>
          <w:sz w:val="28"/>
          <w:szCs w:val="28"/>
        </w:rPr>
        <w:t xml:space="preserve">% от плана. </w:t>
      </w:r>
    </w:p>
    <w:p w:rsidR="00D458AE" w:rsidRPr="00FB007D" w:rsidRDefault="00D458AE" w:rsidP="00BD2091">
      <w:pPr>
        <w:ind w:right="-6" w:firstLine="600"/>
        <w:jc w:val="both"/>
        <w:rPr>
          <w:sz w:val="28"/>
          <w:szCs w:val="28"/>
        </w:rPr>
      </w:pPr>
      <w:r w:rsidRPr="00FB007D">
        <w:rPr>
          <w:sz w:val="28"/>
          <w:szCs w:val="28"/>
        </w:rPr>
        <w:t xml:space="preserve">По состоянию на 31 декабря 2020 года в сеть спортивно-оздоровительных учреждений города входило 310 спортивных сооружений и площадок, из них: 1 стадион, 118 плоскостных спортивных сооружения, 38 спортивных залов, 2 плавательных бассейна, 3 лыжные базы. Единовременная пропускная способность всех спортивных сооружений составила 13856 человек. </w:t>
      </w:r>
    </w:p>
    <w:p w:rsidR="00D458AE" w:rsidRPr="00B96CDE" w:rsidRDefault="00D458AE" w:rsidP="00BD2091">
      <w:pPr>
        <w:ind w:right="-6" w:firstLine="600"/>
        <w:jc w:val="both"/>
        <w:rPr>
          <w:sz w:val="28"/>
          <w:szCs w:val="28"/>
        </w:rPr>
      </w:pPr>
      <w:r w:rsidRPr="00B96CDE">
        <w:rPr>
          <w:sz w:val="28"/>
          <w:szCs w:val="28"/>
        </w:rPr>
        <w:t xml:space="preserve">Из общего числа учреждений - 5 муниципальных спортивных школ (СШ), 4 детских дворовых спортивных клуба, 5 филиалов краевых спортивных учреждений, спортивный клуб «Торпедо», 21 городских федераций по видам спорта и 1 организация, занимающаяся адаптивной физической культурой. </w:t>
      </w:r>
    </w:p>
    <w:p w:rsidR="00D458AE" w:rsidRPr="00FB007D" w:rsidRDefault="00D458AE" w:rsidP="00BD2091">
      <w:pPr>
        <w:ind w:right="-6" w:firstLine="600"/>
        <w:jc w:val="both"/>
        <w:rPr>
          <w:sz w:val="28"/>
          <w:szCs w:val="28"/>
        </w:rPr>
      </w:pPr>
      <w:r w:rsidRPr="00FB007D">
        <w:rPr>
          <w:sz w:val="28"/>
          <w:szCs w:val="28"/>
        </w:rPr>
        <w:t xml:space="preserve">Педагогическую и преподавательскую деятельность в физкультурно-спортивной сфере города осуществляли 171 специалистов, из числа которых 63 тренеры. </w:t>
      </w:r>
    </w:p>
    <w:p w:rsidR="00D458AE" w:rsidRPr="00FB007D" w:rsidRDefault="00D458AE" w:rsidP="00BD2091">
      <w:pPr>
        <w:ind w:right="-6" w:firstLine="600"/>
        <w:jc w:val="both"/>
        <w:rPr>
          <w:sz w:val="28"/>
          <w:szCs w:val="28"/>
        </w:rPr>
      </w:pPr>
      <w:r w:rsidRPr="00FB007D">
        <w:rPr>
          <w:sz w:val="28"/>
          <w:szCs w:val="28"/>
        </w:rPr>
        <w:t xml:space="preserve">Всего за 2020 год 12 спортсменов выполнили разряд «Кандидат в мастера спорта», 24 – 1 спортивный разряд. </w:t>
      </w:r>
    </w:p>
    <w:p w:rsidR="00D458AE" w:rsidRPr="00BD2091" w:rsidRDefault="00D458AE" w:rsidP="00BD2091">
      <w:pPr>
        <w:pStyle w:val="10"/>
        <w:ind w:right="-6" w:firstLine="600"/>
        <w:jc w:val="both"/>
        <w:rPr>
          <w:rFonts w:ascii="Times New Roman" w:hAnsi="Times New Roman"/>
          <w:sz w:val="28"/>
          <w:szCs w:val="28"/>
        </w:rPr>
      </w:pPr>
      <w:r w:rsidRPr="00BD2091">
        <w:rPr>
          <w:rFonts w:ascii="Times New Roman" w:hAnsi="Times New Roman"/>
          <w:sz w:val="28"/>
          <w:szCs w:val="28"/>
        </w:rPr>
        <w:t>Спортивно-массовая работа в городе осуществлялась в соответствии с единым календарным планом спортивно-массовых мероприят</w:t>
      </w:r>
      <w:r>
        <w:rPr>
          <w:rFonts w:ascii="Times New Roman" w:hAnsi="Times New Roman"/>
          <w:sz w:val="28"/>
          <w:szCs w:val="28"/>
        </w:rPr>
        <w:t>ий на 2020 год. В 2020</w:t>
      </w:r>
      <w:r w:rsidRPr="00BD2091">
        <w:rPr>
          <w:rFonts w:ascii="Times New Roman" w:hAnsi="Times New Roman"/>
          <w:sz w:val="28"/>
          <w:szCs w:val="28"/>
        </w:rPr>
        <w:t xml:space="preserve"> году в городе традиционно проводились городские комплексные спартакиады среди детских дошкольных учреждений, общеобразовательных у</w:t>
      </w:r>
      <w:r>
        <w:rPr>
          <w:rFonts w:ascii="Times New Roman" w:hAnsi="Times New Roman"/>
          <w:sz w:val="28"/>
          <w:szCs w:val="28"/>
        </w:rPr>
        <w:t>чебных заведений, детских дворовых спортивных клубов</w:t>
      </w:r>
      <w:r w:rsidRPr="00BD2091">
        <w:rPr>
          <w:rFonts w:ascii="Times New Roman" w:hAnsi="Times New Roman"/>
          <w:sz w:val="28"/>
          <w:szCs w:val="28"/>
        </w:rPr>
        <w:t xml:space="preserve">, трудовых коллективов. </w:t>
      </w:r>
    </w:p>
    <w:p w:rsidR="00D458AE" w:rsidRPr="004918AC" w:rsidRDefault="00D458AE" w:rsidP="00BD2091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4918AC">
        <w:rPr>
          <w:sz w:val="28"/>
          <w:szCs w:val="28"/>
        </w:rPr>
        <w:t>За отчетный год в рамках Программы ответственным исполнителем и соисполнителями были проведены следующие мероприятия:</w:t>
      </w:r>
    </w:p>
    <w:p w:rsidR="00D458AE" w:rsidRPr="004918AC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4918AC">
        <w:rPr>
          <w:sz w:val="28"/>
          <w:szCs w:val="28"/>
        </w:rPr>
        <w:t>1. Проведение спортивно-массовых и физкультурно-оздоровительны</w:t>
      </w:r>
      <w:r>
        <w:rPr>
          <w:sz w:val="28"/>
          <w:szCs w:val="28"/>
        </w:rPr>
        <w:t>х мероприятий различного уровня;</w:t>
      </w:r>
    </w:p>
    <w:p w:rsidR="00D458AE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4918AC">
        <w:rPr>
          <w:sz w:val="28"/>
          <w:szCs w:val="28"/>
        </w:rPr>
        <w:t>2. Участие сборной команды города Рубцовска и отдельных спортсменов в Оли</w:t>
      </w:r>
      <w:r>
        <w:rPr>
          <w:sz w:val="28"/>
          <w:szCs w:val="28"/>
        </w:rPr>
        <w:t>мпиадах городов Алтайского края;</w:t>
      </w:r>
    </w:p>
    <w:p w:rsidR="00D458AE" w:rsidRPr="00F764DB" w:rsidRDefault="00D458AE" w:rsidP="00F764DB">
      <w:pPr>
        <w:widowControl w:val="0"/>
        <w:snapToGrid w:val="0"/>
        <w:rPr>
          <w:sz w:val="28"/>
          <w:szCs w:val="28"/>
        </w:rPr>
      </w:pPr>
      <w:r w:rsidRPr="00F764DB">
        <w:rPr>
          <w:sz w:val="28"/>
          <w:szCs w:val="28"/>
        </w:rPr>
        <w:t>3. Создание условий для поэтапного внедрения ВФСК «ГТО»</w:t>
      </w:r>
      <w:r>
        <w:rPr>
          <w:sz w:val="28"/>
          <w:szCs w:val="28"/>
        </w:rPr>
        <w:t>;</w:t>
      </w:r>
    </w:p>
    <w:p w:rsidR="00D458AE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4. Подготовка спортсменов массовых и спортивных разрядов</w:t>
      </w:r>
      <w:r>
        <w:rPr>
          <w:sz w:val="28"/>
          <w:szCs w:val="28"/>
        </w:rPr>
        <w:t>;</w:t>
      </w:r>
    </w:p>
    <w:p w:rsidR="00D458AE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5. Организация и проведение официальных и других спортивно-массовых мероприятий по видам спорта</w:t>
      </w:r>
      <w:r>
        <w:rPr>
          <w:sz w:val="28"/>
          <w:szCs w:val="28"/>
        </w:rPr>
        <w:t>;</w:t>
      </w:r>
    </w:p>
    <w:p w:rsidR="00D458AE" w:rsidRPr="00F764DB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6. Укрепление материально-технической базы; приобретение программно-методических комплексов. Проведение текущих ремонтов, противопожарных и охранных мероприятий</w:t>
      </w:r>
      <w:r>
        <w:rPr>
          <w:sz w:val="28"/>
          <w:szCs w:val="28"/>
        </w:rPr>
        <w:t>;</w:t>
      </w:r>
    </w:p>
    <w:p w:rsidR="00D458AE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7. Содержание имущества СШ в удовлетворительном состоянии</w:t>
      </w:r>
      <w:r>
        <w:rPr>
          <w:sz w:val="28"/>
          <w:szCs w:val="28"/>
        </w:rPr>
        <w:t>;</w:t>
      </w:r>
    </w:p>
    <w:p w:rsidR="00D458AE" w:rsidRDefault="00D458AE" w:rsidP="00BD2091">
      <w:pPr>
        <w:autoSpaceDE w:val="0"/>
        <w:autoSpaceDN w:val="0"/>
        <w:adjustRightInd w:val="0"/>
        <w:ind w:left="34" w:hanging="34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8. Деятельность по содействию в подготовке и проведении спортивных мероприятий</w:t>
      </w:r>
      <w:r>
        <w:rPr>
          <w:sz w:val="28"/>
          <w:szCs w:val="28"/>
        </w:rPr>
        <w:t>;</w:t>
      </w:r>
    </w:p>
    <w:p w:rsidR="00D458AE" w:rsidRDefault="00D458AE" w:rsidP="00F764DB">
      <w:pPr>
        <w:widowControl w:val="0"/>
        <w:snapToGrid w:val="0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9. Укрепление и развитие материально-технической базы учреждений для занятий физической культурой и спортом.</w:t>
      </w:r>
      <w:r>
        <w:rPr>
          <w:sz w:val="28"/>
          <w:szCs w:val="28"/>
        </w:rPr>
        <w:t xml:space="preserve"> </w:t>
      </w:r>
      <w:r w:rsidRPr="00F764DB">
        <w:rPr>
          <w:sz w:val="28"/>
          <w:szCs w:val="28"/>
        </w:rPr>
        <w:t>Организация проведения испытаний ВФСК ГТО среди населения города Рубцовска</w:t>
      </w:r>
      <w:r>
        <w:rPr>
          <w:sz w:val="28"/>
          <w:szCs w:val="28"/>
        </w:rPr>
        <w:t>;</w:t>
      </w:r>
    </w:p>
    <w:p w:rsidR="00D458AE" w:rsidRDefault="00D458AE" w:rsidP="00F764DB">
      <w:pPr>
        <w:widowControl w:val="0"/>
        <w:snapToGrid w:val="0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10. Содержание зданий, сооружений в технически исправном состоянии, пригодном для занятий физической культурой и спортом, эксплуатационные расходы</w:t>
      </w:r>
      <w:r>
        <w:rPr>
          <w:sz w:val="28"/>
          <w:szCs w:val="28"/>
        </w:rPr>
        <w:t>;</w:t>
      </w:r>
    </w:p>
    <w:p w:rsidR="00D458AE" w:rsidRDefault="00D458AE" w:rsidP="00F764DB">
      <w:pPr>
        <w:widowControl w:val="0"/>
        <w:snapToGrid w:val="0"/>
        <w:jc w:val="both"/>
        <w:rPr>
          <w:sz w:val="28"/>
          <w:szCs w:val="28"/>
        </w:rPr>
      </w:pPr>
      <w:r w:rsidRPr="00F764DB">
        <w:rPr>
          <w:sz w:val="28"/>
          <w:szCs w:val="28"/>
        </w:rPr>
        <w:t>11. Организация и проведение спортивно-массовых мероприятий</w:t>
      </w:r>
      <w:r>
        <w:rPr>
          <w:sz w:val="28"/>
          <w:szCs w:val="28"/>
        </w:rPr>
        <w:t>;</w:t>
      </w:r>
    </w:p>
    <w:p w:rsidR="00D458AE" w:rsidRDefault="00D458AE" w:rsidP="00F764DB">
      <w:pPr>
        <w:widowControl w:val="0"/>
        <w:snapToGrid w:val="0"/>
        <w:jc w:val="both"/>
        <w:rPr>
          <w:sz w:val="28"/>
          <w:szCs w:val="28"/>
        </w:rPr>
      </w:pPr>
      <w:r w:rsidRPr="00F764DB">
        <w:rPr>
          <w:sz w:val="28"/>
          <w:szCs w:val="28"/>
        </w:rPr>
        <w:lastRenderedPageBreak/>
        <w:t>12. Проведение текущих ремонтов, противопожарных и охранных мероприятий</w:t>
      </w:r>
      <w:r>
        <w:rPr>
          <w:sz w:val="28"/>
          <w:szCs w:val="28"/>
        </w:rPr>
        <w:t>.</w:t>
      </w:r>
    </w:p>
    <w:p w:rsidR="00D458AE" w:rsidRPr="00E86113" w:rsidRDefault="00D458AE" w:rsidP="00BD2091">
      <w:pPr>
        <w:snapToGrid w:val="0"/>
        <w:ind w:firstLine="709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Результаты реализации Программы в 2020 году выражаются через качественные и количественные показатели, а именно:</w:t>
      </w:r>
    </w:p>
    <w:p w:rsidR="00D458AE" w:rsidRPr="00E86113" w:rsidRDefault="00D458AE" w:rsidP="00BD2091">
      <w:pPr>
        <w:ind w:firstLine="708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1. 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составила 48,0%, что соответствует плановому показателю на 2020 год;</w:t>
      </w:r>
    </w:p>
    <w:p w:rsidR="00D458AE" w:rsidRPr="00E86113" w:rsidRDefault="00D458AE" w:rsidP="00BD2091">
      <w:pPr>
        <w:ind w:firstLine="708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2. Уровень обеспеченности населения спортивными сооружениями, исходя из единовременной пропускной способности объектов спорта вы</w:t>
      </w:r>
      <w:r>
        <w:rPr>
          <w:sz w:val="28"/>
          <w:szCs w:val="28"/>
        </w:rPr>
        <w:t xml:space="preserve">ше планового показателя на 5,2%, т.к. были построены и введены в эксплуатацию: </w:t>
      </w:r>
      <w:r w:rsidRPr="00E55994">
        <w:rPr>
          <w:sz w:val="28"/>
          <w:szCs w:val="28"/>
        </w:rPr>
        <w:t>ледовый дворец «</w:t>
      </w:r>
      <w:proofErr w:type="spellStart"/>
      <w:r w:rsidRPr="00E55994">
        <w:rPr>
          <w:sz w:val="28"/>
          <w:szCs w:val="28"/>
        </w:rPr>
        <w:t>Гимаев</w:t>
      </w:r>
      <w:proofErr w:type="spellEnd"/>
      <w:r w:rsidRPr="00E55994">
        <w:rPr>
          <w:sz w:val="28"/>
          <w:szCs w:val="28"/>
        </w:rPr>
        <w:t xml:space="preserve"> Арена», 2 хоккейные коробки, 2 </w:t>
      </w:r>
      <w:proofErr w:type="spellStart"/>
      <w:r w:rsidRPr="00E55994">
        <w:rPr>
          <w:sz w:val="28"/>
          <w:szCs w:val="28"/>
        </w:rPr>
        <w:t>скейт</w:t>
      </w:r>
      <w:proofErr w:type="spellEnd"/>
      <w:r w:rsidRPr="00E55994">
        <w:rPr>
          <w:sz w:val="28"/>
          <w:szCs w:val="28"/>
        </w:rPr>
        <w:t xml:space="preserve"> площадки, 2 площадки ГТО, многофункциональная спортивная площадка</w:t>
      </w:r>
      <w:r>
        <w:rPr>
          <w:sz w:val="28"/>
          <w:szCs w:val="28"/>
        </w:rPr>
        <w:t xml:space="preserve"> </w:t>
      </w:r>
      <w:r w:rsidRPr="00E86113">
        <w:rPr>
          <w:sz w:val="28"/>
          <w:szCs w:val="28"/>
        </w:rPr>
        <w:t>(план – 50,0%, факт – 55,2%);</w:t>
      </w:r>
    </w:p>
    <w:p w:rsidR="00D458AE" w:rsidRPr="00E86113" w:rsidRDefault="00D458AE" w:rsidP="00BD2091">
      <w:pPr>
        <w:ind w:firstLine="708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3. Эффективность использования объектов спорта выше планового показателя на 3,9% (план 80,0%, факт 83,9%);</w:t>
      </w:r>
    </w:p>
    <w:p w:rsidR="00D458AE" w:rsidRPr="00E86113" w:rsidRDefault="00D458AE" w:rsidP="00BD2091">
      <w:pPr>
        <w:ind w:firstLine="709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4.</w:t>
      </w:r>
      <w:r w:rsidRPr="00E86113">
        <w:t xml:space="preserve"> </w:t>
      </w:r>
      <w:r w:rsidRPr="00E86113">
        <w:rPr>
          <w:sz w:val="28"/>
          <w:szCs w:val="28"/>
        </w:rPr>
        <w:t>Количество проведенных спортивно-массовых мероприятий ниже планового показателя на 47,0% (план – 200, факт – 106).</w:t>
      </w:r>
    </w:p>
    <w:p w:rsidR="00D458AE" w:rsidRPr="00E86113" w:rsidRDefault="00D458AE" w:rsidP="00BD2091">
      <w:pPr>
        <w:ind w:firstLine="708"/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>Итоги реализации подпрограмм Про</w:t>
      </w:r>
      <w:r w:rsidRPr="00E86113">
        <w:rPr>
          <w:bCs/>
          <w:sz w:val="28"/>
          <w:szCs w:val="28"/>
        </w:rPr>
        <w:t>граммы «Развитие физической культуры и спорта в городе Рубцовске» на 2015-2020 годы в</w:t>
      </w:r>
      <w:r w:rsidRPr="00E86113">
        <w:rPr>
          <w:sz w:val="28"/>
          <w:szCs w:val="28"/>
        </w:rPr>
        <w:t xml:space="preserve"> отчетном году определяются по </w:t>
      </w:r>
      <w:r w:rsidRPr="00E86113">
        <w:rPr>
          <w:bCs/>
          <w:sz w:val="28"/>
          <w:szCs w:val="28"/>
        </w:rPr>
        <w:t>результативности  выполнения  подпрограммных  мероприятий и уровню достижения показателей, а именно:</w:t>
      </w:r>
    </w:p>
    <w:p w:rsidR="00D458AE" w:rsidRPr="00E86113" w:rsidRDefault="00D458AE" w:rsidP="00BD2091">
      <w:pPr>
        <w:ind w:firstLine="708"/>
        <w:jc w:val="both"/>
        <w:rPr>
          <w:sz w:val="28"/>
          <w:szCs w:val="28"/>
        </w:rPr>
      </w:pPr>
      <w:r w:rsidRPr="00E86113">
        <w:rPr>
          <w:bCs/>
          <w:sz w:val="28"/>
          <w:szCs w:val="28"/>
        </w:rPr>
        <w:t xml:space="preserve">по подпрограмме </w:t>
      </w:r>
      <w:r w:rsidRPr="00E86113">
        <w:rPr>
          <w:sz w:val="28"/>
          <w:szCs w:val="28"/>
        </w:rPr>
        <w:t>1. «Развитие массового спорта и спорта высоких достижений в городе Рубцовске»:</w:t>
      </w:r>
    </w:p>
    <w:p w:rsidR="00D458AE" w:rsidRPr="00E86113" w:rsidRDefault="00D458AE" w:rsidP="00BD2091">
      <w:pPr>
        <w:jc w:val="both"/>
        <w:rPr>
          <w:bCs/>
          <w:sz w:val="28"/>
          <w:szCs w:val="28"/>
        </w:rPr>
      </w:pPr>
      <w:r w:rsidRPr="00E86113">
        <w:rPr>
          <w:bCs/>
          <w:sz w:val="28"/>
          <w:szCs w:val="28"/>
        </w:rPr>
        <w:t xml:space="preserve">1. </w:t>
      </w:r>
      <w:r w:rsidRPr="00E86113">
        <w:rPr>
          <w:sz w:val="28"/>
          <w:szCs w:val="28"/>
        </w:rPr>
        <w:t>Количество спортсменов, выполнивших требования и нормы к присвоению разрядов и званий ниже планового показателя на 24,5% (план – 600 чел., факт – 453 чел.);</w:t>
      </w:r>
    </w:p>
    <w:p w:rsidR="00D458AE" w:rsidRPr="00E86113" w:rsidRDefault="00D458AE" w:rsidP="00BD2091">
      <w:pPr>
        <w:jc w:val="both"/>
        <w:rPr>
          <w:bCs/>
          <w:sz w:val="28"/>
          <w:szCs w:val="28"/>
        </w:rPr>
      </w:pPr>
      <w:r w:rsidRPr="00E86113">
        <w:rPr>
          <w:bCs/>
          <w:sz w:val="28"/>
          <w:szCs w:val="28"/>
        </w:rPr>
        <w:t>2.</w:t>
      </w:r>
      <w:r w:rsidRPr="00E86113">
        <w:rPr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соответствует плановому показателю и составляет 22,6%;</w:t>
      </w:r>
    </w:p>
    <w:p w:rsidR="00D458AE" w:rsidRPr="00E86113" w:rsidRDefault="00D458AE" w:rsidP="00BD2091">
      <w:pPr>
        <w:jc w:val="both"/>
        <w:rPr>
          <w:bCs/>
          <w:sz w:val="28"/>
          <w:szCs w:val="28"/>
        </w:rPr>
      </w:pPr>
      <w:r w:rsidRPr="00E86113">
        <w:rPr>
          <w:bCs/>
          <w:sz w:val="28"/>
          <w:szCs w:val="28"/>
        </w:rPr>
        <w:t>3.</w:t>
      </w:r>
      <w:r w:rsidRPr="00E86113">
        <w:rPr>
          <w:sz w:val="28"/>
          <w:szCs w:val="28"/>
        </w:rPr>
        <w:t xml:space="preserve"> Доля учащихся и студентов, систематически занимающихся физической культурой и спортом, в общей численности учащихся и студентов составила 90%, что соответствует плану;</w:t>
      </w:r>
    </w:p>
    <w:p w:rsidR="00D458AE" w:rsidRPr="00E86113" w:rsidRDefault="00D458AE" w:rsidP="00BD2091">
      <w:pPr>
        <w:jc w:val="both"/>
        <w:rPr>
          <w:sz w:val="28"/>
          <w:szCs w:val="28"/>
        </w:rPr>
      </w:pPr>
      <w:r w:rsidRPr="00E86113">
        <w:rPr>
          <w:bCs/>
          <w:sz w:val="28"/>
          <w:szCs w:val="28"/>
        </w:rPr>
        <w:t>4.</w:t>
      </w:r>
      <w:r w:rsidRPr="00E86113">
        <w:rPr>
          <w:sz w:val="28"/>
          <w:szCs w:val="28"/>
        </w:rPr>
        <w:t xml:space="preserve"> Доля населения, занятого в экономике, занимающегося физической культурой и спортом, в общей численности населения, занятого в экономике составила 92,5%, что соответствует плановому показателю;</w:t>
      </w:r>
    </w:p>
    <w:p w:rsidR="00D458AE" w:rsidRPr="00E86113" w:rsidRDefault="00D458AE" w:rsidP="00BC7152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>5. Доля граждан среднего возраста (женщины: 30-54 года, мужчины: 30-59 лет), систематически занимающиеся физической культурой и спортом, в общей численности граждан среднего возраста составила 35,0%, что соответствует плану;</w:t>
      </w:r>
    </w:p>
    <w:p w:rsidR="00D458AE" w:rsidRPr="00E86113" w:rsidRDefault="00D458AE" w:rsidP="00BD2091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>6. Доля граждан старшего возраста (женщины: 55-79 года, мужчины: 60-79 лет), систематически занимающиеся физической культурой и спортом, в общей численности граждан старшего возраста составила 12,0%, что соответствует плану;</w:t>
      </w:r>
    </w:p>
    <w:p w:rsidR="00D458AE" w:rsidRPr="00E86113" w:rsidRDefault="00D458AE" w:rsidP="00BC7152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>7. Доля населения, занятого в экономике, занимающиеся физической культурой и спортом, в общей численности населения, занятого в экономике составила 25,0%, что соответствует плану;</w:t>
      </w:r>
    </w:p>
    <w:p w:rsidR="00D458AE" w:rsidRPr="00E86113" w:rsidRDefault="00D458AE" w:rsidP="00BD2091">
      <w:pPr>
        <w:ind w:firstLine="708"/>
        <w:jc w:val="both"/>
        <w:rPr>
          <w:sz w:val="28"/>
          <w:szCs w:val="28"/>
        </w:rPr>
      </w:pPr>
      <w:r w:rsidRPr="00E86113">
        <w:rPr>
          <w:bCs/>
          <w:sz w:val="28"/>
          <w:szCs w:val="28"/>
        </w:rPr>
        <w:lastRenderedPageBreak/>
        <w:t>по подпрограмме 2.</w:t>
      </w:r>
      <w:r w:rsidRPr="00E86113">
        <w:rPr>
          <w:sz w:val="28"/>
          <w:szCs w:val="28"/>
        </w:rPr>
        <w:t xml:space="preserve"> «Развитие детско-юношеского спорта в городе Рубцовске»:</w:t>
      </w:r>
    </w:p>
    <w:p w:rsidR="00D458AE" w:rsidRPr="00E86113" w:rsidRDefault="00D458AE" w:rsidP="00DF4D61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 xml:space="preserve">1. Доля </w:t>
      </w:r>
      <w:proofErr w:type="gramStart"/>
      <w:r w:rsidRPr="00E86113">
        <w:rPr>
          <w:sz w:val="28"/>
          <w:szCs w:val="28"/>
        </w:rPr>
        <w:t>лиц, занимающихся по программам спортивной подготовки в организациях ведомственной принадлежности физической культуры и спорта составила</w:t>
      </w:r>
      <w:proofErr w:type="gramEnd"/>
      <w:r w:rsidRPr="00E86113">
        <w:rPr>
          <w:sz w:val="28"/>
          <w:szCs w:val="28"/>
        </w:rPr>
        <w:t xml:space="preserve"> 100,0%, что соответствует плану;</w:t>
      </w:r>
    </w:p>
    <w:p w:rsidR="00D458AE" w:rsidRPr="00E86113" w:rsidRDefault="00D458AE" w:rsidP="006335FD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>2. Доля спортсменов спортивных школ, выполнивших требования и нормы к присвоению разрядов и званий ниже планового показателя на 1</w:t>
      </w:r>
      <w:r w:rsidR="00C23BBD">
        <w:rPr>
          <w:sz w:val="28"/>
          <w:szCs w:val="28"/>
        </w:rPr>
        <w:t>2</w:t>
      </w:r>
      <w:r w:rsidRPr="00E86113">
        <w:rPr>
          <w:sz w:val="28"/>
          <w:szCs w:val="28"/>
        </w:rPr>
        <w:t>,8% (план – 33%, факт – 20,2%);</w:t>
      </w:r>
    </w:p>
    <w:p w:rsidR="00D458AE" w:rsidRPr="00E86113" w:rsidRDefault="00D458AE" w:rsidP="006335FD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>3. Доля спортсменов СШ - членов сборных команд (города, края, СФО, РФ) соответствует плановому показателю и составляет 12,0%;</w:t>
      </w:r>
    </w:p>
    <w:p w:rsidR="00D458AE" w:rsidRPr="00E86113" w:rsidRDefault="00D458AE" w:rsidP="006335FD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 xml:space="preserve">4. Количество призовых мест на официальных соревнованиях разного уровня составляет </w:t>
      </w:r>
      <w:r w:rsidR="00C23BBD">
        <w:rPr>
          <w:sz w:val="28"/>
          <w:szCs w:val="28"/>
        </w:rPr>
        <w:t xml:space="preserve">520 ед., </w:t>
      </w:r>
      <w:r w:rsidRPr="00E86113">
        <w:rPr>
          <w:sz w:val="28"/>
          <w:szCs w:val="28"/>
        </w:rPr>
        <w:t xml:space="preserve"> что соответствует плановому показателю;</w:t>
      </w:r>
    </w:p>
    <w:p w:rsidR="00D458AE" w:rsidRPr="00E86113" w:rsidRDefault="00D458AE" w:rsidP="006335FD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>5. Количество тренеров спортивных школ, участвующих в профессиональных конкурсах выше на 42,8%</w:t>
      </w:r>
      <w:r>
        <w:rPr>
          <w:sz w:val="28"/>
          <w:szCs w:val="28"/>
        </w:rPr>
        <w:t>, т.к. участие в конкурсах проходило в дистанционном формате</w:t>
      </w:r>
      <w:r w:rsidRPr="00E86113">
        <w:rPr>
          <w:sz w:val="28"/>
          <w:szCs w:val="28"/>
        </w:rPr>
        <w:t xml:space="preserve"> (план – 7 чел., факт – 10 чел.).</w:t>
      </w:r>
    </w:p>
    <w:p w:rsidR="00D458AE" w:rsidRPr="00E86113" w:rsidRDefault="00D458AE" w:rsidP="00BD2091">
      <w:pPr>
        <w:ind w:firstLine="709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по подпрограмме 3. «Развитие спортивных клубов в городе Рубцовске»:</w:t>
      </w:r>
    </w:p>
    <w:p w:rsidR="00D458AE" w:rsidRPr="00E86113" w:rsidRDefault="00D458AE" w:rsidP="00EC0660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 xml:space="preserve">1. Количество мероприятий, проведенных на объектах МБУ </w:t>
      </w:r>
      <w:proofErr w:type="gramStart"/>
      <w:r w:rsidRPr="00E86113">
        <w:rPr>
          <w:sz w:val="28"/>
          <w:szCs w:val="28"/>
        </w:rPr>
        <w:t>С</w:t>
      </w:r>
      <w:proofErr w:type="gramEnd"/>
      <w:r w:rsidRPr="00E86113">
        <w:rPr>
          <w:sz w:val="28"/>
          <w:szCs w:val="28"/>
        </w:rPr>
        <w:t xml:space="preserve">/к «Торпедо» соответствует плановому показателю и составляет </w:t>
      </w:r>
      <w:r w:rsidR="00C23BBD">
        <w:rPr>
          <w:sz w:val="28"/>
          <w:szCs w:val="28"/>
        </w:rPr>
        <w:t>8</w:t>
      </w:r>
      <w:r w:rsidRPr="00E86113">
        <w:rPr>
          <w:sz w:val="28"/>
          <w:szCs w:val="28"/>
        </w:rPr>
        <w:t>0</w:t>
      </w:r>
      <w:r w:rsidR="00C23BBD">
        <w:rPr>
          <w:sz w:val="28"/>
          <w:szCs w:val="28"/>
        </w:rPr>
        <w:t xml:space="preserve"> ед.</w:t>
      </w:r>
      <w:r w:rsidRPr="00E86113">
        <w:rPr>
          <w:sz w:val="28"/>
          <w:szCs w:val="28"/>
        </w:rPr>
        <w:t xml:space="preserve">; </w:t>
      </w:r>
    </w:p>
    <w:p w:rsidR="00D458AE" w:rsidRPr="00E86113" w:rsidRDefault="00D458AE" w:rsidP="00BD2091">
      <w:pPr>
        <w:jc w:val="both"/>
        <w:rPr>
          <w:bCs/>
          <w:sz w:val="28"/>
          <w:szCs w:val="28"/>
        </w:rPr>
      </w:pPr>
      <w:r w:rsidRPr="00E86113">
        <w:rPr>
          <w:sz w:val="28"/>
          <w:szCs w:val="28"/>
        </w:rPr>
        <w:t xml:space="preserve">2. Количество занимающихся в дворовых спортивных клубах составляет </w:t>
      </w:r>
      <w:r w:rsidR="00C23BBD">
        <w:rPr>
          <w:sz w:val="28"/>
          <w:szCs w:val="28"/>
        </w:rPr>
        <w:t>240 чел.</w:t>
      </w:r>
      <w:r w:rsidRPr="00E86113">
        <w:rPr>
          <w:sz w:val="28"/>
          <w:szCs w:val="28"/>
        </w:rPr>
        <w:t>, что соответствует плану;</w:t>
      </w:r>
    </w:p>
    <w:p w:rsidR="00D458AE" w:rsidRPr="00E86113" w:rsidRDefault="00D458AE" w:rsidP="00BD2091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>3. 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 ниже планового показателя на 14,2% (план – 50%, факт – 35,8%);</w:t>
      </w:r>
    </w:p>
    <w:p w:rsidR="00D458AE" w:rsidRPr="00E86113" w:rsidRDefault="00D458AE" w:rsidP="00EC0660">
      <w:pPr>
        <w:jc w:val="both"/>
        <w:rPr>
          <w:sz w:val="28"/>
          <w:szCs w:val="28"/>
        </w:rPr>
      </w:pPr>
      <w:r w:rsidRPr="00E86113">
        <w:rPr>
          <w:sz w:val="28"/>
          <w:szCs w:val="28"/>
        </w:rPr>
        <w:t>4. 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 ниже планового показателя на 38,7% (план – 70%, факт – 31,3%).</w:t>
      </w:r>
    </w:p>
    <w:p w:rsidR="00D458AE" w:rsidRPr="00E86113" w:rsidRDefault="00D458AE" w:rsidP="00BD209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E86113">
        <w:rPr>
          <w:sz w:val="28"/>
          <w:szCs w:val="28"/>
        </w:rPr>
        <w:t>Согласно методике оценки эффективности муниципальных программ  комплексная оценка эффективности данной Прог</w:t>
      </w:r>
      <w:r w:rsidR="00C23BBD">
        <w:rPr>
          <w:sz w:val="28"/>
          <w:szCs w:val="28"/>
        </w:rPr>
        <w:t>раммы за 2020 год составила 96,8</w:t>
      </w:r>
      <w:r w:rsidRPr="00E86113">
        <w:rPr>
          <w:sz w:val="28"/>
          <w:szCs w:val="28"/>
        </w:rPr>
        <w:t>%, что является высоким уровнем эффективности, так как находится в интервале от 95% до 100%.</w:t>
      </w:r>
    </w:p>
    <w:p w:rsidR="00D458AE" w:rsidRDefault="00D458AE" w:rsidP="00BD209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  <w:r w:rsidRPr="00E470D0">
        <w:rPr>
          <w:sz w:val="28"/>
          <w:szCs w:val="28"/>
        </w:rPr>
        <w:t xml:space="preserve"> </w:t>
      </w:r>
    </w:p>
    <w:p w:rsidR="00D458AE" w:rsidRPr="00E470D0" w:rsidRDefault="00D458AE" w:rsidP="00BD2091">
      <w:pPr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-7230"/>
        </w:tabs>
        <w:ind w:firstLine="709"/>
        <w:jc w:val="both"/>
        <w:rPr>
          <w:sz w:val="28"/>
          <w:szCs w:val="28"/>
        </w:rPr>
      </w:pPr>
    </w:p>
    <w:p w:rsidR="00D458AE" w:rsidRPr="00C80A87" w:rsidRDefault="00D458AE" w:rsidP="00BD2091">
      <w:pPr>
        <w:pStyle w:val="a4"/>
        <w:spacing w:before="0" w:beforeAutospacing="0" w:after="0" w:afterAutospacing="0"/>
        <w:rPr>
          <w:sz w:val="28"/>
          <w:szCs w:val="28"/>
        </w:rPr>
      </w:pPr>
      <w:r w:rsidRPr="00C80A87">
        <w:rPr>
          <w:sz w:val="28"/>
          <w:szCs w:val="28"/>
        </w:rPr>
        <w:t xml:space="preserve">Начальник МКУ «Управление культуры, </w:t>
      </w:r>
    </w:p>
    <w:p w:rsidR="00D458AE" w:rsidRPr="00C80A87" w:rsidRDefault="00D458AE" w:rsidP="00BD2091">
      <w:pPr>
        <w:pStyle w:val="a4"/>
        <w:spacing w:before="0" w:beforeAutospacing="0" w:after="0" w:afterAutospacing="0"/>
        <w:rPr>
          <w:sz w:val="28"/>
          <w:szCs w:val="28"/>
        </w:rPr>
      </w:pPr>
      <w:r w:rsidRPr="00C80A87">
        <w:rPr>
          <w:sz w:val="28"/>
          <w:szCs w:val="28"/>
        </w:rPr>
        <w:t xml:space="preserve">спорта и молодежной политики»    </w:t>
      </w:r>
    </w:p>
    <w:p w:rsidR="00D458AE" w:rsidRPr="00C80A87" w:rsidRDefault="00D458AE" w:rsidP="00BD2091">
      <w:pPr>
        <w:pStyle w:val="a4"/>
        <w:spacing w:before="0" w:beforeAutospacing="0" w:after="0" w:afterAutospacing="0"/>
        <w:rPr>
          <w:sz w:val="28"/>
          <w:szCs w:val="28"/>
        </w:rPr>
      </w:pPr>
      <w:r w:rsidRPr="00C80A87">
        <w:rPr>
          <w:sz w:val="28"/>
          <w:szCs w:val="28"/>
        </w:rPr>
        <w:t>г. Рубцовска</w:t>
      </w:r>
      <w:r w:rsidRPr="00C80A87">
        <w:rPr>
          <w:sz w:val="28"/>
          <w:szCs w:val="28"/>
        </w:rPr>
        <w:tab/>
      </w:r>
      <w:r w:rsidRPr="00C80A87">
        <w:rPr>
          <w:sz w:val="28"/>
          <w:szCs w:val="28"/>
        </w:rPr>
        <w:tab/>
      </w:r>
      <w:r w:rsidRPr="00C80A87">
        <w:rPr>
          <w:sz w:val="28"/>
          <w:szCs w:val="28"/>
        </w:rPr>
        <w:tab/>
      </w:r>
      <w:r w:rsidRPr="00C80A87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</w:t>
      </w:r>
      <w:r w:rsidRPr="00C80A87">
        <w:rPr>
          <w:sz w:val="28"/>
          <w:szCs w:val="28"/>
        </w:rPr>
        <w:t xml:space="preserve">                 М.А.Зорина </w:t>
      </w:r>
    </w:p>
    <w:p w:rsidR="00D458AE" w:rsidRDefault="00D458AE" w:rsidP="00BD2091">
      <w:pPr>
        <w:ind w:right="-6" w:firstLine="600"/>
        <w:jc w:val="both"/>
        <w:rPr>
          <w:sz w:val="28"/>
          <w:szCs w:val="28"/>
        </w:rPr>
      </w:pPr>
    </w:p>
    <w:p w:rsidR="00D458AE" w:rsidRDefault="00D458AE" w:rsidP="00BD2091">
      <w:pPr>
        <w:ind w:right="-6" w:firstLine="600"/>
        <w:jc w:val="both"/>
        <w:rPr>
          <w:sz w:val="28"/>
          <w:szCs w:val="28"/>
        </w:rPr>
      </w:pPr>
    </w:p>
    <w:p w:rsidR="00D458AE" w:rsidRDefault="00D458AE" w:rsidP="00BD2091">
      <w:pPr>
        <w:ind w:right="-6" w:firstLine="600"/>
        <w:jc w:val="both"/>
        <w:rPr>
          <w:sz w:val="28"/>
          <w:szCs w:val="28"/>
        </w:rPr>
      </w:pPr>
    </w:p>
    <w:p w:rsidR="00D458AE" w:rsidRPr="00C80A87" w:rsidRDefault="00D458AE" w:rsidP="00C80A87">
      <w:pPr>
        <w:ind w:right="-6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Безносов</w:t>
      </w:r>
      <w:proofErr w:type="spellEnd"/>
      <w:r>
        <w:rPr>
          <w:sz w:val="20"/>
          <w:szCs w:val="20"/>
        </w:rPr>
        <w:t xml:space="preserve"> Игорь Евгеньевич</w:t>
      </w:r>
    </w:p>
    <w:p w:rsidR="00D458AE" w:rsidRDefault="00D458AE" w:rsidP="00C80A87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>66-55-2</w:t>
      </w:r>
    </w:p>
    <w:p w:rsidR="0090536F" w:rsidRDefault="0090536F" w:rsidP="00C80A87">
      <w:pPr>
        <w:ind w:right="-6"/>
        <w:jc w:val="both"/>
        <w:rPr>
          <w:sz w:val="20"/>
          <w:szCs w:val="20"/>
        </w:rPr>
      </w:pPr>
    </w:p>
    <w:p w:rsidR="0090536F" w:rsidRPr="001340DA" w:rsidRDefault="0090536F" w:rsidP="0090536F">
      <w:pPr>
        <w:ind w:firstLine="708"/>
        <w:jc w:val="center"/>
        <w:rPr>
          <w:b/>
          <w:sz w:val="26"/>
          <w:szCs w:val="26"/>
        </w:rPr>
      </w:pPr>
      <w:r w:rsidRPr="001340DA">
        <w:rPr>
          <w:b/>
          <w:sz w:val="26"/>
          <w:szCs w:val="26"/>
        </w:rPr>
        <w:lastRenderedPageBreak/>
        <w:t>Комплексная оценка эффективности</w:t>
      </w:r>
    </w:p>
    <w:p w:rsidR="0090536F" w:rsidRDefault="0090536F" w:rsidP="0090536F">
      <w:pPr>
        <w:jc w:val="center"/>
        <w:rPr>
          <w:b/>
          <w:sz w:val="26"/>
          <w:szCs w:val="26"/>
        </w:rPr>
      </w:pPr>
      <w:r w:rsidRPr="001340DA">
        <w:rPr>
          <w:b/>
          <w:sz w:val="26"/>
          <w:szCs w:val="26"/>
        </w:rPr>
        <w:t xml:space="preserve">реализации муниципальной программы «Развитие физической культуры и спорта </w:t>
      </w:r>
      <w:r>
        <w:rPr>
          <w:b/>
          <w:sz w:val="26"/>
          <w:szCs w:val="26"/>
        </w:rPr>
        <w:t>в городе Рубцовске» на 2015-2020</w:t>
      </w:r>
      <w:r w:rsidRPr="001340DA">
        <w:rPr>
          <w:b/>
          <w:sz w:val="26"/>
          <w:szCs w:val="26"/>
        </w:rPr>
        <w:t xml:space="preserve"> годы </w:t>
      </w:r>
    </w:p>
    <w:p w:rsidR="0090536F" w:rsidRPr="001340DA" w:rsidRDefault="0090536F" w:rsidP="009053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2020</w:t>
      </w:r>
      <w:r w:rsidRPr="001340DA">
        <w:rPr>
          <w:b/>
          <w:sz w:val="26"/>
          <w:szCs w:val="26"/>
        </w:rPr>
        <w:t xml:space="preserve"> год</w:t>
      </w:r>
    </w:p>
    <w:p w:rsidR="0090536F" w:rsidRDefault="0090536F" w:rsidP="0090536F">
      <w:pPr>
        <w:jc w:val="both"/>
        <w:rPr>
          <w:b/>
          <w:sz w:val="26"/>
          <w:szCs w:val="26"/>
          <w:u w:val="single"/>
          <w:lang w:eastAsia="en-US"/>
        </w:rPr>
      </w:pPr>
    </w:p>
    <w:p w:rsidR="0090536F" w:rsidRPr="00D92DD7" w:rsidRDefault="0090536F" w:rsidP="0090536F">
      <w:pPr>
        <w:pStyle w:val="a3"/>
        <w:numPr>
          <w:ilvl w:val="0"/>
          <w:numId w:val="3"/>
        </w:numPr>
        <w:ind w:left="0" w:firstLine="0"/>
        <w:jc w:val="both"/>
        <w:rPr>
          <w:b/>
          <w:sz w:val="26"/>
          <w:szCs w:val="26"/>
        </w:rPr>
      </w:pPr>
      <w:r w:rsidRPr="00D92DD7">
        <w:rPr>
          <w:b/>
          <w:sz w:val="26"/>
          <w:szCs w:val="26"/>
        </w:rPr>
        <w:t>Оценка степени достижения целей и решения задач программы:</w:t>
      </w:r>
    </w:p>
    <w:p w:rsidR="0090536F" w:rsidRPr="00D92DD7" w:rsidRDefault="0090536F" w:rsidP="0090536F">
      <w:pPr>
        <w:pStyle w:val="a3"/>
        <w:jc w:val="both"/>
        <w:rPr>
          <w:sz w:val="26"/>
          <w:szCs w:val="26"/>
          <w:lang w:val="en-US"/>
        </w:rPr>
      </w:pPr>
      <w:r w:rsidRPr="00D92DD7">
        <w:rPr>
          <w:sz w:val="26"/>
          <w:szCs w:val="26"/>
        </w:rPr>
        <w:t xml:space="preserve">             </w:t>
      </w:r>
      <w:proofErr w:type="gramStart"/>
      <w:r w:rsidRPr="00D92DD7">
        <w:rPr>
          <w:sz w:val="26"/>
          <w:szCs w:val="26"/>
          <w:lang w:val="en-US"/>
        </w:rPr>
        <w:t>m</w:t>
      </w:r>
      <w:proofErr w:type="gramEnd"/>
    </w:p>
    <w:p w:rsidR="0090536F" w:rsidRPr="00195ECC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proofErr w:type="spellStart"/>
      <w:r w:rsidRPr="00195ECC">
        <w:rPr>
          <w:sz w:val="26"/>
          <w:szCs w:val="26"/>
          <w:lang w:val="en-US"/>
        </w:rPr>
        <w:t>Cel</w:t>
      </w:r>
      <w:proofErr w:type="spellEnd"/>
      <w:r w:rsidRPr="00195ECC">
        <w:rPr>
          <w:sz w:val="26"/>
          <w:szCs w:val="26"/>
          <w:lang w:val="en-US"/>
        </w:rPr>
        <w:t xml:space="preserve"> = (1/m) *</w:t>
      </w:r>
      <w:r w:rsidRPr="00195ECC">
        <w:rPr>
          <w:rFonts w:eastAsia="SimHei"/>
          <w:sz w:val="26"/>
          <w:szCs w:val="26"/>
          <w:lang w:val="en-US"/>
        </w:rPr>
        <w:t xml:space="preserve">Σ </w:t>
      </w:r>
      <w:r w:rsidRPr="00195ECC">
        <w:rPr>
          <w:sz w:val="26"/>
          <w:szCs w:val="26"/>
          <w:lang w:val="en-US"/>
        </w:rPr>
        <w:t>(Si) = 1/</w:t>
      </w:r>
      <w:r w:rsidRPr="00627C22">
        <w:rPr>
          <w:sz w:val="26"/>
          <w:szCs w:val="26"/>
          <w:lang w:val="en-US"/>
        </w:rPr>
        <w:t>20</w:t>
      </w:r>
      <w:r w:rsidRPr="00195ECC">
        <w:rPr>
          <w:sz w:val="26"/>
          <w:szCs w:val="26"/>
          <w:lang w:val="en-US"/>
        </w:rPr>
        <w:t>*1</w:t>
      </w:r>
      <w:r w:rsidRPr="00627C22">
        <w:rPr>
          <w:sz w:val="26"/>
          <w:szCs w:val="26"/>
          <w:lang w:val="en-US"/>
        </w:rPr>
        <w:t>806</w:t>
      </w:r>
      <w:proofErr w:type="gramStart"/>
      <w:r w:rsidRPr="00627C22">
        <w:rPr>
          <w:sz w:val="26"/>
          <w:szCs w:val="26"/>
          <w:lang w:val="en-US"/>
        </w:rPr>
        <w:t>,0</w:t>
      </w:r>
      <w:proofErr w:type="gramEnd"/>
      <w:r>
        <w:rPr>
          <w:sz w:val="26"/>
          <w:szCs w:val="26"/>
          <w:lang w:val="en-US"/>
        </w:rPr>
        <w:t xml:space="preserve"> = 9</w:t>
      </w:r>
      <w:r w:rsidRPr="00627C22">
        <w:rPr>
          <w:sz w:val="26"/>
          <w:szCs w:val="26"/>
          <w:lang w:val="en-US"/>
        </w:rPr>
        <w:t>0,3</w:t>
      </w:r>
      <w:r w:rsidRPr="00195ECC">
        <w:rPr>
          <w:sz w:val="26"/>
          <w:szCs w:val="26"/>
          <w:lang w:val="en-US"/>
        </w:rPr>
        <w:t xml:space="preserve">% 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D92DD7">
        <w:rPr>
          <w:sz w:val="26"/>
          <w:szCs w:val="26"/>
          <w:lang w:val="en-US"/>
        </w:rPr>
        <w:t>m=</w:t>
      </w:r>
      <w:r w:rsidRPr="00627C22">
        <w:rPr>
          <w:sz w:val="26"/>
          <w:szCs w:val="26"/>
          <w:lang w:val="en-US"/>
        </w:rPr>
        <w:t>20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D92DD7">
        <w:rPr>
          <w:sz w:val="26"/>
          <w:szCs w:val="26"/>
          <w:lang w:val="en-US"/>
        </w:rPr>
        <w:t>S</w:t>
      </w:r>
      <w:r w:rsidRPr="00D92DD7">
        <w:rPr>
          <w:sz w:val="26"/>
          <w:szCs w:val="26"/>
          <w:vertAlign w:val="subscript"/>
          <w:lang w:val="en-US"/>
        </w:rPr>
        <w:t xml:space="preserve">i </w:t>
      </w:r>
      <w:r w:rsidRPr="00D92DD7">
        <w:rPr>
          <w:sz w:val="26"/>
          <w:szCs w:val="26"/>
          <w:lang w:val="en-US"/>
        </w:rPr>
        <w:t xml:space="preserve">= </w:t>
      </w:r>
      <w:proofErr w:type="spellStart"/>
      <w:r w:rsidRPr="00D92DD7">
        <w:rPr>
          <w:sz w:val="26"/>
          <w:szCs w:val="26"/>
          <w:lang w:val="en-US"/>
        </w:rPr>
        <w:t>F</w:t>
      </w:r>
      <w:r w:rsidRPr="00D92DD7">
        <w:rPr>
          <w:sz w:val="26"/>
          <w:szCs w:val="26"/>
          <w:vertAlign w:val="subscript"/>
          <w:lang w:val="en-US"/>
        </w:rPr>
        <w:t>i</w:t>
      </w:r>
      <w:proofErr w:type="spellEnd"/>
      <w:r w:rsidRPr="00D92DD7">
        <w:rPr>
          <w:sz w:val="26"/>
          <w:szCs w:val="26"/>
          <w:lang w:val="en-US"/>
        </w:rPr>
        <w:t>/P</w:t>
      </w:r>
      <w:r w:rsidRPr="00D92DD7">
        <w:rPr>
          <w:sz w:val="26"/>
          <w:szCs w:val="26"/>
          <w:vertAlign w:val="subscript"/>
          <w:lang w:val="en-US"/>
        </w:rPr>
        <w:t>i</w:t>
      </w:r>
      <w:r w:rsidRPr="00D92DD7">
        <w:rPr>
          <w:sz w:val="26"/>
          <w:szCs w:val="26"/>
          <w:lang w:val="en-US"/>
        </w:rPr>
        <w:t xml:space="preserve">*100% 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D92DD7">
        <w:rPr>
          <w:sz w:val="26"/>
          <w:szCs w:val="26"/>
          <w:lang w:val="en-US"/>
        </w:rPr>
        <w:t>S</w:t>
      </w:r>
      <w:r w:rsidRPr="00D92DD7">
        <w:rPr>
          <w:sz w:val="26"/>
          <w:szCs w:val="26"/>
          <w:vertAlign w:val="subscript"/>
          <w:lang w:val="en-US"/>
        </w:rPr>
        <w:t xml:space="preserve">1 </w:t>
      </w:r>
      <w:r>
        <w:rPr>
          <w:sz w:val="26"/>
          <w:szCs w:val="26"/>
          <w:lang w:val="en-US"/>
        </w:rPr>
        <w:t>= 4</w:t>
      </w:r>
      <w:r w:rsidRPr="00627C22">
        <w:rPr>
          <w:sz w:val="26"/>
          <w:szCs w:val="26"/>
          <w:lang w:val="en-US"/>
        </w:rPr>
        <w:t>8</w:t>
      </w:r>
      <w:proofErr w:type="gramStart"/>
      <w:r>
        <w:rPr>
          <w:sz w:val="26"/>
          <w:szCs w:val="26"/>
          <w:lang w:val="en-US"/>
        </w:rPr>
        <w:t>,0</w:t>
      </w:r>
      <w:proofErr w:type="gramEnd"/>
      <w:r>
        <w:rPr>
          <w:sz w:val="26"/>
          <w:szCs w:val="26"/>
          <w:lang w:val="en-US"/>
        </w:rPr>
        <w:t>/4</w:t>
      </w:r>
      <w:r w:rsidRPr="00627C22">
        <w:rPr>
          <w:sz w:val="26"/>
          <w:szCs w:val="26"/>
          <w:lang w:val="en-US"/>
        </w:rPr>
        <w:t>8</w:t>
      </w:r>
      <w:r w:rsidRPr="00D92DD7">
        <w:rPr>
          <w:sz w:val="26"/>
          <w:szCs w:val="26"/>
          <w:lang w:val="en-US"/>
        </w:rPr>
        <w:t>,0*100 = 100%;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D92DD7">
        <w:rPr>
          <w:sz w:val="26"/>
          <w:szCs w:val="26"/>
          <w:lang w:val="en-US"/>
        </w:rPr>
        <w:t>S</w:t>
      </w:r>
      <w:r w:rsidRPr="00D92DD7">
        <w:rPr>
          <w:sz w:val="26"/>
          <w:szCs w:val="26"/>
          <w:vertAlign w:val="subscript"/>
          <w:lang w:val="en-US"/>
        </w:rPr>
        <w:t xml:space="preserve">2 </w:t>
      </w:r>
      <w:r>
        <w:rPr>
          <w:sz w:val="26"/>
          <w:szCs w:val="26"/>
          <w:lang w:val="en-US"/>
        </w:rPr>
        <w:t xml:space="preserve">= </w:t>
      </w:r>
      <w:r w:rsidRPr="00627C22">
        <w:rPr>
          <w:sz w:val="26"/>
          <w:szCs w:val="26"/>
          <w:lang w:val="en-US"/>
        </w:rPr>
        <w:t>550</w:t>
      </w:r>
      <w:proofErr w:type="gramStart"/>
      <w:r w:rsidRPr="00627C22">
        <w:rPr>
          <w:sz w:val="26"/>
          <w:szCs w:val="26"/>
          <w:lang w:val="en-US"/>
        </w:rPr>
        <w:t>,2</w:t>
      </w:r>
      <w:proofErr w:type="gramEnd"/>
      <w:r>
        <w:rPr>
          <w:sz w:val="26"/>
          <w:szCs w:val="26"/>
          <w:lang w:val="en-US"/>
        </w:rPr>
        <w:t>/</w:t>
      </w:r>
      <w:r w:rsidRPr="00627C22">
        <w:rPr>
          <w:sz w:val="26"/>
          <w:szCs w:val="26"/>
          <w:lang w:val="en-US"/>
        </w:rPr>
        <w:t>50</w:t>
      </w:r>
      <w:r>
        <w:rPr>
          <w:sz w:val="26"/>
          <w:szCs w:val="26"/>
          <w:lang w:val="en-US"/>
        </w:rPr>
        <w:t xml:space="preserve">*100 = </w:t>
      </w:r>
      <w:r w:rsidRPr="00627C22">
        <w:rPr>
          <w:sz w:val="26"/>
          <w:szCs w:val="26"/>
          <w:lang w:val="en-US"/>
        </w:rPr>
        <w:t>110,4%</w:t>
      </w:r>
      <w:r>
        <w:rPr>
          <w:sz w:val="26"/>
          <w:szCs w:val="26"/>
          <w:lang w:val="en-US"/>
        </w:rPr>
        <w:t>~100</w:t>
      </w:r>
      <w:r w:rsidRPr="00D92DD7">
        <w:rPr>
          <w:sz w:val="26"/>
          <w:szCs w:val="26"/>
          <w:lang w:val="en-US"/>
        </w:rPr>
        <w:t>%;</w:t>
      </w:r>
    </w:p>
    <w:p w:rsidR="0090536F" w:rsidRPr="004B33DA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4B33DA">
        <w:rPr>
          <w:sz w:val="26"/>
          <w:szCs w:val="26"/>
          <w:vertAlign w:val="subscript"/>
          <w:lang w:val="en-US"/>
        </w:rPr>
        <w:t xml:space="preserve">3 </w:t>
      </w:r>
      <w:r w:rsidRPr="004B33DA">
        <w:rPr>
          <w:sz w:val="26"/>
          <w:szCs w:val="26"/>
          <w:lang w:val="en-US"/>
        </w:rPr>
        <w:t xml:space="preserve">= </w:t>
      </w:r>
      <w:r>
        <w:rPr>
          <w:sz w:val="26"/>
          <w:szCs w:val="26"/>
          <w:lang w:val="en-US"/>
        </w:rPr>
        <w:t>83</w:t>
      </w:r>
      <w:proofErr w:type="gramStart"/>
      <w:r w:rsidRPr="00627C22">
        <w:rPr>
          <w:sz w:val="26"/>
          <w:szCs w:val="26"/>
          <w:lang w:val="en-US"/>
        </w:rPr>
        <w:t>,</w:t>
      </w:r>
      <w:r>
        <w:rPr>
          <w:sz w:val="26"/>
          <w:szCs w:val="26"/>
          <w:lang w:val="en-US"/>
        </w:rPr>
        <w:t>9</w:t>
      </w:r>
      <w:proofErr w:type="gramEnd"/>
      <w:r>
        <w:rPr>
          <w:sz w:val="26"/>
          <w:szCs w:val="26"/>
          <w:lang w:val="en-US"/>
        </w:rPr>
        <w:t>/</w:t>
      </w:r>
      <w:r w:rsidRPr="00627C22">
        <w:rPr>
          <w:sz w:val="26"/>
          <w:szCs w:val="26"/>
          <w:lang w:val="en-US"/>
        </w:rPr>
        <w:t>8</w:t>
      </w:r>
      <w:r w:rsidRPr="004B33DA">
        <w:rPr>
          <w:sz w:val="26"/>
          <w:szCs w:val="26"/>
          <w:lang w:val="en-US"/>
        </w:rPr>
        <w:t>0,0*100 = 10</w:t>
      </w:r>
      <w:r w:rsidRPr="00627C22">
        <w:rPr>
          <w:sz w:val="26"/>
          <w:szCs w:val="26"/>
          <w:lang w:val="en-US"/>
        </w:rPr>
        <w:t>4,9</w:t>
      </w:r>
      <w:r w:rsidRPr="004B33DA">
        <w:rPr>
          <w:sz w:val="26"/>
          <w:szCs w:val="26"/>
          <w:lang w:val="en-US"/>
        </w:rPr>
        <w:t>%~100%;</w:t>
      </w:r>
    </w:p>
    <w:p w:rsidR="0090536F" w:rsidRPr="004B33DA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4B33DA">
        <w:rPr>
          <w:sz w:val="26"/>
          <w:szCs w:val="26"/>
          <w:vertAlign w:val="subscript"/>
          <w:lang w:val="en-US"/>
        </w:rPr>
        <w:t xml:space="preserve">4 </w:t>
      </w:r>
      <w:r w:rsidRPr="004B33DA">
        <w:rPr>
          <w:sz w:val="26"/>
          <w:szCs w:val="26"/>
          <w:lang w:val="en-US"/>
        </w:rPr>
        <w:t xml:space="preserve">= </w:t>
      </w:r>
      <w:r w:rsidRPr="00627C22">
        <w:rPr>
          <w:sz w:val="26"/>
          <w:szCs w:val="26"/>
          <w:lang w:val="en-US"/>
        </w:rPr>
        <w:t>106</w:t>
      </w:r>
      <w:r w:rsidRPr="004B33DA">
        <w:rPr>
          <w:sz w:val="26"/>
          <w:szCs w:val="26"/>
          <w:lang w:val="en-US"/>
        </w:rPr>
        <w:t>/</w:t>
      </w:r>
      <w:r w:rsidRPr="00627C22">
        <w:rPr>
          <w:sz w:val="26"/>
          <w:szCs w:val="26"/>
          <w:lang w:val="en-US"/>
        </w:rPr>
        <w:t>200</w:t>
      </w:r>
      <w:r w:rsidRPr="004B33DA">
        <w:rPr>
          <w:sz w:val="26"/>
          <w:szCs w:val="26"/>
          <w:lang w:val="en-US"/>
        </w:rPr>
        <w:t xml:space="preserve">*100 = </w:t>
      </w:r>
      <w:r w:rsidRPr="00627C22">
        <w:rPr>
          <w:sz w:val="26"/>
          <w:szCs w:val="26"/>
          <w:lang w:val="en-US"/>
        </w:rPr>
        <w:t>53</w:t>
      </w:r>
      <w:proofErr w:type="gramStart"/>
      <w:r w:rsidRPr="00627C22">
        <w:rPr>
          <w:sz w:val="26"/>
          <w:szCs w:val="26"/>
          <w:lang w:val="en-US"/>
        </w:rPr>
        <w:t>,0</w:t>
      </w:r>
      <w:proofErr w:type="gramEnd"/>
      <w:r w:rsidRPr="004B33DA">
        <w:rPr>
          <w:sz w:val="26"/>
          <w:szCs w:val="26"/>
          <w:lang w:val="en-US"/>
        </w:rPr>
        <w:t>%;</w:t>
      </w:r>
    </w:p>
    <w:p w:rsidR="0090536F" w:rsidRPr="004B33DA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4B33DA">
        <w:rPr>
          <w:sz w:val="26"/>
          <w:szCs w:val="26"/>
          <w:vertAlign w:val="subscript"/>
          <w:lang w:val="en-US"/>
        </w:rPr>
        <w:t xml:space="preserve">5 </w:t>
      </w:r>
      <w:r w:rsidRPr="004B33DA">
        <w:rPr>
          <w:sz w:val="26"/>
          <w:szCs w:val="26"/>
          <w:lang w:val="en-US"/>
        </w:rPr>
        <w:t xml:space="preserve">= </w:t>
      </w:r>
      <w:r w:rsidRPr="00627C22">
        <w:rPr>
          <w:sz w:val="26"/>
          <w:szCs w:val="26"/>
          <w:lang w:val="en-US"/>
        </w:rPr>
        <w:t>453</w:t>
      </w:r>
      <w:r w:rsidRPr="004B33DA">
        <w:rPr>
          <w:sz w:val="26"/>
          <w:szCs w:val="26"/>
          <w:lang w:val="en-US"/>
        </w:rPr>
        <w:t>/</w:t>
      </w:r>
      <w:r w:rsidRPr="00627C22">
        <w:rPr>
          <w:sz w:val="26"/>
          <w:szCs w:val="26"/>
          <w:lang w:val="en-US"/>
        </w:rPr>
        <w:t>600</w:t>
      </w:r>
      <w:r>
        <w:rPr>
          <w:sz w:val="26"/>
          <w:szCs w:val="26"/>
          <w:lang w:val="en-US"/>
        </w:rPr>
        <w:t>*100 =</w:t>
      </w:r>
      <w:r w:rsidRPr="00627C22">
        <w:rPr>
          <w:sz w:val="26"/>
          <w:szCs w:val="26"/>
          <w:lang w:val="en-US"/>
        </w:rPr>
        <w:t xml:space="preserve"> 75</w:t>
      </w:r>
      <w:proofErr w:type="gramStart"/>
      <w:r w:rsidRPr="00627C22">
        <w:rPr>
          <w:sz w:val="26"/>
          <w:szCs w:val="26"/>
          <w:lang w:val="en-US"/>
        </w:rPr>
        <w:t>,5</w:t>
      </w:r>
      <w:proofErr w:type="gramEnd"/>
      <w:r w:rsidRPr="004B33DA">
        <w:rPr>
          <w:sz w:val="26"/>
          <w:szCs w:val="26"/>
          <w:lang w:val="en-US"/>
        </w:rPr>
        <w:t>%;</w:t>
      </w:r>
    </w:p>
    <w:p w:rsidR="0090536F" w:rsidRPr="004B33DA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4B33DA">
        <w:rPr>
          <w:sz w:val="26"/>
          <w:szCs w:val="26"/>
          <w:vertAlign w:val="subscript"/>
          <w:lang w:val="en-US"/>
        </w:rPr>
        <w:t xml:space="preserve">6 </w:t>
      </w:r>
      <w:r w:rsidRPr="004B33DA">
        <w:rPr>
          <w:sz w:val="26"/>
          <w:szCs w:val="26"/>
          <w:lang w:val="en-US"/>
        </w:rPr>
        <w:t xml:space="preserve">= </w:t>
      </w:r>
      <w:r w:rsidRPr="00627C22">
        <w:rPr>
          <w:sz w:val="26"/>
          <w:szCs w:val="26"/>
          <w:lang w:val="en-US"/>
        </w:rPr>
        <w:t>22</w:t>
      </w:r>
      <w:proofErr w:type="gramStart"/>
      <w:r w:rsidRPr="00627C22">
        <w:rPr>
          <w:sz w:val="26"/>
          <w:szCs w:val="26"/>
          <w:lang w:val="en-US"/>
        </w:rPr>
        <w:t>,6</w:t>
      </w:r>
      <w:proofErr w:type="gramEnd"/>
      <w:r w:rsidRPr="004B33DA">
        <w:rPr>
          <w:sz w:val="26"/>
          <w:szCs w:val="26"/>
          <w:lang w:val="en-US"/>
        </w:rPr>
        <w:t>/</w:t>
      </w:r>
      <w:r w:rsidRPr="00627C22">
        <w:rPr>
          <w:sz w:val="26"/>
          <w:szCs w:val="26"/>
          <w:lang w:val="en-US"/>
        </w:rPr>
        <w:t>22</w:t>
      </w:r>
      <w:r w:rsidRPr="004B33DA">
        <w:rPr>
          <w:sz w:val="26"/>
          <w:szCs w:val="26"/>
          <w:lang w:val="en-US"/>
        </w:rPr>
        <w:t>,6*100 = 100%;</w:t>
      </w:r>
    </w:p>
    <w:p w:rsidR="0090536F" w:rsidRPr="004B33DA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4B33DA">
        <w:rPr>
          <w:sz w:val="26"/>
          <w:szCs w:val="26"/>
          <w:vertAlign w:val="subscript"/>
          <w:lang w:val="en-US"/>
        </w:rPr>
        <w:t xml:space="preserve">7 </w:t>
      </w:r>
      <w:r w:rsidRPr="004B33DA">
        <w:rPr>
          <w:sz w:val="26"/>
          <w:szCs w:val="26"/>
          <w:lang w:val="en-US"/>
        </w:rPr>
        <w:t>= 90</w:t>
      </w:r>
      <w:proofErr w:type="gramStart"/>
      <w:r w:rsidRPr="004B33DA">
        <w:rPr>
          <w:sz w:val="26"/>
          <w:szCs w:val="26"/>
          <w:lang w:val="en-US"/>
        </w:rPr>
        <w:t>,0</w:t>
      </w:r>
      <w:proofErr w:type="gramEnd"/>
      <w:r w:rsidRPr="004B33DA">
        <w:rPr>
          <w:sz w:val="26"/>
          <w:szCs w:val="26"/>
          <w:lang w:val="en-US"/>
        </w:rPr>
        <w:t>/90,0*100 = 100%;</w:t>
      </w:r>
    </w:p>
    <w:p w:rsidR="0090536F" w:rsidRPr="00FD0D5C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FD0D5C">
        <w:rPr>
          <w:sz w:val="26"/>
          <w:szCs w:val="26"/>
          <w:vertAlign w:val="subscript"/>
          <w:lang w:val="en-US"/>
        </w:rPr>
        <w:t xml:space="preserve">8 </w:t>
      </w:r>
      <w:r w:rsidRPr="00FD0D5C">
        <w:rPr>
          <w:sz w:val="26"/>
          <w:szCs w:val="26"/>
          <w:lang w:val="en-US"/>
        </w:rPr>
        <w:t xml:space="preserve">= </w:t>
      </w:r>
      <w:r w:rsidRPr="005F5217">
        <w:rPr>
          <w:sz w:val="26"/>
          <w:szCs w:val="26"/>
          <w:lang w:val="en-US"/>
        </w:rPr>
        <w:t>92</w:t>
      </w:r>
      <w:proofErr w:type="gramStart"/>
      <w:r w:rsidRPr="005F5217">
        <w:rPr>
          <w:sz w:val="26"/>
          <w:szCs w:val="26"/>
          <w:lang w:val="en-US"/>
        </w:rPr>
        <w:t>,5</w:t>
      </w:r>
      <w:proofErr w:type="gramEnd"/>
      <w:r w:rsidRPr="00FD0D5C">
        <w:rPr>
          <w:sz w:val="26"/>
          <w:szCs w:val="26"/>
          <w:lang w:val="en-US"/>
        </w:rPr>
        <w:t>/</w:t>
      </w:r>
      <w:r w:rsidRPr="005F5217">
        <w:rPr>
          <w:sz w:val="26"/>
          <w:szCs w:val="26"/>
          <w:lang w:val="en-US"/>
        </w:rPr>
        <w:t>92,5</w:t>
      </w:r>
      <w:r w:rsidRPr="00FD0D5C">
        <w:rPr>
          <w:sz w:val="26"/>
          <w:szCs w:val="26"/>
          <w:lang w:val="en-US"/>
        </w:rPr>
        <w:t>*100 = 100%;</w:t>
      </w:r>
    </w:p>
    <w:p w:rsidR="0090536F" w:rsidRPr="00FD0D5C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FD0D5C">
        <w:rPr>
          <w:sz w:val="26"/>
          <w:szCs w:val="26"/>
          <w:vertAlign w:val="subscript"/>
          <w:lang w:val="en-US"/>
        </w:rPr>
        <w:t xml:space="preserve">9 </w:t>
      </w:r>
      <w:r w:rsidRPr="00FD0D5C">
        <w:rPr>
          <w:sz w:val="26"/>
          <w:szCs w:val="26"/>
          <w:lang w:val="en-US"/>
        </w:rPr>
        <w:t>= 3</w:t>
      </w:r>
      <w:r w:rsidRPr="005F5217">
        <w:rPr>
          <w:sz w:val="26"/>
          <w:szCs w:val="26"/>
          <w:lang w:val="en-US"/>
        </w:rPr>
        <w:t>5</w:t>
      </w:r>
      <w:proofErr w:type="gramStart"/>
      <w:r w:rsidRPr="00FD0D5C">
        <w:rPr>
          <w:sz w:val="26"/>
          <w:szCs w:val="26"/>
          <w:lang w:val="en-US"/>
        </w:rPr>
        <w:t>,0</w:t>
      </w:r>
      <w:proofErr w:type="gramEnd"/>
      <w:r w:rsidRPr="00FD0D5C">
        <w:rPr>
          <w:sz w:val="26"/>
          <w:szCs w:val="26"/>
          <w:lang w:val="en-US"/>
        </w:rPr>
        <w:t>/3</w:t>
      </w:r>
      <w:r w:rsidRPr="005F5217">
        <w:rPr>
          <w:sz w:val="26"/>
          <w:szCs w:val="26"/>
          <w:lang w:val="en-US"/>
        </w:rPr>
        <w:t>5</w:t>
      </w:r>
      <w:r w:rsidRPr="00FD0D5C">
        <w:rPr>
          <w:sz w:val="26"/>
          <w:szCs w:val="26"/>
          <w:lang w:val="en-US"/>
        </w:rPr>
        <w:t>,0*100 = 100%;</w:t>
      </w:r>
    </w:p>
    <w:p w:rsidR="0090536F" w:rsidRPr="00FD0D5C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FD0D5C">
        <w:rPr>
          <w:sz w:val="26"/>
          <w:szCs w:val="26"/>
          <w:vertAlign w:val="subscript"/>
          <w:lang w:val="en-US"/>
        </w:rPr>
        <w:t xml:space="preserve">10 </w:t>
      </w:r>
      <w:r w:rsidRPr="00FD0D5C">
        <w:rPr>
          <w:sz w:val="26"/>
          <w:szCs w:val="26"/>
          <w:lang w:val="en-US"/>
        </w:rPr>
        <w:t>= 1</w:t>
      </w:r>
      <w:r w:rsidRPr="005F5217">
        <w:rPr>
          <w:sz w:val="26"/>
          <w:szCs w:val="26"/>
          <w:lang w:val="en-US"/>
        </w:rPr>
        <w:t>2</w:t>
      </w:r>
      <w:r w:rsidRPr="00FD0D5C">
        <w:rPr>
          <w:sz w:val="26"/>
          <w:szCs w:val="26"/>
          <w:lang w:val="en-US"/>
        </w:rPr>
        <w:t>/1</w:t>
      </w:r>
      <w:r w:rsidRPr="005F5217">
        <w:rPr>
          <w:sz w:val="26"/>
          <w:szCs w:val="26"/>
          <w:lang w:val="en-US"/>
        </w:rPr>
        <w:t>2</w:t>
      </w:r>
      <w:r w:rsidRPr="00FD0D5C">
        <w:rPr>
          <w:sz w:val="26"/>
          <w:szCs w:val="26"/>
          <w:lang w:val="en-US"/>
        </w:rPr>
        <w:t>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11 </w:t>
      </w:r>
      <w:r w:rsidRPr="0090536F">
        <w:rPr>
          <w:sz w:val="26"/>
          <w:szCs w:val="26"/>
          <w:lang w:val="en-US"/>
        </w:rPr>
        <w:t>= 25/25*100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12 </w:t>
      </w:r>
      <w:r w:rsidRPr="0090536F">
        <w:rPr>
          <w:sz w:val="26"/>
          <w:szCs w:val="26"/>
          <w:lang w:val="en-US"/>
        </w:rPr>
        <w:t>= 100/100*100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13 </w:t>
      </w:r>
      <w:r w:rsidRPr="0090536F">
        <w:rPr>
          <w:sz w:val="26"/>
          <w:szCs w:val="26"/>
          <w:lang w:val="en-US"/>
        </w:rPr>
        <w:t>= 20</w:t>
      </w:r>
      <w:proofErr w:type="gramStart"/>
      <w:r w:rsidRPr="0090536F">
        <w:rPr>
          <w:sz w:val="26"/>
          <w:szCs w:val="26"/>
          <w:lang w:val="en-US"/>
        </w:rPr>
        <w:t>,2</w:t>
      </w:r>
      <w:proofErr w:type="gramEnd"/>
      <w:r w:rsidRPr="0090536F">
        <w:rPr>
          <w:sz w:val="26"/>
          <w:szCs w:val="26"/>
          <w:lang w:val="en-US"/>
        </w:rPr>
        <w:t>/33*100 = 61,2%;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14 </w:t>
      </w:r>
      <w:r w:rsidRPr="0090536F">
        <w:rPr>
          <w:sz w:val="26"/>
          <w:szCs w:val="26"/>
          <w:lang w:val="en-US"/>
        </w:rPr>
        <w:t>= 12/12*100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15 </w:t>
      </w:r>
      <w:r w:rsidRPr="0090536F">
        <w:rPr>
          <w:sz w:val="26"/>
          <w:szCs w:val="26"/>
          <w:lang w:val="en-US"/>
        </w:rPr>
        <w:t>= 520/520*100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16 </w:t>
      </w:r>
      <w:r w:rsidRPr="0090536F">
        <w:rPr>
          <w:sz w:val="26"/>
          <w:szCs w:val="26"/>
          <w:lang w:val="en-US"/>
        </w:rPr>
        <w:t>= 10/7*100 = 142</w:t>
      </w:r>
      <w:proofErr w:type="gramStart"/>
      <w:r w:rsidRPr="0090536F">
        <w:rPr>
          <w:sz w:val="26"/>
          <w:szCs w:val="26"/>
          <w:lang w:val="en-US"/>
        </w:rPr>
        <w:t>,8</w:t>
      </w:r>
      <w:proofErr w:type="gramEnd"/>
      <w:r w:rsidRPr="0090536F">
        <w:rPr>
          <w:sz w:val="26"/>
          <w:szCs w:val="26"/>
          <w:lang w:val="en-US"/>
        </w:rPr>
        <w:t>%~100%;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17 </w:t>
      </w:r>
      <w:r w:rsidRPr="0090536F">
        <w:rPr>
          <w:sz w:val="26"/>
          <w:szCs w:val="26"/>
          <w:lang w:val="en-US"/>
        </w:rPr>
        <w:t>= 80/80*100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18 </w:t>
      </w:r>
      <w:r w:rsidRPr="0090536F">
        <w:rPr>
          <w:sz w:val="26"/>
          <w:szCs w:val="26"/>
          <w:lang w:val="en-US"/>
        </w:rPr>
        <w:t>= 240/240*100 = 100%;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19 </w:t>
      </w:r>
      <w:r w:rsidRPr="0090536F">
        <w:rPr>
          <w:sz w:val="26"/>
          <w:szCs w:val="26"/>
          <w:lang w:val="en-US"/>
        </w:rPr>
        <w:t>= 35</w:t>
      </w:r>
      <w:proofErr w:type="gramStart"/>
      <w:r w:rsidRPr="0090536F">
        <w:rPr>
          <w:sz w:val="26"/>
          <w:szCs w:val="26"/>
          <w:lang w:val="en-US"/>
        </w:rPr>
        <w:t>,8</w:t>
      </w:r>
      <w:proofErr w:type="gramEnd"/>
      <w:r w:rsidRPr="0090536F">
        <w:rPr>
          <w:sz w:val="26"/>
          <w:szCs w:val="26"/>
          <w:lang w:val="en-US"/>
        </w:rPr>
        <w:t>/50*100 = 71,6%;</w:t>
      </w:r>
    </w:p>
    <w:p w:rsidR="0090536F" w:rsidRP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  <w:lang w:val="en-US"/>
        </w:rPr>
      </w:pPr>
      <w:r w:rsidRPr="004B33DA">
        <w:rPr>
          <w:sz w:val="26"/>
          <w:szCs w:val="26"/>
          <w:lang w:val="en-US"/>
        </w:rPr>
        <w:t>S</w:t>
      </w:r>
      <w:r w:rsidRPr="0090536F">
        <w:rPr>
          <w:sz w:val="26"/>
          <w:szCs w:val="26"/>
          <w:vertAlign w:val="subscript"/>
          <w:lang w:val="en-US"/>
        </w:rPr>
        <w:t xml:space="preserve">20 </w:t>
      </w:r>
      <w:r w:rsidRPr="0090536F">
        <w:rPr>
          <w:sz w:val="26"/>
          <w:szCs w:val="26"/>
          <w:lang w:val="en-US"/>
        </w:rPr>
        <w:t>= 31</w:t>
      </w:r>
      <w:proofErr w:type="gramStart"/>
      <w:r w:rsidRPr="0090536F">
        <w:rPr>
          <w:sz w:val="26"/>
          <w:szCs w:val="26"/>
          <w:lang w:val="en-US"/>
        </w:rPr>
        <w:t>,3</w:t>
      </w:r>
      <w:proofErr w:type="gramEnd"/>
      <w:r w:rsidRPr="0090536F">
        <w:rPr>
          <w:sz w:val="26"/>
          <w:szCs w:val="26"/>
          <w:lang w:val="en-US"/>
        </w:rPr>
        <w:t>/70*100 = 44,7%.</w:t>
      </w:r>
    </w:p>
    <w:p w:rsidR="0090536F" w:rsidRPr="0090536F" w:rsidRDefault="0090536F" w:rsidP="0090536F">
      <w:pPr>
        <w:jc w:val="both"/>
        <w:rPr>
          <w:sz w:val="26"/>
          <w:szCs w:val="26"/>
          <w:lang w:val="en-US"/>
        </w:rPr>
      </w:pPr>
    </w:p>
    <w:p w:rsidR="0090536F" w:rsidRPr="00D92DD7" w:rsidRDefault="0090536F" w:rsidP="0090536F">
      <w:pPr>
        <w:pStyle w:val="a3"/>
        <w:ind w:left="0"/>
        <w:jc w:val="both"/>
        <w:rPr>
          <w:b/>
          <w:sz w:val="26"/>
          <w:szCs w:val="26"/>
        </w:rPr>
      </w:pPr>
      <w:r w:rsidRPr="00D92DD7">
        <w:rPr>
          <w:b/>
          <w:sz w:val="26"/>
          <w:szCs w:val="26"/>
        </w:rPr>
        <w:t xml:space="preserve">2.Оценка степени соответствия запланированному уровню затрат и эффективности использования средств муниципального бюджета программы: 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 xml:space="preserve">   </w:t>
      </w:r>
      <w:r w:rsidRPr="00D92DD7">
        <w:rPr>
          <w:sz w:val="26"/>
          <w:szCs w:val="26"/>
          <w:lang w:val="en-US"/>
        </w:rPr>
        <w:t>Fin</w:t>
      </w:r>
      <w:r w:rsidRPr="00D92DD7">
        <w:rPr>
          <w:sz w:val="26"/>
          <w:szCs w:val="26"/>
        </w:rPr>
        <w:t xml:space="preserve"> = К/</w:t>
      </w:r>
      <w:r w:rsidRPr="00D92DD7">
        <w:rPr>
          <w:sz w:val="26"/>
          <w:szCs w:val="26"/>
          <w:lang w:val="en-US"/>
        </w:rPr>
        <w:t>L</w:t>
      </w:r>
      <w:r>
        <w:rPr>
          <w:sz w:val="26"/>
          <w:szCs w:val="26"/>
        </w:rPr>
        <w:t>*100% = 79439/79439</w:t>
      </w:r>
      <w:proofErr w:type="gramStart"/>
      <w:r>
        <w:rPr>
          <w:sz w:val="26"/>
          <w:szCs w:val="26"/>
        </w:rPr>
        <w:t>,6</w:t>
      </w:r>
      <w:proofErr w:type="gramEnd"/>
      <w:r>
        <w:rPr>
          <w:sz w:val="26"/>
          <w:szCs w:val="26"/>
        </w:rPr>
        <w:t>*100%  = 99,999</w:t>
      </w:r>
      <w:r w:rsidRPr="00D92DD7">
        <w:rPr>
          <w:sz w:val="26"/>
          <w:szCs w:val="26"/>
        </w:rPr>
        <w:t>%</w:t>
      </w:r>
      <w:r w:rsidRPr="00627C22">
        <w:rPr>
          <w:sz w:val="26"/>
          <w:szCs w:val="26"/>
        </w:rPr>
        <w:t>~100%;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 w:rsidRPr="00D92DD7">
        <w:rPr>
          <w:b/>
          <w:sz w:val="26"/>
          <w:szCs w:val="26"/>
        </w:rPr>
        <w:t>3.Оценка степени реализации мероприятий программы: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D92DD7">
        <w:rPr>
          <w:sz w:val="22"/>
          <w:szCs w:val="22"/>
        </w:rPr>
        <w:t xml:space="preserve">                           </w:t>
      </w:r>
      <w:proofErr w:type="gramStart"/>
      <w:r w:rsidRPr="00D92DD7">
        <w:rPr>
          <w:sz w:val="22"/>
          <w:szCs w:val="22"/>
          <w:lang w:val="en-US"/>
        </w:rPr>
        <w:t>n</w:t>
      </w:r>
      <w:proofErr w:type="gramEnd"/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 xml:space="preserve">     </w:t>
      </w:r>
      <w:proofErr w:type="spellStart"/>
      <w:r w:rsidRPr="00D92DD7">
        <w:rPr>
          <w:sz w:val="26"/>
          <w:szCs w:val="26"/>
          <w:lang w:val="en-US"/>
        </w:rPr>
        <w:t>Mer</w:t>
      </w:r>
      <w:proofErr w:type="spellEnd"/>
      <w:r w:rsidRPr="00D92DD7">
        <w:rPr>
          <w:sz w:val="26"/>
          <w:szCs w:val="26"/>
        </w:rPr>
        <w:t xml:space="preserve"> = (1/</w:t>
      </w:r>
      <w:r w:rsidRPr="00D92DD7">
        <w:rPr>
          <w:sz w:val="26"/>
          <w:szCs w:val="26"/>
          <w:lang w:val="en-US"/>
        </w:rPr>
        <w:t>n</w:t>
      </w:r>
      <w:r w:rsidRPr="00D92DD7">
        <w:rPr>
          <w:sz w:val="26"/>
          <w:szCs w:val="26"/>
        </w:rPr>
        <w:t xml:space="preserve">) * </w:t>
      </w:r>
      <w:r w:rsidRPr="00D92DD7">
        <w:rPr>
          <w:rFonts w:eastAsia="SimHei"/>
          <w:sz w:val="26"/>
          <w:szCs w:val="26"/>
          <w:lang w:val="en-US"/>
        </w:rPr>
        <w:t>Σ</w:t>
      </w:r>
      <w:r w:rsidRPr="00D92DD7">
        <w:rPr>
          <w:sz w:val="26"/>
          <w:szCs w:val="26"/>
        </w:rPr>
        <w:t xml:space="preserve"> (</w:t>
      </w:r>
      <w:proofErr w:type="spellStart"/>
      <w:proofErr w:type="gramStart"/>
      <w:r w:rsidRPr="00D92DD7">
        <w:rPr>
          <w:sz w:val="26"/>
          <w:szCs w:val="26"/>
          <w:lang w:val="en-US"/>
        </w:rPr>
        <w:t>Rj</w:t>
      </w:r>
      <w:proofErr w:type="spellEnd"/>
      <w:r>
        <w:rPr>
          <w:sz w:val="26"/>
          <w:szCs w:val="26"/>
        </w:rPr>
        <w:t>*</w:t>
      </w:r>
      <w:proofErr w:type="gramEnd"/>
      <w:r>
        <w:rPr>
          <w:sz w:val="26"/>
          <w:szCs w:val="26"/>
        </w:rPr>
        <w:t>100%) = 1/12*(12</w:t>
      </w:r>
      <w:r w:rsidRPr="00D92DD7">
        <w:rPr>
          <w:sz w:val="26"/>
          <w:szCs w:val="26"/>
        </w:rPr>
        <w:t xml:space="preserve">*100%) = 100% 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 xml:space="preserve">    </w:t>
      </w:r>
      <w:r w:rsidRPr="00D92DD7">
        <w:rPr>
          <w:sz w:val="26"/>
          <w:szCs w:val="26"/>
          <w:lang w:val="en-US"/>
        </w:rPr>
        <w:t>n</w:t>
      </w:r>
      <w:r w:rsidRPr="00D92DD7">
        <w:rPr>
          <w:sz w:val="26"/>
          <w:szCs w:val="26"/>
        </w:rPr>
        <w:t>=</w:t>
      </w:r>
      <w:r>
        <w:rPr>
          <w:sz w:val="26"/>
          <w:szCs w:val="26"/>
        </w:rPr>
        <w:t>12</w:t>
      </w:r>
      <w:r w:rsidRPr="00D92DD7">
        <w:rPr>
          <w:sz w:val="26"/>
          <w:szCs w:val="26"/>
        </w:rPr>
        <w:t xml:space="preserve">            </w:t>
      </w:r>
    </w:p>
    <w:p w:rsidR="0090536F" w:rsidRPr="00D92DD7" w:rsidRDefault="0090536F" w:rsidP="0090536F">
      <w:pPr>
        <w:jc w:val="both"/>
        <w:rPr>
          <w:b/>
          <w:sz w:val="26"/>
          <w:szCs w:val="26"/>
        </w:rPr>
      </w:pPr>
      <w:r w:rsidRPr="00D92DD7">
        <w:rPr>
          <w:b/>
          <w:sz w:val="26"/>
          <w:szCs w:val="26"/>
        </w:rPr>
        <w:t xml:space="preserve">4. Расчет комплексной оценки эффективности программы </w:t>
      </w:r>
    </w:p>
    <w:p w:rsidR="0090536F" w:rsidRPr="00D92DD7" w:rsidRDefault="0090536F" w:rsidP="0090536F">
      <w:pPr>
        <w:jc w:val="both"/>
        <w:rPr>
          <w:sz w:val="26"/>
          <w:szCs w:val="26"/>
        </w:rPr>
      </w:pPr>
      <w:r w:rsidRPr="00D92DD7">
        <w:rPr>
          <w:sz w:val="26"/>
          <w:szCs w:val="26"/>
          <w:lang w:val="en-US"/>
        </w:rPr>
        <w:t>O</w:t>
      </w:r>
      <w:r w:rsidRPr="00D92DD7">
        <w:rPr>
          <w:sz w:val="26"/>
          <w:szCs w:val="26"/>
        </w:rPr>
        <w:t xml:space="preserve"> = (</w:t>
      </w:r>
      <w:proofErr w:type="spellStart"/>
      <w:r w:rsidRPr="00D92DD7">
        <w:rPr>
          <w:sz w:val="26"/>
          <w:szCs w:val="26"/>
          <w:lang w:val="en-US"/>
        </w:rPr>
        <w:t>Cel</w:t>
      </w:r>
      <w:proofErr w:type="spellEnd"/>
      <w:r w:rsidRPr="00D92DD7">
        <w:rPr>
          <w:sz w:val="26"/>
          <w:szCs w:val="26"/>
        </w:rPr>
        <w:t xml:space="preserve"> + </w:t>
      </w:r>
      <w:r w:rsidRPr="00D92DD7">
        <w:rPr>
          <w:sz w:val="26"/>
          <w:szCs w:val="26"/>
          <w:lang w:val="en-US"/>
        </w:rPr>
        <w:t>Fin</w:t>
      </w:r>
      <w:r w:rsidRPr="00D92DD7">
        <w:rPr>
          <w:sz w:val="26"/>
          <w:szCs w:val="26"/>
        </w:rPr>
        <w:t xml:space="preserve"> + </w:t>
      </w:r>
      <w:proofErr w:type="spellStart"/>
      <w:r w:rsidRPr="00D92DD7">
        <w:rPr>
          <w:sz w:val="26"/>
          <w:szCs w:val="26"/>
          <w:lang w:val="en-US"/>
        </w:rPr>
        <w:t>Mer</w:t>
      </w:r>
      <w:proofErr w:type="spellEnd"/>
      <w:r>
        <w:rPr>
          <w:sz w:val="26"/>
          <w:szCs w:val="26"/>
        </w:rPr>
        <w:t>)/3 = (90</w:t>
      </w:r>
      <w:proofErr w:type="gramStart"/>
      <w:r>
        <w:rPr>
          <w:sz w:val="26"/>
          <w:szCs w:val="26"/>
        </w:rPr>
        <w:t>,3,6</w:t>
      </w:r>
      <w:proofErr w:type="gramEnd"/>
      <w:r>
        <w:rPr>
          <w:sz w:val="26"/>
          <w:szCs w:val="26"/>
        </w:rPr>
        <w:t>+99,999+100)/3 = 96,8</w:t>
      </w:r>
      <w:r w:rsidRPr="00D92DD7">
        <w:rPr>
          <w:sz w:val="26"/>
          <w:szCs w:val="26"/>
        </w:rPr>
        <w:t>%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90536F" w:rsidRPr="00D92DD7" w:rsidRDefault="0090536F" w:rsidP="0090536F">
      <w:pPr>
        <w:ind w:firstLine="708"/>
        <w:jc w:val="both"/>
        <w:rPr>
          <w:sz w:val="26"/>
          <w:szCs w:val="26"/>
        </w:rPr>
      </w:pPr>
      <w:r w:rsidRPr="00D92DD7">
        <w:rPr>
          <w:sz w:val="26"/>
          <w:szCs w:val="26"/>
        </w:rPr>
        <w:t>Подводя итоги реализации программы можно сделать вывод, что согласно методике оценки, эффек</w:t>
      </w:r>
      <w:r>
        <w:rPr>
          <w:sz w:val="26"/>
          <w:szCs w:val="26"/>
        </w:rPr>
        <w:t>тивность программы составляет 96,8</w:t>
      </w:r>
      <w:r w:rsidRPr="00D92DD7">
        <w:rPr>
          <w:sz w:val="26"/>
          <w:szCs w:val="26"/>
        </w:rPr>
        <w:t>% - это является высоким уровнем эффективности, т.к. находится в диапазоне  от 80 до 100 %.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</w:p>
    <w:p w:rsidR="0090536F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 xml:space="preserve">Заместитель начальника </w:t>
      </w:r>
    </w:p>
    <w:p w:rsidR="0090536F" w:rsidRPr="00D92DD7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>МКУ «Управление культуры, спорта и</w:t>
      </w:r>
    </w:p>
    <w:p w:rsidR="0090536F" w:rsidRPr="00627C22" w:rsidRDefault="0090536F" w:rsidP="0090536F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92DD7">
        <w:rPr>
          <w:sz w:val="26"/>
          <w:szCs w:val="26"/>
        </w:rPr>
        <w:t xml:space="preserve">молодежной политики» </w:t>
      </w:r>
      <w:proofErr w:type="gramStart"/>
      <w:r w:rsidRPr="00D92DD7">
        <w:rPr>
          <w:sz w:val="26"/>
          <w:szCs w:val="26"/>
        </w:rPr>
        <w:t>г</w:t>
      </w:r>
      <w:proofErr w:type="gramEnd"/>
      <w:r w:rsidRPr="00D92DD7">
        <w:rPr>
          <w:sz w:val="26"/>
          <w:szCs w:val="26"/>
        </w:rPr>
        <w:t xml:space="preserve">. Рубцовска                                                        Л.А. </w:t>
      </w:r>
      <w:proofErr w:type="spellStart"/>
      <w:r w:rsidRPr="00D92DD7">
        <w:rPr>
          <w:sz w:val="26"/>
          <w:szCs w:val="26"/>
        </w:rPr>
        <w:t>Янцен</w:t>
      </w:r>
      <w:proofErr w:type="spellEnd"/>
      <w:r w:rsidRPr="00D92DD7">
        <w:rPr>
          <w:sz w:val="26"/>
          <w:szCs w:val="26"/>
        </w:rPr>
        <w:t xml:space="preserve">                                                                                    </w:t>
      </w:r>
    </w:p>
    <w:p w:rsidR="0090536F" w:rsidRPr="00C80A87" w:rsidRDefault="0090536F" w:rsidP="00C80A87">
      <w:pPr>
        <w:ind w:right="-6"/>
        <w:jc w:val="both"/>
        <w:rPr>
          <w:sz w:val="20"/>
          <w:szCs w:val="20"/>
        </w:rPr>
      </w:pPr>
    </w:p>
    <w:sectPr w:rsidR="0090536F" w:rsidRPr="00C80A87" w:rsidSect="00E470D0">
      <w:pgSz w:w="11906" w:h="16838"/>
      <w:pgMar w:top="719" w:right="1134" w:bottom="539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963E9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37315C"/>
    <w:multiLevelType w:val="hybridMultilevel"/>
    <w:tmpl w:val="A032195A"/>
    <w:lvl w:ilvl="0" w:tplc="C53634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060FB9"/>
    <w:multiLevelType w:val="hybridMultilevel"/>
    <w:tmpl w:val="A3162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9F0221"/>
    <w:multiLevelType w:val="hybridMultilevel"/>
    <w:tmpl w:val="F73C836E"/>
    <w:lvl w:ilvl="0" w:tplc="C4903A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08472C4"/>
    <w:multiLevelType w:val="hybridMultilevel"/>
    <w:tmpl w:val="2D488BEA"/>
    <w:lvl w:ilvl="0" w:tplc="270C56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AFA426C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B80F4A"/>
    <w:multiLevelType w:val="hybridMultilevel"/>
    <w:tmpl w:val="6D0A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E25229"/>
    <w:multiLevelType w:val="hybridMultilevel"/>
    <w:tmpl w:val="97446F9A"/>
    <w:lvl w:ilvl="0" w:tplc="A45CCE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67270C9"/>
    <w:multiLevelType w:val="hybridMultilevel"/>
    <w:tmpl w:val="221C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26A66"/>
    <w:multiLevelType w:val="hybridMultilevel"/>
    <w:tmpl w:val="502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7978D8"/>
    <w:multiLevelType w:val="hybridMultilevel"/>
    <w:tmpl w:val="B860D53C"/>
    <w:lvl w:ilvl="0" w:tplc="0419000F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11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E9F"/>
    <w:rsid w:val="00003820"/>
    <w:rsid w:val="00013149"/>
    <w:rsid w:val="00031385"/>
    <w:rsid w:val="0003462C"/>
    <w:rsid w:val="00042451"/>
    <w:rsid w:val="0005699E"/>
    <w:rsid w:val="0006577B"/>
    <w:rsid w:val="00065C23"/>
    <w:rsid w:val="00076913"/>
    <w:rsid w:val="000815C8"/>
    <w:rsid w:val="00083C78"/>
    <w:rsid w:val="00095CB8"/>
    <w:rsid w:val="00095D1C"/>
    <w:rsid w:val="000A22B5"/>
    <w:rsid w:val="000A2C5B"/>
    <w:rsid w:val="000B5ADC"/>
    <w:rsid w:val="000C669B"/>
    <w:rsid w:val="000D6C50"/>
    <w:rsid w:val="000E5043"/>
    <w:rsid w:val="000F4D4A"/>
    <w:rsid w:val="00102B1C"/>
    <w:rsid w:val="00111DCC"/>
    <w:rsid w:val="001145DF"/>
    <w:rsid w:val="00116E61"/>
    <w:rsid w:val="001320C4"/>
    <w:rsid w:val="00141090"/>
    <w:rsid w:val="001422AF"/>
    <w:rsid w:val="001449F2"/>
    <w:rsid w:val="00156CA6"/>
    <w:rsid w:val="00157E77"/>
    <w:rsid w:val="001611AC"/>
    <w:rsid w:val="001633E9"/>
    <w:rsid w:val="001643AD"/>
    <w:rsid w:val="00164FEA"/>
    <w:rsid w:val="001842B4"/>
    <w:rsid w:val="00193374"/>
    <w:rsid w:val="001A20AB"/>
    <w:rsid w:val="001A5F17"/>
    <w:rsid w:val="001B3596"/>
    <w:rsid w:val="001C7A3D"/>
    <w:rsid w:val="001E4B0E"/>
    <w:rsid w:val="001F4434"/>
    <w:rsid w:val="00202235"/>
    <w:rsid w:val="002074ED"/>
    <w:rsid w:val="00211289"/>
    <w:rsid w:val="00212719"/>
    <w:rsid w:val="00213004"/>
    <w:rsid w:val="002152C8"/>
    <w:rsid w:val="00221204"/>
    <w:rsid w:val="00227288"/>
    <w:rsid w:val="00230FEB"/>
    <w:rsid w:val="002333E7"/>
    <w:rsid w:val="0023797B"/>
    <w:rsid w:val="00253957"/>
    <w:rsid w:val="00257FA3"/>
    <w:rsid w:val="00261937"/>
    <w:rsid w:val="00270542"/>
    <w:rsid w:val="002754B6"/>
    <w:rsid w:val="00276215"/>
    <w:rsid w:val="00281E74"/>
    <w:rsid w:val="00293757"/>
    <w:rsid w:val="002949A6"/>
    <w:rsid w:val="002A3817"/>
    <w:rsid w:val="002A61E9"/>
    <w:rsid w:val="002C7C09"/>
    <w:rsid w:val="002E33E4"/>
    <w:rsid w:val="002E6E02"/>
    <w:rsid w:val="00300204"/>
    <w:rsid w:val="00302942"/>
    <w:rsid w:val="003129FC"/>
    <w:rsid w:val="00312C0F"/>
    <w:rsid w:val="00313586"/>
    <w:rsid w:val="00320F82"/>
    <w:rsid w:val="003267F4"/>
    <w:rsid w:val="00334CE7"/>
    <w:rsid w:val="0033627B"/>
    <w:rsid w:val="00345283"/>
    <w:rsid w:val="0035629A"/>
    <w:rsid w:val="0036523E"/>
    <w:rsid w:val="00372F14"/>
    <w:rsid w:val="003765D4"/>
    <w:rsid w:val="00377617"/>
    <w:rsid w:val="00385F0C"/>
    <w:rsid w:val="003903F3"/>
    <w:rsid w:val="0039571D"/>
    <w:rsid w:val="003966C8"/>
    <w:rsid w:val="003A44E1"/>
    <w:rsid w:val="003B0483"/>
    <w:rsid w:val="003B0853"/>
    <w:rsid w:val="003B18B9"/>
    <w:rsid w:val="003C1C55"/>
    <w:rsid w:val="003D02AC"/>
    <w:rsid w:val="003D4215"/>
    <w:rsid w:val="003F20E7"/>
    <w:rsid w:val="003F55AD"/>
    <w:rsid w:val="00401721"/>
    <w:rsid w:val="004029F1"/>
    <w:rsid w:val="004112EA"/>
    <w:rsid w:val="00417658"/>
    <w:rsid w:val="004262A3"/>
    <w:rsid w:val="0043510F"/>
    <w:rsid w:val="004531FD"/>
    <w:rsid w:val="0045510E"/>
    <w:rsid w:val="004618D6"/>
    <w:rsid w:val="0046452D"/>
    <w:rsid w:val="00464646"/>
    <w:rsid w:val="0047436E"/>
    <w:rsid w:val="004767D1"/>
    <w:rsid w:val="004816E6"/>
    <w:rsid w:val="004918AC"/>
    <w:rsid w:val="004957C6"/>
    <w:rsid w:val="004A7B4A"/>
    <w:rsid w:val="004B2C1C"/>
    <w:rsid w:val="004B4F4C"/>
    <w:rsid w:val="004B5626"/>
    <w:rsid w:val="004B5F8B"/>
    <w:rsid w:val="004B6EF5"/>
    <w:rsid w:val="004D13FE"/>
    <w:rsid w:val="004D66AA"/>
    <w:rsid w:val="004D68E6"/>
    <w:rsid w:val="004D7519"/>
    <w:rsid w:val="004E3F91"/>
    <w:rsid w:val="004E48F5"/>
    <w:rsid w:val="004E699A"/>
    <w:rsid w:val="004E747E"/>
    <w:rsid w:val="004F631A"/>
    <w:rsid w:val="004F6D6F"/>
    <w:rsid w:val="005010E5"/>
    <w:rsid w:val="00506F97"/>
    <w:rsid w:val="0051005B"/>
    <w:rsid w:val="00512704"/>
    <w:rsid w:val="00513C8C"/>
    <w:rsid w:val="00540C7C"/>
    <w:rsid w:val="00542F37"/>
    <w:rsid w:val="00545694"/>
    <w:rsid w:val="00545FDF"/>
    <w:rsid w:val="00551404"/>
    <w:rsid w:val="005519EB"/>
    <w:rsid w:val="005544C2"/>
    <w:rsid w:val="00567E2B"/>
    <w:rsid w:val="00571E0C"/>
    <w:rsid w:val="00574769"/>
    <w:rsid w:val="0058213D"/>
    <w:rsid w:val="005A031B"/>
    <w:rsid w:val="005A1A6E"/>
    <w:rsid w:val="005A1FD3"/>
    <w:rsid w:val="005A2B89"/>
    <w:rsid w:val="005A5AEC"/>
    <w:rsid w:val="005B2996"/>
    <w:rsid w:val="005B497C"/>
    <w:rsid w:val="005B5E08"/>
    <w:rsid w:val="005B63DC"/>
    <w:rsid w:val="005C00C2"/>
    <w:rsid w:val="005C234C"/>
    <w:rsid w:val="005D263E"/>
    <w:rsid w:val="005D4288"/>
    <w:rsid w:val="005E5E10"/>
    <w:rsid w:val="005E7F8F"/>
    <w:rsid w:val="005F34F0"/>
    <w:rsid w:val="005F4CE4"/>
    <w:rsid w:val="00601454"/>
    <w:rsid w:val="006016BE"/>
    <w:rsid w:val="00604B6C"/>
    <w:rsid w:val="00622665"/>
    <w:rsid w:val="00623D59"/>
    <w:rsid w:val="00627379"/>
    <w:rsid w:val="006335FD"/>
    <w:rsid w:val="006412A9"/>
    <w:rsid w:val="00642CFD"/>
    <w:rsid w:val="00657A40"/>
    <w:rsid w:val="00664125"/>
    <w:rsid w:val="0066553F"/>
    <w:rsid w:val="006816AD"/>
    <w:rsid w:val="006A6B03"/>
    <w:rsid w:val="006B215B"/>
    <w:rsid w:val="006C2D75"/>
    <w:rsid w:val="006C49BA"/>
    <w:rsid w:val="006D0570"/>
    <w:rsid w:val="006D11E9"/>
    <w:rsid w:val="006F5848"/>
    <w:rsid w:val="00700E6C"/>
    <w:rsid w:val="007016C0"/>
    <w:rsid w:val="00707DDC"/>
    <w:rsid w:val="00720E86"/>
    <w:rsid w:val="00731B41"/>
    <w:rsid w:val="00740509"/>
    <w:rsid w:val="00763884"/>
    <w:rsid w:val="007663DA"/>
    <w:rsid w:val="007758D8"/>
    <w:rsid w:val="007806C1"/>
    <w:rsid w:val="00780F10"/>
    <w:rsid w:val="00782D7E"/>
    <w:rsid w:val="00783D94"/>
    <w:rsid w:val="00786BF0"/>
    <w:rsid w:val="007A28A9"/>
    <w:rsid w:val="007A5CD0"/>
    <w:rsid w:val="007B2A4E"/>
    <w:rsid w:val="007B4590"/>
    <w:rsid w:val="007B6AFF"/>
    <w:rsid w:val="007C74C7"/>
    <w:rsid w:val="007D3FD8"/>
    <w:rsid w:val="007D7E6C"/>
    <w:rsid w:val="007E5D8F"/>
    <w:rsid w:val="00801749"/>
    <w:rsid w:val="00804578"/>
    <w:rsid w:val="00805262"/>
    <w:rsid w:val="00811EB1"/>
    <w:rsid w:val="00860302"/>
    <w:rsid w:val="0086204B"/>
    <w:rsid w:val="00863094"/>
    <w:rsid w:val="00870EF7"/>
    <w:rsid w:val="0087411C"/>
    <w:rsid w:val="00874B4C"/>
    <w:rsid w:val="008974CE"/>
    <w:rsid w:val="008A0F28"/>
    <w:rsid w:val="008A1F09"/>
    <w:rsid w:val="008A5CFA"/>
    <w:rsid w:val="008C4316"/>
    <w:rsid w:val="008C70E2"/>
    <w:rsid w:val="008D27CA"/>
    <w:rsid w:val="008E6957"/>
    <w:rsid w:val="008E7216"/>
    <w:rsid w:val="008F0B7B"/>
    <w:rsid w:val="008F2C5E"/>
    <w:rsid w:val="00903F61"/>
    <w:rsid w:val="0090536F"/>
    <w:rsid w:val="00905E9F"/>
    <w:rsid w:val="00906298"/>
    <w:rsid w:val="00915729"/>
    <w:rsid w:val="009162F3"/>
    <w:rsid w:val="00920FC9"/>
    <w:rsid w:val="009341F8"/>
    <w:rsid w:val="0093656E"/>
    <w:rsid w:val="00950305"/>
    <w:rsid w:val="0096224F"/>
    <w:rsid w:val="00963C9D"/>
    <w:rsid w:val="00976512"/>
    <w:rsid w:val="009873A5"/>
    <w:rsid w:val="00993A3C"/>
    <w:rsid w:val="009A194B"/>
    <w:rsid w:val="009A1C2E"/>
    <w:rsid w:val="009B09AD"/>
    <w:rsid w:val="009B21DB"/>
    <w:rsid w:val="009B4BF2"/>
    <w:rsid w:val="009B6281"/>
    <w:rsid w:val="009C3917"/>
    <w:rsid w:val="009D2C58"/>
    <w:rsid w:val="009D417E"/>
    <w:rsid w:val="009E627B"/>
    <w:rsid w:val="009F57E7"/>
    <w:rsid w:val="009F65C7"/>
    <w:rsid w:val="00A008D3"/>
    <w:rsid w:val="00A00B22"/>
    <w:rsid w:val="00A029FB"/>
    <w:rsid w:val="00A22A1F"/>
    <w:rsid w:val="00A30964"/>
    <w:rsid w:val="00A31A2F"/>
    <w:rsid w:val="00A45F8C"/>
    <w:rsid w:val="00A525DC"/>
    <w:rsid w:val="00A52D7B"/>
    <w:rsid w:val="00A554C5"/>
    <w:rsid w:val="00A556E4"/>
    <w:rsid w:val="00A572AB"/>
    <w:rsid w:val="00A5754F"/>
    <w:rsid w:val="00A60B75"/>
    <w:rsid w:val="00A6639C"/>
    <w:rsid w:val="00A712FB"/>
    <w:rsid w:val="00A71AD8"/>
    <w:rsid w:val="00A723CB"/>
    <w:rsid w:val="00A91B30"/>
    <w:rsid w:val="00A97A52"/>
    <w:rsid w:val="00AB24B0"/>
    <w:rsid w:val="00AB35C1"/>
    <w:rsid w:val="00AB73FE"/>
    <w:rsid w:val="00AC55F8"/>
    <w:rsid w:val="00AC5E8C"/>
    <w:rsid w:val="00AD3C41"/>
    <w:rsid w:val="00AD3E85"/>
    <w:rsid w:val="00AE48F9"/>
    <w:rsid w:val="00AF2F4A"/>
    <w:rsid w:val="00B10C1C"/>
    <w:rsid w:val="00B20267"/>
    <w:rsid w:val="00B23D3D"/>
    <w:rsid w:val="00B3690B"/>
    <w:rsid w:val="00B46696"/>
    <w:rsid w:val="00B5050C"/>
    <w:rsid w:val="00B52CA5"/>
    <w:rsid w:val="00B553AB"/>
    <w:rsid w:val="00B566EC"/>
    <w:rsid w:val="00B660C5"/>
    <w:rsid w:val="00B81AC0"/>
    <w:rsid w:val="00B81CF7"/>
    <w:rsid w:val="00B8654F"/>
    <w:rsid w:val="00B96CDE"/>
    <w:rsid w:val="00BB42E1"/>
    <w:rsid w:val="00BB6B80"/>
    <w:rsid w:val="00BC7152"/>
    <w:rsid w:val="00BD2091"/>
    <w:rsid w:val="00BD6BE2"/>
    <w:rsid w:val="00BF02D8"/>
    <w:rsid w:val="00BF048F"/>
    <w:rsid w:val="00C03DAD"/>
    <w:rsid w:val="00C147B0"/>
    <w:rsid w:val="00C162C1"/>
    <w:rsid w:val="00C23BBD"/>
    <w:rsid w:val="00C30906"/>
    <w:rsid w:val="00C36077"/>
    <w:rsid w:val="00C36CEA"/>
    <w:rsid w:val="00C45201"/>
    <w:rsid w:val="00C51FFE"/>
    <w:rsid w:val="00C54695"/>
    <w:rsid w:val="00C56458"/>
    <w:rsid w:val="00C60E75"/>
    <w:rsid w:val="00C6265D"/>
    <w:rsid w:val="00C71DF6"/>
    <w:rsid w:val="00C80A87"/>
    <w:rsid w:val="00C85887"/>
    <w:rsid w:val="00C869DA"/>
    <w:rsid w:val="00C94781"/>
    <w:rsid w:val="00C9739B"/>
    <w:rsid w:val="00C97B6E"/>
    <w:rsid w:val="00CA188D"/>
    <w:rsid w:val="00CA2A43"/>
    <w:rsid w:val="00CB0932"/>
    <w:rsid w:val="00CB7A78"/>
    <w:rsid w:val="00CC1A84"/>
    <w:rsid w:val="00CC2097"/>
    <w:rsid w:val="00CC3CEA"/>
    <w:rsid w:val="00CC56E3"/>
    <w:rsid w:val="00CD78CB"/>
    <w:rsid w:val="00CE0834"/>
    <w:rsid w:val="00CE24F1"/>
    <w:rsid w:val="00CF2514"/>
    <w:rsid w:val="00CF5818"/>
    <w:rsid w:val="00D00436"/>
    <w:rsid w:val="00D00CB8"/>
    <w:rsid w:val="00D016D4"/>
    <w:rsid w:val="00D04F82"/>
    <w:rsid w:val="00D0602E"/>
    <w:rsid w:val="00D072EB"/>
    <w:rsid w:val="00D145E8"/>
    <w:rsid w:val="00D17F08"/>
    <w:rsid w:val="00D260BA"/>
    <w:rsid w:val="00D321BD"/>
    <w:rsid w:val="00D40036"/>
    <w:rsid w:val="00D40E6F"/>
    <w:rsid w:val="00D41E33"/>
    <w:rsid w:val="00D43BC9"/>
    <w:rsid w:val="00D458AE"/>
    <w:rsid w:val="00D45AF4"/>
    <w:rsid w:val="00D46328"/>
    <w:rsid w:val="00D504C7"/>
    <w:rsid w:val="00D50C76"/>
    <w:rsid w:val="00D5386C"/>
    <w:rsid w:val="00D54B5C"/>
    <w:rsid w:val="00D56856"/>
    <w:rsid w:val="00D62DB8"/>
    <w:rsid w:val="00D643B8"/>
    <w:rsid w:val="00D646D3"/>
    <w:rsid w:val="00D71E0D"/>
    <w:rsid w:val="00D76345"/>
    <w:rsid w:val="00D8556A"/>
    <w:rsid w:val="00D932BA"/>
    <w:rsid w:val="00D93A29"/>
    <w:rsid w:val="00DC0278"/>
    <w:rsid w:val="00DC1254"/>
    <w:rsid w:val="00DC1855"/>
    <w:rsid w:val="00DC710F"/>
    <w:rsid w:val="00DD11B7"/>
    <w:rsid w:val="00DD3354"/>
    <w:rsid w:val="00DE6C46"/>
    <w:rsid w:val="00DF4D61"/>
    <w:rsid w:val="00E0162F"/>
    <w:rsid w:val="00E069B7"/>
    <w:rsid w:val="00E14655"/>
    <w:rsid w:val="00E30762"/>
    <w:rsid w:val="00E403D7"/>
    <w:rsid w:val="00E40F7F"/>
    <w:rsid w:val="00E44065"/>
    <w:rsid w:val="00E470D0"/>
    <w:rsid w:val="00E50B99"/>
    <w:rsid w:val="00E55994"/>
    <w:rsid w:val="00E62C8F"/>
    <w:rsid w:val="00E65F01"/>
    <w:rsid w:val="00E86113"/>
    <w:rsid w:val="00E90676"/>
    <w:rsid w:val="00E9257D"/>
    <w:rsid w:val="00E92CA7"/>
    <w:rsid w:val="00EA10BE"/>
    <w:rsid w:val="00EB1A99"/>
    <w:rsid w:val="00EB2BCF"/>
    <w:rsid w:val="00EB3257"/>
    <w:rsid w:val="00EC0072"/>
    <w:rsid w:val="00EC0660"/>
    <w:rsid w:val="00EC7465"/>
    <w:rsid w:val="00ED1498"/>
    <w:rsid w:val="00ED5428"/>
    <w:rsid w:val="00EF2736"/>
    <w:rsid w:val="00F135CE"/>
    <w:rsid w:val="00F25636"/>
    <w:rsid w:val="00F26566"/>
    <w:rsid w:val="00F274D9"/>
    <w:rsid w:val="00F32ED6"/>
    <w:rsid w:val="00F3590E"/>
    <w:rsid w:val="00F44FC9"/>
    <w:rsid w:val="00F46A7B"/>
    <w:rsid w:val="00F67557"/>
    <w:rsid w:val="00F73776"/>
    <w:rsid w:val="00F764DB"/>
    <w:rsid w:val="00F853DF"/>
    <w:rsid w:val="00F858BE"/>
    <w:rsid w:val="00F9081D"/>
    <w:rsid w:val="00F91E05"/>
    <w:rsid w:val="00F933C2"/>
    <w:rsid w:val="00FA2490"/>
    <w:rsid w:val="00FB007D"/>
    <w:rsid w:val="00FB673E"/>
    <w:rsid w:val="00FB7785"/>
    <w:rsid w:val="00FC2E4E"/>
    <w:rsid w:val="00FC5794"/>
    <w:rsid w:val="00FC63DD"/>
    <w:rsid w:val="00FC71A5"/>
    <w:rsid w:val="00FD0838"/>
    <w:rsid w:val="00FD14CA"/>
    <w:rsid w:val="00FD2A27"/>
    <w:rsid w:val="00FD5156"/>
    <w:rsid w:val="00FD7C82"/>
    <w:rsid w:val="00FE0E8B"/>
    <w:rsid w:val="00FE4509"/>
    <w:rsid w:val="00FE517C"/>
    <w:rsid w:val="00FF0CE6"/>
    <w:rsid w:val="00FF4DA1"/>
    <w:rsid w:val="00FF6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8B"/>
    <w:pPr>
      <w:ind w:left="720"/>
      <w:contextualSpacing/>
    </w:pPr>
  </w:style>
  <w:style w:type="paragraph" w:customStyle="1" w:styleId="ConsPlusCell">
    <w:name w:val="ConsPlusCell"/>
    <w:uiPriority w:val="99"/>
    <w:rsid w:val="00E50B9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Normal (Web)"/>
    <w:basedOn w:val="a"/>
    <w:uiPriority w:val="99"/>
    <w:rsid w:val="00FB673E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801749"/>
    <w:rPr>
      <w:rFonts w:ascii="Times New Roman" w:hAnsi="Times New Roman"/>
      <w:sz w:val="22"/>
    </w:rPr>
  </w:style>
  <w:style w:type="paragraph" w:customStyle="1" w:styleId="1">
    <w:name w:val="Абзац списка1"/>
    <w:basedOn w:val="a"/>
    <w:uiPriority w:val="99"/>
    <w:rsid w:val="008E7216"/>
    <w:pPr>
      <w:ind w:left="720"/>
      <w:contextualSpacing/>
    </w:pPr>
    <w:rPr>
      <w:rFonts w:eastAsia="Calibri"/>
    </w:rPr>
  </w:style>
  <w:style w:type="character" w:customStyle="1" w:styleId="a5">
    <w:name w:val="Основной текст_"/>
    <w:basedOn w:val="a0"/>
    <w:link w:val="2"/>
    <w:uiPriority w:val="99"/>
    <w:locked/>
    <w:rsid w:val="00B5050C"/>
    <w:rPr>
      <w:rFonts w:cs="Times New Roman"/>
      <w:spacing w:val="9"/>
      <w:sz w:val="23"/>
      <w:szCs w:val="23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5"/>
    <w:uiPriority w:val="99"/>
    <w:rsid w:val="00B5050C"/>
    <w:pPr>
      <w:widowControl w:val="0"/>
      <w:shd w:val="clear" w:color="auto" w:fill="FFFFFF"/>
      <w:spacing w:line="451" w:lineRule="exact"/>
      <w:jc w:val="both"/>
    </w:pPr>
    <w:rPr>
      <w:rFonts w:eastAsia="Calibri"/>
      <w:noProof/>
      <w:spacing w:val="9"/>
      <w:sz w:val="23"/>
      <w:szCs w:val="23"/>
      <w:shd w:val="clear" w:color="auto" w:fill="FFFFFF"/>
    </w:rPr>
  </w:style>
  <w:style w:type="paragraph" w:customStyle="1" w:styleId="10">
    <w:name w:val="Без интервала1"/>
    <w:uiPriority w:val="99"/>
    <w:rsid w:val="00B5050C"/>
    <w:rPr>
      <w:rFonts w:eastAsia="Times New Roman"/>
      <w:sz w:val="22"/>
      <w:szCs w:val="22"/>
      <w:lang w:eastAsia="en-US"/>
    </w:rPr>
  </w:style>
  <w:style w:type="character" w:customStyle="1" w:styleId="a6">
    <w:name w:val="Основной текст + Курсив"/>
    <w:basedOn w:val="a0"/>
    <w:uiPriority w:val="99"/>
    <w:rsid w:val="00B5050C"/>
    <w:rPr>
      <w:rFonts w:ascii="Bookman Old Style" w:hAnsi="Bookman Old Style" w:cs="Bookman Old Style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5"/>
    <w:uiPriority w:val="99"/>
    <w:rsid w:val="00B5050C"/>
    <w:rPr>
      <w:color w:val="000000"/>
      <w:spacing w:val="-22"/>
      <w:w w:val="100"/>
      <w:position w:val="0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отчет</vt:lpstr>
    </vt:vector>
  </TitlesOfParts>
  <Company>Reanimator Extreme Edition</Company>
  <LinksUpToDate>false</LinksUpToDate>
  <CharactersWithSpaces>11857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отчет</dc:title>
  <dc:creator>Владимир Лазарев</dc:creator>
  <cp:lastModifiedBy>svf</cp:lastModifiedBy>
  <cp:revision>2</cp:revision>
  <cp:lastPrinted>2021-01-20T08:10:00Z</cp:lastPrinted>
  <dcterms:created xsi:type="dcterms:W3CDTF">2021-06-01T08:39:00Z</dcterms:created>
  <dcterms:modified xsi:type="dcterms:W3CDTF">2021-06-01T08:39:00Z</dcterms:modified>
</cp:coreProperties>
</file>