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63" w:rsidRPr="00DE47C1" w:rsidRDefault="00AB6231" w:rsidP="00B40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47640" w:rsidRPr="00DE47C1">
        <w:rPr>
          <w:b/>
          <w:sz w:val="28"/>
          <w:szCs w:val="28"/>
        </w:rPr>
        <w:t>тчет</w:t>
      </w:r>
      <w:r w:rsidR="00C37463" w:rsidRPr="00C37463">
        <w:rPr>
          <w:b/>
          <w:sz w:val="28"/>
          <w:szCs w:val="28"/>
        </w:rPr>
        <w:t xml:space="preserve"> </w:t>
      </w:r>
      <w:r w:rsidR="00C37463" w:rsidRPr="00DE47C1">
        <w:rPr>
          <w:b/>
          <w:sz w:val="28"/>
          <w:szCs w:val="28"/>
        </w:rPr>
        <w:t>за 201</w:t>
      </w:r>
      <w:r w:rsidR="00C37463">
        <w:rPr>
          <w:b/>
          <w:sz w:val="28"/>
          <w:szCs w:val="28"/>
        </w:rPr>
        <w:t>8</w:t>
      </w:r>
      <w:r w:rsidR="00C37463" w:rsidRPr="00DE47C1">
        <w:rPr>
          <w:b/>
          <w:sz w:val="28"/>
          <w:szCs w:val="28"/>
        </w:rPr>
        <w:t xml:space="preserve"> год</w:t>
      </w:r>
    </w:p>
    <w:p w:rsidR="00C37463" w:rsidRDefault="00A47640" w:rsidP="00B10128">
      <w:pPr>
        <w:jc w:val="center"/>
        <w:rPr>
          <w:b/>
          <w:sz w:val="28"/>
          <w:szCs w:val="28"/>
        </w:rPr>
      </w:pPr>
      <w:r w:rsidRPr="00DE47C1">
        <w:rPr>
          <w:b/>
          <w:sz w:val="28"/>
          <w:szCs w:val="28"/>
        </w:rPr>
        <w:t>о реализации муниципальной  программы</w:t>
      </w:r>
    </w:p>
    <w:p w:rsidR="00B10128" w:rsidRDefault="00B10128" w:rsidP="00B10128">
      <w:pPr>
        <w:jc w:val="center"/>
        <w:rPr>
          <w:b/>
          <w:bCs/>
          <w:sz w:val="28"/>
          <w:szCs w:val="28"/>
        </w:rPr>
      </w:pPr>
      <w:r w:rsidRPr="00DE47C1">
        <w:rPr>
          <w:b/>
          <w:bCs/>
          <w:sz w:val="28"/>
          <w:szCs w:val="28"/>
        </w:rPr>
        <w:t>«Профилактика экстремизма, а также минимизация и (или) ликвидация последствий проявлений экстремизма на территории города Рубцовска» на 201</w:t>
      </w:r>
      <w:r>
        <w:rPr>
          <w:b/>
          <w:bCs/>
          <w:sz w:val="28"/>
          <w:szCs w:val="28"/>
        </w:rPr>
        <w:t>7 – 2020</w:t>
      </w:r>
      <w:r w:rsidRPr="00DE47C1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 xml:space="preserve"> </w:t>
      </w:r>
    </w:p>
    <w:p w:rsidR="00B10128" w:rsidRDefault="00B10128" w:rsidP="00B10128">
      <w:pPr>
        <w:jc w:val="both"/>
        <w:rPr>
          <w:bCs/>
          <w:sz w:val="28"/>
          <w:szCs w:val="28"/>
        </w:rPr>
      </w:pPr>
    </w:p>
    <w:p w:rsidR="00B10128" w:rsidRPr="00B52906" w:rsidRDefault="008E67D0" w:rsidP="00B10128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proofErr w:type="gramStart"/>
      <w:r w:rsidRPr="00B52906">
        <w:rPr>
          <w:sz w:val="28"/>
          <w:szCs w:val="28"/>
        </w:rPr>
        <w:t xml:space="preserve">В целях </w:t>
      </w:r>
      <w:r w:rsidRPr="00B52906">
        <w:rPr>
          <w:sz w:val="28"/>
          <w:szCs w:val="28"/>
          <w:lang w:eastAsia="en-US"/>
        </w:rPr>
        <w:t>организации эффективной системы мер антиэкстремистской направленности</w:t>
      </w:r>
      <w:r w:rsidR="00D22F0E" w:rsidRPr="00B52906">
        <w:rPr>
          <w:sz w:val="28"/>
          <w:szCs w:val="28"/>
          <w:lang w:eastAsia="en-US"/>
        </w:rPr>
        <w:t xml:space="preserve"> для</w:t>
      </w:r>
      <w:r w:rsidRPr="00B52906">
        <w:rPr>
          <w:sz w:val="28"/>
          <w:szCs w:val="28"/>
          <w:lang w:eastAsia="en-US"/>
        </w:rPr>
        <w:t xml:space="preserve"> предупреждения</w:t>
      </w:r>
      <w:r w:rsidR="00D22F0E" w:rsidRPr="00B52906">
        <w:rPr>
          <w:sz w:val="28"/>
          <w:szCs w:val="28"/>
          <w:lang w:eastAsia="en-US"/>
        </w:rPr>
        <w:t xml:space="preserve"> угроз</w:t>
      </w:r>
      <w:r w:rsidRPr="00B52906">
        <w:rPr>
          <w:sz w:val="28"/>
          <w:szCs w:val="28"/>
          <w:lang w:eastAsia="en-US"/>
        </w:rPr>
        <w:t xml:space="preserve"> экстремистских проявлений на территории города Рубцовска, в том числе минимизации преступлений в данной сфере, а также с</w:t>
      </w:r>
      <w:r w:rsidRPr="00B52906">
        <w:rPr>
          <w:sz w:val="28"/>
          <w:szCs w:val="28"/>
        </w:rPr>
        <w:t>оздания условий для формирования толерантности и межкультурной коммуникативности в молодежной среде, разработана и утверждена постановлением Администрации города Рубцовска Алтайского края от 29.08.2016 № 3726 м</w:t>
      </w:r>
      <w:r w:rsidR="00B10128" w:rsidRPr="00B52906">
        <w:rPr>
          <w:bCs/>
          <w:sz w:val="28"/>
          <w:szCs w:val="28"/>
        </w:rPr>
        <w:t>униципальная программа «Профилактика экстремизма, а также минимизация и (или) ликвидация</w:t>
      </w:r>
      <w:proofErr w:type="gramEnd"/>
      <w:r w:rsidR="00B10128" w:rsidRPr="00B52906">
        <w:rPr>
          <w:bCs/>
          <w:sz w:val="28"/>
          <w:szCs w:val="28"/>
        </w:rPr>
        <w:t xml:space="preserve"> последствий проявлений экстремизма на территории города Рубцовска» на 2017 – 2020 годы</w:t>
      </w:r>
      <w:r w:rsidR="00B10128" w:rsidRPr="00B52906">
        <w:rPr>
          <w:sz w:val="28"/>
          <w:szCs w:val="28"/>
        </w:rPr>
        <w:t xml:space="preserve"> (далее по тексту – Программа).</w:t>
      </w:r>
    </w:p>
    <w:p w:rsidR="00D22F0E" w:rsidRPr="00B52906" w:rsidRDefault="00D22F0E" w:rsidP="00D22F0E">
      <w:pPr>
        <w:pStyle w:val="a9"/>
        <w:ind w:firstLine="709"/>
        <w:jc w:val="both"/>
        <w:rPr>
          <w:shd w:val="clear" w:color="auto" w:fill="FFFFFF"/>
        </w:rPr>
      </w:pPr>
      <w:r w:rsidRPr="00B52906">
        <w:t>Для обе</w:t>
      </w:r>
      <w:r w:rsidR="0028178A">
        <w:t>спечения достижения поставленных целей</w:t>
      </w:r>
      <w:r w:rsidRPr="00B52906">
        <w:t xml:space="preserve"> Программы определены следующие задачи:</w:t>
      </w:r>
      <w:r w:rsidRPr="00B52906">
        <w:rPr>
          <w:shd w:val="clear" w:color="auto" w:fill="FFFFFF"/>
        </w:rPr>
        <w:t xml:space="preserve"> </w:t>
      </w:r>
    </w:p>
    <w:p w:rsidR="00D22F0E" w:rsidRPr="00B52906" w:rsidRDefault="00096168" w:rsidP="00096168">
      <w:pPr>
        <w:pStyle w:val="a3"/>
        <w:tabs>
          <w:tab w:val="left" w:pos="284"/>
        </w:tabs>
        <w:autoSpaceDE w:val="0"/>
        <w:autoSpaceDN w:val="0"/>
        <w:adjustRightInd w:val="0"/>
        <w:ind w:left="0"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2F0E" w:rsidRPr="00B52906">
        <w:rPr>
          <w:sz w:val="28"/>
          <w:szCs w:val="28"/>
        </w:rPr>
        <w:t>повышение         уровня       межведомственного взаимодействия  по    противодействию экстремизму;</w:t>
      </w:r>
    </w:p>
    <w:p w:rsidR="00096168" w:rsidRDefault="00096168" w:rsidP="00096168">
      <w:pPr>
        <w:pStyle w:val="a3"/>
        <w:tabs>
          <w:tab w:val="left" w:pos="284"/>
        </w:tabs>
        <w:ind w:left="0"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2F0E" w:rsidRPr="00B52906">
        <w:rPr>
          <w:sz w:val="28"/>
          <w:szCs w:val="28"/>
        </w:rPr>
        <w:t>обеспечение участия институтов гражданского общества в профилактике экстремистских проявлений;</w:t>
      </w:r>
    </w:p>
    <w:p w:rsidR="00096168" w:rsidRDefault="00096168" w:rsidP="00096168">
      <w:pPr>
        <w:pStyle w:val="a3"/>
        <w:tabs>
          <w:tab w:val="left" w:pos="284"/>
        </w:tabs>
        <w:ind w:left="0"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2F0E" w:rsidRPr="00B52906">
        <w:rPr>
          <w:sz w:val="28"/>
          <w:szCs w:val="28"/>
        </w:rPr>
        <w:t>обеспечение контроля и мониторинга мероприятий по профилактике экстремистской деятельности на территории города Рубцовска;</w:t>
      </w:r>
    </w:p>
    <w:p w:rsidR="00D22F0E" w:rsidRPr="00B52906" w:rsidRDefault="00096168" w:rsidP="00096168">
      <w:pPr>
        <w:pStyle w:val="a3"/>
        <w:tabs>
          <w:tab w:val="left" w:pos="284"/>
        </w:tabs>
        <w:ind w:left="0"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2F0E" w:rsidRPr="00B52906">
        <w:rPr>
          <w:sz w:val="28"/>
          <w:szCs w:val="28"/>
        </w:rPr>
        <w:t>проведение информационных, пропагандистских и контрпропагандистских мероприятий, направленных на формирование нетерпимости к экстремистской идеологии;</w:t>
      </w:r>
    </w:p>
    <w:p w:rsidR="00D22F0E" w:rsidRPr="00B52906" w:rsidRDefault="00096168" w:rsidP="00096168">
      <w:pPr>
        <w:pStyle w:val="a3"/>
        <w:tabs>
          <w:tab w:val="left" w:pos="284"/>
        </w:tabs>
        <w:ind w:left="0"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2F0E" w:rsidRPr="00B52906">
        <w:rPr>
          <w:sz w:val="28"/>
          <w:szCs w:val="28"/>
        </w:rPr>
        <w:t>вовлечение молодежи, институтов гражданского общества, в том числе средств массовой информации и общественных объединений в систему реализации мер по противодействию экстремизму;</w:t>
      </w:r>
    </w:p>
    <w:p w:rsidR="00C37463" w:rsidRPr="00B52906" w:rsidRDefault="00096168" w:rsidP="00096168">
      <w:pPr>
        <w:pStyle w:val="a3"/>
        <w:tabs>
          <w:tab w:val="left" w:pos="284"/>
        </w:tabs>
        <w:ind w:left="0"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2F0E" w:rsidRPr="00B52906">
        <w:rPr>
          <w:sz w:val="28"/>
          <w:szCs w:val="28"/>
        </w:rPr>
        <w:t>повышение уровня правовой культуры молодых граждан.</w:t>
      </w:r>
    </w:p>
    <w:p w:rsidR="008C5266" w:rsidRPr="00B52906" w:rsidRDefault="00D22F0E" w:rsidP="004F4535">
      <w:pPr>
        <w:suppressAutoHyphens/>
        <w:ind w:right="69" w:firstLine="709"/>
        <w:jc w:val="both"/>
        <w:rPr>
          <w:sz w:val="28"/>
          <w:szCs w:val="28"/>
          <w:lang w:eastAsia="ar-SA"/>
        </w:rPr>
      </w:pPr>
      <w:r w:rsidRPr="00B52906">
        <w:rPr>
          <w:sz w:val="28"/>
          <w:szCs w:val="28"/>
          <w:lang w:eastAsia="ar-SA"/>
        </w:rPr>
        <w:t>Финансирование мероприятий Программы осуществляется</w:t>
      </w:r>
      <w:r w:rsidR="00B52906">
        <w:rPr>
          <w:sz w:val="28"/>
          <w:szCs w:val="28"/>
          <w:lang w:eastAsia="ar-SA"/>
        </w:rPr>
        <w:t xml:space="preserve"> за счет средств бюджета города. </w:t>
      </w:r>
      <w:proofErr w:type="gramStart"/>
      <w:r w:rsidR="00B52906">
        <w:rPr>
          <w:sz w:val="28"/>
          <w:szCs w:val="28"/>
          <w:lang w:eastAsia="ar-SA"/>
        </w:rPr>
        <w:t>О</w:t>
      </w:r>
      <w:r w:rsidRPr="00B52906">
        <w:rPr>
          <w:sz w:val="28"/>
          <w:szCs w:val="28"/>
          <w:lang w:eastAsia="ar-SA"/>
        </w:rPr>
        <w:t>бщий объем</w:t>
      </w:r>
      <w:r w:rsidR="00B52906" w:rsidRPr="00B52906">
        <w:rPr>
          <w:sz w:val="28"/>
          <w:szCs w:val="28"/>
          <w:lang w:eastAsia="ar-SA"/>
        </w:rPr>
        <w:t xml:space="preserve"> </w:t>
      </w:r>
      <w:r w:rsidR="00B52906">
        <w:rPr>
          <w:sz w:val="28"/>
          <w:szCs w:val="28"/>
          <w:lang w:eastAsia="ar-SA"/>
        </w:rPr>
        <w:t>финансирования</w:t>
      </w:r>
      <w:r w:rsidR="00B52906" w:rsidRPr="00B52906">
        <w:rPr>
          <w:sz w:val="28"/>
          <w:szCs w:val="28"/>
          <w:lang w:eastAsia="ar-SA"/>
        </w:rPr>
        <w:t xml:space="preserve"> мероприятий Программы</w:t>
      </w:r>
      <w:r w:rsidRPr="00B52906">
        <w:rPr>
          <w:sz w:val="28"/>
          <w:szCs w:val="28"/>
          <w:lang w:eastAsia="ar-SA"/>
        </w:rPr>
        <w:t xml:space="preserve"> </w:t>
      </w:r>
      <w:r w:rsidR="004F4535" w:rsidRPr="00B52906">
        <w:rPr>
          <w:sz w:val="28"/>
          <w:szCs w:val="28"/>
          <w:lang w:eastAsia="ar-SA"/>
        </w:rPr>
        <w:t>на</w:t>
      </w:r>
      <w:r w:rsidR="008C5266" w:rsidRPr="00B52906">
        <w:rPr>
          <w:sz w:val="28"/>
          <w:szCs w:val="28"/>
          <w:lang w:eastAsia="ar-SA"/>
        </w:rPr>
        <w:t xml:space="preserve"> 2017-2020 год</w:t>
      </w:r>
      <w:r w:rsidR="004F4535" w:rsidRPr="00B52906">
        <w:rPr>
          <w:sz w:val="28"/>
          <w:szCs w:val="28"/>
          <w:lang w:eastAsia="ar-SA"/>
        </w:rPr>
        <w:t xml:space="preserve">ы запланирован в сумме </w:t>
      </w:r>
      <w:r w:rsidR="008C5266" w:rsidRPr="00B52906">
        <w:rPr>
          <w:sz w:val="28"/>
          <w:szCs w:val="28"/>
          <w:lang w:eastAsia="ar-SA"/>
        </w:rPr>
        <w:t>410</w:t>
      </w:r>
      <w:r w:rsidR="00B52906" w:rsidRPr="00B52906">
        <w:rPr>
          <w:sz w:val="28"/>
          <w:szCs w:val="28"/>
          <w:lang w:eastAsia="ar-SA"/>
        </w:rPr>
        <w:t>,0</w:t>
      </w:r>
      <w:r w:rsidR="008C5266" w:rsidRPr="00B52906">
        <w:rPr>
          <w:sz w:val="28"/>
          <w:szCs w:val="28"/>
          <w:lang w:eastAsia="ar-SA"/>
        </w:rPr>
        <w:t xml:space="preserve">  тыс. руб., в т.ч. по годам:</w:t>
      </w:r>
      <w:r w:rsidR="004F4535" w:rsidRPr="00B52906">
        <w:rPr>
          <w:sz w:val="28"/>
          <w:szCs w:val="28"/>
          <w:lang w:eastAsia="ar-SA"/>
        </w:rPr>
        <w:t xml:space="preserve"> </w:t>
      </w:r>
      <w:r w:rsidR="008C5266" w:rsidRPr="00B52906">
        <w:rPr>
          <w:sz w:val="28"/>
          <w:szCs w:val="28"/>
          <w:lang w:eastAsia="ar-SA"/>
        </w:rPr>
        <w:t>2017 г</w:t>
      </w:r>
      <w:r w:rsidR="00946270" w:rsidRPr="00B52906">
        <w:rPr>
          <w:sz w:val="28"/>
          <w:szCs w:val="28"/>
          <w:lang w:eastAsia="ar-SA"/>
        </w:rPr>
        <w:t>од</w:t>
      </w:r>
      <w:r w:rsidR="008C5266" w:rsidRPr="00B52906">
        <w:rPr>
          <w:sz w:val="28"/>
          <w:szCs w:val="28"/>
          <w:lang w:eastAsia="ar-SA"/>
        </w:rPr>
        <w:t xml:space="preserve"> </w:t>
      </w:r>
      <w:r w:rsidR="00B52906" w:rsidRPr="00B52906">
        <w:rPr>
          <w:sz w:val="28"/>
          <w:szCs w:val="28"/>
          <w:lang w:eastAsia="ar-SA"/>
        </w:rPr>
        <w:t>–</w:t>
      </w:r>
      <w:r w:rsidR="008C5266" w:rsidRPr="00B52906">
        <w:rPr>
          <w:sz w:val="28"/>
          <w:szCs w:val="28"/>
          <w:lang w:eastAsia="ar-SA"/>
        </w:rPr>
        <w:t xml:space="preserve"> 100</w:t>
      </w:r>
      <w:r w:rsidR="00B52906" w:rsidRPr="00B52906">
        <w:rPr>
          <w:sz w:val="28"/>
          <w:szCs w:val="28"/>
          <w:lang w:eastAsia="ar-SA"/>
        </w:rPr>
        <w:t>,0</w:t>
      </w:r>
      <w:r w:rsidR="008C5266" w:rsidRPr="00B52906">
        <w:rPr>
          <w:sz w:val="28"/>
          <w:szCs w:val="28"/>
          <w:lang w:eastAsia="ar-SA"/>
        </w:rPr>
        <w:t xml:space="preserve"> тыс. руб.;</w:t>
      </w:r>
      <w:r w:rsidR="004F4535" w:rsidRPr="00B52906">
        <w:rPr>
          <w:sz w:val="28"/>
          <w:szCs w:val="28"/>
          <w:lang w:eastAsia="ar-SA"/>
        </w:rPr>
        <w:t xml:space="preserve"> </w:t>
      </w:r>
      <w:r w:rsidR="008C5266" w:rsidRPr="00B52906">
        <w:rPr>
          <w:sz w:val="28"/>
          <w:szCs w:val="28"/>
          <w:lang w:eastAsia="ar-SA"/>
        </w:rPr>
        <w:t>2018 г</w:t>
      </w:r>
      <w:r w:rsidR="00946270" w:rsidRPr="00B52906">
        <w:rPr>
          <w:sz w:val="28"/>
          <w:szCs w:val="28"/>
          <w:lang w:eastAsia="ar-SA"/>
        </w:rPr>
        <w:t>од</w:t>
      </w:r>
      <w:r w:rsidR="008C5266" w:rsidRPr="00B52906">
        <w:rPr>
          <w:sz w:val="28"/>
          <w:szCs w:val="28"/>
          <w:lang w:eastAsia="ar-SA"/>
        </w:rPr>
        <w:t xml:space="preserve"> </w:t>
      </w:r>
      <w:r w:rsidR="00B52906" w:rsidRPr="00B52906">
        <w:rPr>
          <w:sz w:val="28"/>
          <w:szCs w:val="28"/>
          <w:lang w:eastAsia="ar-SA"/>
        </w:rPr>
        <w:t>–</w:t>
      </w:r>
      <w:r w:rsidR="008C5266" w:rsidRPr="00B52906">
        <w:rPr>
          <w:sz w:val="28"/>
          <w:szCs w:val="28"/>
          <w:lang w:eastAsia="ar-SA"/>
        </w:rPr>
        <w:t xml:space="preserve"> 100</w:t>
      </w:r>
      <w:r w:rsidR="00B52906" w:rsidRPr="00B52906">
        <w:rPr>
          <w:sz w:val="28"/>
          <w:szCs w:val="28"/>
          <w:lang w:eastAsia="ar-SA"/>
        </w:rPr>
        <w:t>,0</w:t>
      </w:r>
      <w:r w:rsidR="008C5266" w:rsidRPr="00B52906">
        <w:rPr>
          <w:sz w:val="28"/>
          <w:szCs w:val="28"/>
          <w:lang w:eastAsia="ar-SA"/>
        </w:rPr>
        <w:t xml:space="preserve"> тыс. руб.;</w:t>
      </w:r>
      <w:r w:rsidR="004F4535" w:rsidRPr="00B52906">
        <w:rPr>
          <w:sz w:val="28"/>
          <w:szCs w:val="28"/>
          <w:lang w:eastAsia="ar-SA"/>
        </w:rPr>
        <w:t xml:space="preserve"> </w:t>
      </w:r>
      <w:r w:rsidR="008C5266" w:rsidRPr="00B52906">
        <w:rPr>
          <w:sz w:val="28"/>
          <w:szCs w:val="28"/>
          <w:lang w:eastAsia="ar-SA"/>
        </w:rPr>
        <w:t>2019 г</w:t>
      </w:r>
      <w:r w:rsidR="00634DA6" w:rsidRPr="00B52906">
        <w:rPr>
          <w:sz w:val="28"/>
          <w:szCs w:val="28"/>
          <w:lang w:eastAsia="ar-SA"/>
        </w:rPr>
        <w:t>од</w:t>
      </w:r>
      <w:r w:rsidR="00E6753F" w:rsidRPr="00B52906">
        <w:rPr>
          <w:sz w:val="28"/>
          <w:szCs w:val="28"/>
          <w:lang w:eastAsia="ar-SA"/>
        </w:rPr>
        <w:t xml:space="preserve"> </w:t>
      </w:r>
      <w:r w:rsidR="00B52906" w:rsidRPr="00B52906">
        <w:rPr>
          <w:sz w:val="28"/>
          <w:szCs w:val="28"/>
          <w:lang w:eastAsia="ar-SA"/>
        </w:rPr>
        <w:t>–</w:t>
      </w:r>
      <w:r w:rsidR="008C5266" w:rsidRPr="00B52906">
        <w:rPr>
          <w:sz w:val="28"/>
          <w:szCs w:val="28"/>
          <w:lang w:eastAsia="ar-SA"/>
        </w:rPr>
        <w:t xml:space="preserve"> 105</w:t>
      </w:r>
      <w:r w:rsidR="00B52906" w:rsidRPr="00B52906">
        <w:rPr>
          <w:sz w:val="28"/>
          <w:szCs w:val="28"/>
          <w:lang w:eastAsia="ar-SA"/>
        </w:rPr>
        <w:t>,0</w:t>
      </w:r>
      <w:r w:rsidR="008C5266" w:rsidRPr="00B52906">
        <w:rPr>
          <w:sz w:val="28"/>
          <w:szCs w:val="28"/>
          <w:lang w:eastAsia="ar-SA"/>
        </w:rPr>
        <w:t xml:space="preserve"> тыс. руб.;</w:t>
      </w:r>
      <w:r w:rsidR="004F4535" w:rsidRPr="00B52906">
        <w:rPr>
          <w:sz w:val="28"/>
          <w:szCs w:val="28"/>
          <w:lang w:eastAsia="ar-SA"/>
        </w:rPr>
        <w:t xml:space="preserve"> </w:t>
      </w:r>
      <w:r w:rsidR="008C5266" w:rsidRPr="00B52906">
        <w:rPr>
          <w:sz w:val="28"/>
          <w:szCs w:val="28"/>
          <w:lang w:eastAsia="ar-SA"/>
        </w:rPr>
        <w:t>2020 г</w:t>
      </w:r>
      <w:r w:rsidR="00E6753F" w:rsidRPr="00B52906">
        <w:rPr>
          <w:sz w:val="28"/>
          <w:szCs w:val="28"/>
          <w:lang w:eastAsia="ar-SA"/>
        </w:rPr>
        <w:t>од</w:t>
      </w:r>
      <w:r w:rsidR="008C5266" w:rsidRPr="00B52906">
        <w:rPr>
          <w:sz w:val="28"/>
          <w:szCs w:val="28"/>
          <w:lang w:eastAsia="ar-SA"/>
        </w:rPr>
        <w:t xml:space="preserve"> </w:t>
      </w:r>
      <w:r w:rsidR="00B52906" w:rsidRPr="00B52906">
        <w:rPr>
          <w:sz w:val="28"/>
          <w:szCs w:val="28"/>
          <w:lang w:eastAsia="ar-SA"/>
        </w:rPr>
        <w:t>–</w:t>
      </w:r>
      <w:r w:rsidR="008C5266" w:rsidRPr="00B52906">
        <w:rPr>
          <w:sz w:val="28"/>
          <w:szCs w:val="28"/>
          <w:lang w:eastAsia="ar-SA"/>
        </w:rPr>
        <w:t xml:space="preserve"> 105</w:t>
      </w:r>
      <w:r w:rsidR="00B52906" w:rsidRPr="00B52906">
        <w:rPr>
          <w:sz w:val="28"/>
          <w:szCs w:val="28"/>
          <w:lang w:eastAsia="ar-SA"/>
        </w:rPr>
        <w:t>,0</w:t>
      </w:r>
      <w:r w:rsidR="008C5266" w:rsidRPr="00B52906">
        <w:rPr>
          <w:sz w:val="28"/>
          <w:szCs w:val="28"/>
          <w:lang w:eastAsia="ar-SA"/>
        </w:rPr>
        <w:t xml:space="preserve"> тыс. руб.</w:t>
      </w:r>
      <w:proofErr w:type="gramEnd"/>
    </w:p>
    <w:p w:rsidR="00581D5A" w:rsidRPr="00581D5A" w:rsidRDefault="00B10128" w:rsidP="004F4535">
      <w:pPr>
        <w:tabs>
          <w:tab w:val="left" w:pos="0"/>
        </w:tabs>
        <w:ind w:hanging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8C3951">
        <w:rPr>
          <w:sz w:val="28"/>
          <w:szCs w:val="28"/>
        </w:rPr>
        <w:t xml:space="preserve">В соответствии с решением </w:t>
      </w:r>
      <w:r w:rsidR="003F135B">
        <w:rPr>
          <w:sz w:val="28"/>
          <w:szCs w:val="28"/>
        </w:rPr>
        <w:t>Рубцовского городского Совета депутатов</w:t>
      </w:r>
      <w:r w:rsidR="00581D5A">
        <w:rPr>
          <w:sz w:val="28"/>
          <w:szCs w:val="28"/>
        </w:rPr>
        <w:t xml:space="preserve"> Алтайского края</w:t>
      </w:r>
      <w:r w:rsidR="003F135B">
        <w:rPr>
          <w:sz w:val="28"/>
          <w:szCs w:val="28"/>
        </w:rPr>
        <w:t xml:space="preserve"> от</w:t>
      </w:r>
      <w:r w:rsidR="008B763D">
        <w:rPr>
          <w:sz w:val="28"/>
          <w:szCs w:val="28"/>
        </w:rPr>
        <w:t xml:space="preserve"> 21.12.2017</w:t>
      </w:r>
      <w:r w:rsidR="00581D5A">
        <w:rPr>
          <w:sz w:val="28"/>
          <w:szCs w:val="28"/>
        </w:rPr>
        <w:t xml:space="preserve"> № 76</w:t>
      </w:r>
      <w:r w:rsidR="003F135B" w:rsidRPr="003F135B">
        <w:rPr>
          <w:sz w:val="28"/>
          <w:szCs w:val="28"/>
        </w:rPr>
        <w:t xml:space="preserve"> </w:t>
      </w:r>
      <w:r w:rsidR="003F135B">
        <w:rPr>
          <w:sz w:val="28"/>
          <w:szCs w:val="28"/>
        </w:rPr>
        <w:t xml:space="preserve"> «</w:t>
      </w:r>
      <w:r w:rsidR="003F135B" w:rsidRPr="003315E2">
        <w:rPr>
          <w:sz w:val="28"/>
          <w:szCs w:val="28"/>
        </w:rPr>
        <w:t>О бюджете муниципального образования город Рубцовск Алтайского края на 201</w:t>
      </w:r>
      <w:r w:rsidR="00581D5A">
        <w:rPr>
          <w:sz w:val="28"/>
          <w:szCs w:val="28"/>
        </w:rPr>
        <w:t>8</w:t>
      </w:r>
      <w:r w:rsidR="003F135B" w:rsidRPr="003315E2">
        <w:rPr>
          <w:sz w:val="28"/>
          <w:szCs w:val="28"/>
        </w:rPr>
        <w:t xml:space="preserve"> год</w:t>
      </w:r>
      <w:r w:rsidR="003F135B">
        <w:rPr>
          <w:sz w:val="28"/>
          <w:szCs w:val="28"/>
        </w:rPr>
        <w:t xml:space="preserve">» </w:t>
      </w:r>
      <w:r w:rsidR="004F4535">
        <w:rPr>
          <w:sz w:val="28"/>
          <w:szCs w:val="28"/>
        </w:rPr>
        <w:t xml:space="preserve"> и в связи с изменениями в части финансирования муниципальных программ по</w:t>
      </w:r>
      <w:r w:rsidR="00A47640">
        <w:rPr>
          <w:sz w:val="28"/>
          <w:szCs w:val="28"/>
        </w:rPr>
        <w:t>становлени</w:t>
      </w:r>
      <w:r w:rsidR="008C3951">
        <w:rPr>
          <w:sz w:val="28"/>
          <w:szCs w:val="28"/>
        </w:rPr>
        <w:t>ем</w:t>
      </w:r>
      <w:r w:rsidR="00A47640">
        <w:rPr>
          <w:sz w:val="28"/>
          <w:szCs w:val="28"/>
        </w:rPr>
        <w:t xml:space="preserve"> Администрации город</w:t>
      </w:r>
      <w:r>
        <w:rPr>
          <w:sz w:val="28"/>
          <w:szCs w:val="28"/>
        </w:rPr>
        <w:t xml:space="preserve">а Рубцовска Алтайского края от </w:t>
      </w:r>
      <w:r w:rsidR="00581D5A">
        <w:rPr>
          <w:sz w:val="28"/>
          <w:szCs w:val="28"/>
        </w:rPr>
        <w:t>12.02.2018 № 281</w:t>
      </w:r>
      <w:r w:rsidR="0028178A">
        <w:rPr>
          <w:sz w:val="28"/>
          <w:szCs w:val="28"/>
        </w:rPr>
        <w:t xml:space="preserve"> в данную Программу </w:t>
      </w:r>
      <w:r w:rsidR="004F4535">
        <w:rPr>
          <w:sz w:val="28"/>
          <w:szCs w:val="28"/>
        </w:rPr>
        <w:t>внесены изменения</w:t>
      </w:r>
      <w:r w:rsidR="0028178A">
        <w:rPr>
          <w:sz w:val="28"/>
          <w:szCs w:val="28"/>
        </w:rPr>
        <w:t>,</w:t>
      </w:r>
      <w:r w:rsidR="004F4535">
        <w:rPr>
          <w:sz w:val="28"/>
          <w:szCs w:val="28"/>
        </w:rPr>
        <w:t xml:space="preserve"> </w:t>
      </w:r>
      <w:r w:rsidR="00A47640" w:rsidRPr="00B10128">
        <w:rPr>
          <w:sz w:val="28"/>
          <w:szCs w:val="28"/>
        </w:rPr>
        <w:t>касающиеся объемов финансовых ресурсов</w:t>
      </w:r>
      <w:r w:rsidR="0028178A">
        <w:rPr>
          <w:sz w:val="28"/>
          <w:szCs w:val="28"/>
        </w:rPr>
        <w:t>,</w:t>
      </w:r>
      <w:r w:rsidR="00A47640" w:rsidRPr="00B10128">
        <w:rPr>
          <w:sz w:val="28"/>
          <w:szCs w:val="28"/>
        </w:rPr>
        <w:t xml:space="preserve"> необходимых</w:t>
      </w:r>
      <w:r w:rsidR="00A47640">
        <w:rPr>
          <w:sz w:val="28"/>
          <w:szCs w:val="28"/>
        </w:rPr>
        <w:t xml:space="preserve"> для </w:t>
      </w:r>
      <w:r w:rsidR="004F4535">
        <w:rPr>
          <w:sz w:val="28"/>
          <w:szCs w:val="28"/>
        </w:rPr>
        <w:t xml:space="preserve"> ее </w:t>
      </w:r>
      <w:r w:rsidR="00A47640">
        <w:rPr>
          <w:sz w:val="28"/>
          <w:szCs w:val="28"/>
        </w:rPr>
        <w:t>реализации.</w:t>
      </w:r>
      <w:proofErr w:type="gramEnd"/>
      <w:r w:rsidR="004F4535">
        <w:rPr>
          <w:sz w:val="28"/>
          <w:szCs w:val="28"/>
        </w:rPr>
        <w:t xml:space="preserve"> Н</w:t>
      </w:r>
      <w:r w:rsidR="004F4535" w:rsidRPr="00920FC9">
        <w:rPr>
          <w:sz w:val="28"/>
          <w:szCs w:val="28"/>
        </w:rPr>
        <w:t>а реализацию мероприяти</w:t>
      </w:r>
      <w:r w:rsidR="004F4535">
        <w:rPr>
          <w:sz w:val="28"/>
          <w:szCs w:val="28"/>
        </w:rPr>
        <w:t>й Программы в</w:t>
      </w:r>
      <w:r w:rsidR="00A47640">
        <w:rPr>
          <w:sz w:val="28"/>
          <w:szCs w:val="28"/>
        </w:rPr>
        <w:t xml:space="preserve"> 201</w:t>
      </w:r>
      <w:r w:rsidR="00581D5A">
        <w:rPr>
          <w:sz w:val="28"/>
          <w:szCs w:val="28"/>
        </w:rPr>
        <w:t>8</w:t>
      </w:r>
      <w:r w:rsidR="00A47640" w:rsidRPr="00920FC9">
        <w:rPr>
          <w:sz w:val="28"/>
          <w:szCs w:val="28"/>
        </w:rPr>
        <w:t xml:space="preserve"> году </w:t>
      </w:r>
      <w:r w:rsidR="00A47640" w:rsidRPr="006D34D0">
        <w:rPr>
          <w:sz w:val="28"/>
          <w:szCs w:val="28"/>
        </w:rPr>
        <w:t xml:space="preserve">запланировано </w:t>
      </w:r>
      <w:r w:rsidR="00DD1D25">
        <w:rPr>
          <w:sz w:val="28"/>
          <w:szCs w:val="28"/>
        </w:rPr>
        <w:t>2</w:t>
      </w:r>
      <w:r w:rsidR="00CC3E95">
        <w:rPr>
          <w:sz w:val="28"/>
          <w:szCs w:val="28"/>
        </w:rPr>
        <w:t>2,5</w:t>
      </w:r>
      <w:r w:rsidR="00A47640" w:rsidRPr="006D34D0">
        <w:rPr>
          <w:sz w:val="28"/>
          <w:szCs w:val="28"/>
        </w:rPr>
        <w:t xml:space="preserve"> тыс</w:t>
      </w:r>
      <w:r w:rsidR="00A47640" w:rsidRPr="00920FC9">
        <w:rPr>
          <w:sz w:val="28"/>
          <w:szCs w:val="28"/>
        </w:rPr>
        <w:t xml:space="preserve">. </w:t>
      </w:r>
      <w:r w:rsidR="00A47640" w:rsidRPr="00920FC9">
        <w:rPr>
          <w:sz w:val="28"/>
          <w:szCs w:val="28"/>
        </w:rPr>
        <w:lastRenderedPageBreak/>
        <w:t>руб.</w:t>
      </w:r>
      <w:r w:rsidR="004F4535" w:rsidRPr="004F4535">
        <w:rPr>
          <w:sz w:val="28"/>
          <w:szCs w:val="28"/>
        </w:rPr>
        <w:t xml:space="preserve"> </w:t>
      </w:r>
      <w:r w:rsidR="004F4535" w:rsidRPr="00920FC9">
        <w:rPr>
          <w:sz w:val="28"/>
          <w:szCs w:val="28"/>
        </w:rPr>
        <w:t>средств бюджета</w:t>
      </w:r>
      <w:r w:rsidR="004F4535" w:rsidRPr="004F4535">
        <w:rPr>
          <w:sz w:val="28"/>
          <w:szCs w:val="28"/>
        </w:rPr>
        <w:t xml:space="preserve"> </w:t>
      </w:r>
      <w:r w:rsidR="004F4535" w:rsidRPr="00920FC9">
        <w:rPr>
          <w:sz w:val="28"/>
          <w:szCs w:val="28"/>
        </w:rPr>
        <w:t>города</w:t>
      </w:r>
      <w:r w:rsidR="004F4535">
        <w:rPr>
          <w:sz w:val="28"/>
          <w:szCs w:val="28"/>
        </w:rPr>
        <w:t xml:space="preserve">, </w:t>
      </w:r>
      <w:r w:rsidR="00A47640" w:rsidRPr="00920FC9">
        <w:rPr>
          <w:sz w:val="28"/>
          <w:szCs w:val="28"/>
        </w:rPr>
        <w:t xml:space="preserve">фактически </w:t>
      </w:r>
      <w:r w:rsidR="004F4535">
        <w:rPr>
          <w:sz w:val="28"/>
          <w:szCs w:val="28"/>
        </w:rPr>
        <w:t xml:space="preserve">финансирование </w:t>
      </w:r>
      <w:r w:rsidR="00E86772">
        <w:rPr>
          <w:sz w:val="28"/>
          <w:szCs w:val="28"/>
        </w:rPr>
        <w:t xml:space="preserve">исполнено </w:t>
      </w:r>
      <w:r w:rsidR="004F4535">
        <w:rPr>
          <w:sz w:val="28"/>
          <w:szCs w:val="28"/>
        </w:rPr>
        <w:t>полностью</w:t>
      </w:r>
      <w:r w:rsidR="00E86772">
        <w:rPr>
          <w:sz w:val="28"/>
          <w:szCs w:val="28"/>
        </w:rPr>
        <w:t>.</w:t>
      </w:r>
      <w:r w:rsidR="00A47640">
        <w:rPr>
          <w:sz w:val="28"/>
          <w:szCs w:val="28"/>
        </w:rPr>
        <w:t xml:space="preserve"> </w:t>
      </w:r>
      <w:r w:rsidR="00E419DC">
        <w:rPr>
          <w:sz w:val="28"/>
          <w:szCs w:val="28"/>
        </w:rPr>
        <w:t xml:space="preserve"> </w:t>
      </w:r>
    </w:p>
    <w:p w:rsidR="00B52906" w:rsidRDefault="00E86772" w:rsidP="00B5290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2906">
        <w:rPr>
          <w:sz w:val="28"/>
          <w:szCs w:val="28"/>
        </w:rPr>
        <w:t xml:space="preserve">В течение 2018 года на территории города Рубцовска в части решения задач Программы проведены следующие мероприятия </w:t>
      </w:r>
      <w:r w:rsidRPr="00B52906">
        <w:rPr>
          <w:sz w:val="28"/>
          <w:szCs w:val="28"/>
          <w:lang w:eastAsia="en-US"/>
        </w:rPr>
        <w:t>антиэкстремистской направленности</w:t>
      </w:r>
      <w:r w:rsidRPr="00B52906">
        <w:rPr>
          <w:sz w:val="28"/>
          <w:szCs w:val="28"/>
        </w:rPr>
        <w:t>:</w:t>
      </w:r>
    </w:p>
    <w:p w:rsidR="00B52906" w:rsidRDefault="00E419DC" w:rsidP="00B5290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2906">
        <w:rPr>
          <w:sz w:val="28"/>
          <w:szCs w:val="28"/>
        </w:rPr>
        <w:t>осуществл</w:t>
      </w:r>
      <w:r w:rsidR="00285AED" w:rsidRPr="00B52906">
        <w:rPr>
          <w:sz w:val="28"/>
          <w:szCs w:val="28"/>
        </w:rPr>
        <w:t>ялся</w:t>
      </w:r>
      <w:r w:rsidRPr="00285AED">
        <w:rPr>
          <w:color w:val="FF0000"/>
          <w:sz w:val="28"/>
          <w:szCs w:val="28"/>
        </w:rPr>
        <w:t xml:space="preserve"> </w:t>
      </w:r>
      <w:r w:rsidRPr="00E86772">
        <w:rPr>
          <w:sz w:val="28"/>
          <w:szCs w:val="28"/>
        </w:rPr>
        <w:t xml:space="preserve"> мониторинг  на предмет выявления </w:t>
      </w:r>
      <w:r w:rsidR="00285AED" w:rsidRPr="00E86772">
        <w:rPr>
          <w:sz w:val="28"/>
          <w:szCs w:val="28"/>
        </w:rPr>
        <w:t xml:space="preserve">на территории города </w:t>
      </w:r>
      <w:r w:rsidRPr="00E86772">
        <w:rPr>
          <w:sz w:val="28"/>
          <w:szCs w:val="28"/>
        </w:rPr>
        <w:t>фактов осквернения зданий и иных сооружений, в том числе посредством нанесения на них нацистской атрибутики (символики), экстремистских лозунгов</w:t>
      </w:r>
      <w:r w:rsidR="00E86772">
        <w:rPr>
          <w:sz w:val="28"/>
          <w:szCs w:val="28"/>
        </w:rPr>
        <w:t>;</w:t>
      </w:r>
    </w:p>
    <w:p w:rsidR="00B52906" w:rsidRDefault="00E419DC" w:rsidP="00B52906">
      <w:pPr>
        <w:pStyle w:val="a4"/>
        <w:spacing w:before="0" w:beforeAutospacing="0" w:after="0" w:afterAutospacing="0"/>
        <w:ind w:firstLine="708"/>
        <w:jc w:val="both"/>
        <w:rPr>
          <w:rStyle w:val="FontStyle14"/>
          <w:rFonts w:eastAsiaTheme="minorEastAsia"/>
          <w:sz w:val="28"/>
          <w:szCs w:val="28"/>
        </w:rPr>
      </w:pPr>
      <w:r w:rsidRPr="00E86772">
        <w:rPr>
          <w:rStyle w:val="FontStyle14"/>
          <w:rFonts w:eastAsiaTheme="minorEastAsia"/>
          <w:sz w:val="28"/>
          <w:szCs w:val="28"/>
        </w:rPr>
        <w:t>проведено рабочее совещание с заместителями директоров по воспитательной работе средних и высших учебных заведений города Рубцовска</w:t>
      </w:r>
      <w:r w:rsidR="00E86772" w:rsidRPr="00E86772">
        <w:rPr>
          <w:rStyle w:val="FontStyle14"/>
          <w:rFonts w:eastAsiaTheme="minorEastAsia"/>
          <w:sz w:val="28"/>
          <w:szCs w:val="28"/>
        </w:rPr>
        <w:t xml:space="preserve"> по т</w:t>
      </w:r>
      <w:r w:rsidRPr="00E86772">
        <w:rPr>
          <w:rStyle w:val="FontStyle14"/>
          <w:rFonts w:eastAsiaTheme="minorEastAsia"/>
          <w:sz w:val="28"/>
          <w:szCs w:val="28"/>
        </w:rPr>
        <w:t>ем</w:t>
      </w:r>
      <w:r w:rsidR="00E86772" w:rsidRPr="00E86772">
        <w:rPr>
          <w:rStyle w:val="FontStyle14"/>
          <w:rFonts w:eastAsiaTheme="minorEastAsia"/>
          <w:sz w:val="28"/>
          <w:szCs w:val="28"/>
        </w:rPr>
        <w:t>е</w:t>
      </w:r>
      <w:r w:rsidRPr="00E86772">
        <w:rPr>
          <w:rStyle w:val="FontStyle14"/>
          <w:rFonts w:eastAsiaTheme="minorEastAsia"/>
          <w:sz w:val="28"/>
          <w:szCs w:val="28"/>
        </w:rPr>
        <w:t xml:space="preserve"> «Проведение мероприятий по   вопросам избирательного права.</w:t>
      </w:r>
      <w:r w:rsidR="00285AED">
        <w:rPr>
          <w:rStyle w:val="FontStyle14"/>
          <w:rFonts w:eastAsiaTheme="minorEastAsia"/>
          <w:sz w:val="28"/>
          <w:szCs w:val="28"/>
        </w:rPr>
        <w:t xml:space="preserve"> </w:t>
      </w:r>
      <w:r w:rsidRPr="00E86772">
        <w:rPr>
          <w:rStyle w:val="FontStyle14"/>
          <w:rFonts w:eastAsiaTheme="minorEastAsia"/>
          <w:sz w:val="28"/>
          <w:szCs w:val="28"/>
        </w:rPr>
        <w:t>Организация и проведение мероприятий, приуроченных к празднованию Дня города».</w:t>
      </w:r>
    </w:p>
    <w:p w:rsidR="00B52906" w:rsidRDefault="0028178A" w:rsidP="00B52906">
      <w:pPr>
        <w:pStyle w:val="a4"/>
        <w:spacing w:before="0" w:beforeAutospacing="0" w:after="0" w:afterAutospacing="0"/>
        <w:ind w:firstLine="708"/>
        <w:jc w:val="both"/>
        <w:rPr>
          <w:rStyle w:val="FontStyle14"/>
          <w:rFonts w:eastAsiaTheme="minorEastAsia"/>
          <w:sz w:val="28"/>
          <w:szCs w:val="28"/>
        </w:rPr>
      </w:pPr>
      <w:r>
        <w:rPr>
          <w:rStyle w:val="FontStyle14"/>
          <w:rFonts w:eastAsiaTheme="minorEastAsia"/>
          <w:sz w:val="28"/>
          <w:szCs w:val="28"/>
        </w:rPr>
        <w:t>проведены рабочи</w:t>
      </w:r>
      <w:r w:rsidR="00E419DC" w:rsidRPr="00E86772">
        <w:rPr>
          <w:rStyle w:val="FontStyle14"/>
          <w:rFonts w:eastAsiaTheme="minorEastAsia"/>
          <w:sz w:val="28"/>
          <w:szCs w:val="28"/>
        </w:rPr>
        <w:t>е совещани</w:t>
      </w:r>
      <w:r>
        <w:rPr>
          <w:rStyle w:val="FontStyle14"/>
          <w:rFonts w:eastAsiaTheme="minorEastAsia"/>
          <w:sz w:val="28"/>
          <w:szCs w:val="28"/>
        </w:rPr>
        <w:t>я</w:t>
      </w:r>
      <w:r w:rsidR="00285AED" w:rsidRPr="00E86772">
        <w:rPr>
          <w:rStyle w:val="FontStyle14"/>
          <w:rFonts w:eastAsiaTheme="minorEastAsia"/>
          <w:sz w:val="28"/>
          <w:szCs w:val="28"/>
        </w:rPr>
        <w:t xml:space="preserve"> </w:t>
      </w:r>
      <w:r w:rsidR="008B763D" w:rsidRPr="00E86772">
        <w:rPr>
          <w:rStyle w:val="FontStyle14"/>
          <w:rFonts w:eastAsiaTheme="minorEastAsia"/>
          <w:sz w:val="28"/>
          <w:szCs w:val="28"/>
        </w:rPr>
        <w:t xml:space="preserve">с заместителями директоров по </w:t>
      </w:r>
      <w:r w:rsidR="00E419DC" w:rsidRPr="00E86772">
        <w:rPr>
          <w:rStyle w:val="FontStyle14"/>
          <w:rFonts w:eastAsiaTheme="minorEastAsia"/>
          <w:sz w:val="28"/>
          <w:szCs w:val="28"/>
        </w:rPr>
        <w:t>учебно-спортивной работе</w:t>
      </w:r>
      <w:r>
        <w:rPr>
          <w:rStyle w:val="FontStyle14"/>
          <w:rFonts w:eastAsiaTheme="minorEastAsia"/>
          <w:sz w:val="28"/>
          <w:szCs w:val="28"/>
        </w:rPr>
        <w:t xml:space="preserve"> спортивных школ по теме</w:t>
      </w:r>
      <w:r w:rsidR="00E419DC" w:rsidRPr="00E86772">
        <w:rPr>
          <w:rStyle w:val="FontStyle14"/>
          <w:rFonts w:eastAsiaTheme="minorEastAsia"/>
          <w:sz w:val="28"/>
          <w:szCs w:val="28"/>
        </w:rPr>
        <w:t xml:space="preserve"> «Профилактика экстремизма в учреждениях спорта и спортивных федерациях»</w:t>
      </w:r>
      <w:r w:rsidR="00B52906">
        <w:rPr>
          <w:rStyle w:val="FontStyle14"/>
          <w:rFonts w:eastAsiaTheme="minorEastAsia"/>
          <w:sz w:val="28"/>
          <w:szCs w:val="28"/>
        </w:rPr>
        <w:t>;</w:t>
      </w:r>
    </w:p>
    <w:p w:rsidR="0029070C" w:rsidRDefault="0029070C" w:rsidP="0029070C">
      <w:pPr>
        <w:pStyle w:val="a4"/>
        <w:spacing w:before="0" w:beforeAutospacing="0" w:after="0" w:afterAutospacing="0"/>
        <w:ind w:firstLine="708"/>
        <w:jc w:val="both"/>
        <w:rPr>
          <w:rStyle w:val="FontStyle14"/>
          <w:rFonts w:eastAsiaTheme="minorEastAsia"/>
          <w:sz w:val="28"/>
          <w:szCs w:val="28"/>
        </w:rPr>
      </w:pPr>
      <w:r>
        <w:rPr>
          <w:rStyle w:val="FontStyle14"/>
          <w:rFonts w:eastAsiaTheme="minorEastAsia"/>
          <w:sz w:val="28"/>
          <w:szCs w:val="28"/>
        </w:rPr>
        <w:t xml:space="preserve">в ноябре 2018 года </w:t>
      </w:r>
      <w:r w:rsidR="00B52906" w:rsidRPr="0029070C">
        <w:rPr>
          <w:rStyle w:val="FontStyle14"/>
          <w:rFonts w:eastAsiaTheme="minorEastAsia"/>
          <w:sz w:val="28"/>
          <w:szCs w:val="28"/>
        </w:rPr>
        <w:t>сотрудники МКУ «Уп</w:t>
      </w:r>
      <w:r w:rsidR="00E419DC" w:rsidRPr="0029070C">
        <w:rPr>
          <w:rStyle w:val="FontStyle14"/>
          <w:rFonts w:eastAsiaTheme="minorEastAsia"/>
          <w:sz w:val="28"/>
          <w:szCs w:val="28"/>
        </w:rPr>
        <w:t>р</w:t>
      </w:r>
      <w:r w:rsidR="00B52906" w:rsidRPr="0029070C">
        <w:rPr>
          <w:rStyle w:val="FontStyle14"/>
          <w:rFonts w:eastAsiaTheme="minorEastAsia"/>
          <w:sz w:val="28"/>
          <w:szCs w:val="28"/>
        </w:rPr>
        <w:t xml:space="preserve">авление культуры, спорта и молодежной политики» </w:t>
      </w:r>
      <w:proofErr w:type="gramStart"/>
      <w:r w:rsidR="00B52906" w:rsidRPr="0029070C">
        <w:rPr>
          <w:rStyle w:val="FontStyle14"/>
          <w:rFonts w:eastAsiaTheme="minorEastAsia"/>
          <w:sz w:val="28"/>
          <w:szCs w:val="28"/>
        </w:rPr>
        <w:t>г</w:t>
      </w:r>
      <w:proofErr w:type="gramEnd"/>
      <w:r w:rsidR="00B52906" w:rsidRPr="0029070C">
        <w:rPr>
          <w:rStyle w:val="FontStyle14"/>
          <w:rFonts w:eastAsiaTheme="minorEastAsia"/>
          <w:sz w:val="28"/>
          <w:szCs w:val="28"/>
        </w:rPr>
        <w:t>. Рубцовска пр</w:t>
      </w:r>
      <w:r w:rsidR="00E419DC" w:rsidRPr="0029070C">
        <w:rPr>
          <w:rStyle w:val="FontStyle14"/>
          <w:rFonts w:eastAsiaTheme="minorEastAsia"/>
          <w:sz w:val="28"/>
          <w:szCs w:val="28"/>
        </w:rPr>
        <w:t>иняли участие</w:t>
      </w:r>
      <w:r>
        <w:rPr>
          <w:rStyle w:val="FontStyle14"/>
          <w:rFonts w:eastAsiaTheme="minorEastAsia"/>
          <w:sz w:val="28"/>
          <w:szCs w:val="28"/>
        </w:rPr>
        <w:t xml:space="preserve"> в краевом семинаре</w:t>
      </w:r>
      <w:r w:rsidR="00E419DC" w:rsidRPr="00E86772">
        <w:rPr>
          <w:rStyle w:val="FontStyle14"/>
          <w:rFonts w:eastAsiaTheme="minorEastAsia"/>
          <w:sz w:val="28"/>
          <w:szCs w:val="28"/>
        </w:rPr>
        <w:t xml:space="preserve"> по вопросам профилактики проявлений экстремизма и</w:t>
      </w:r>
      <w:r w:rsidR="00E86772">
        <w:rPr>
          <w:rStyle w:val="FontStyle14"/>
          <w:rFonts w:eastAsiaTheme="minorEastAsia"/>
          <w:sz w:val="28"/>
          <w:szCs w:val="28"/>
        </w:rPr>
        <w:t xml:space="preserve"> радикализма в молодежной среде;</w:t>
      </w:r>
    </w:p>
    <w:p w:rsidR="0029070C" w:rsidRDefault="0028178A" w:rsidP="0029070C">
      <w:pPr>
        <w:pStyle w:val="a4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марте 2018 года в</w:t>
      </w:r>
      <w:r w:rsidR="00C96439">
        <w:rPr>
          <w:rFonts w:eastAsia="Calibri"/>
          <w:sz w:val="28"/>
          <w:szCs w:val="28"/>
        </w:rPr>
        <w:t xml:space="preserve"> Администрации города Рубцовска состоялся </w:t>
      </w:r>
      <w:r w:rsidR="00285AED">
        <w:rPr>
          <w:rFonts w:eastAsia="Calibri"/>
          <w:color w:val="FF0000"/>
          <w:sz w:val="28"/>
          <w:szCs w:val="28"/>
        </w:rPr>
        <w:t xml:space="preserve"> </w:t>
      </w:r>
      <w:r w:rsidR="00E419DC" w:rsidRPr="00E86772">
        <w:rPr>
          <w:rFonts w:eastAsia="Calibri"/>
          <w:sz w:val="28"/>
          <w:szCs w:val="28"/>
        </w:rPr>
        <w:t>Форум общественных объединений, в котором приняли участие представители Департамента Администрации Алтайского края по связям с институтами гражданского общества и управления Министерства юстиции Российск</w:t>
      </w:r>
      <w:r w:rsidR="00E86772">
        <w:rPr>
          <w:rFonts w:eastAsia="Calibri"/>
          <w:sz w:val="28"/>
          <w:szCs w:val="28"/>
        </w:rPr>
        <w:t>ой Федерации по Алтайскому краю;</w:t>
      </w:r>
    </w:p>
    <w:p w:rsidR="00E419DC" w:rsidRPr="0029070C" w:rsidRDefault="00B36AC1" w:rsidP="0029070C">
      <w:pPr>
        <w:pStyle w:val="a4"/>
        <w:spacing w:before="0" w:beforeAutospacing="0" w:after="0" w:afterAutospacing="0"/>
        <w:ind w:firstLine="708"/>
        <w:jc w:val="both"/>
        <w:rPr>
          <w:rStyle w:val="FontStyle14"/>
          <w:sz w:val="28"/>
          <w:szCs w:val="28"/>
        </w:rPr>
      </w:pPr>
      <w:r w:rsidRPr="00E86772">
        <w:rPr>
          <w:rStyle w:val="FontStyle14"/>
          <w:rFonts w:eastAsiaTheme="minorEastAsia"/>
          <w:sz w:val="28"/>
          <w:szCs w:val="28"/>
        </w:rPr>
        <w:t>проведена р</w:t>
      </w:r>
      <w:r w:rsidR="00E419DC" w:rsidRPr="00E86772">
        <w:rPr>
          <w:rStyle w:val="FontStyle14"/>
          <w:rFonts w:eastAsiaTheme="minorEastAsia"/>
          <w:sz w:val="28"/>
          <w:szCs w:val="28"/>
        </w:rPr>
        <w:t>абочая встреча с представителями национальных диаспор</w:t>
      </w:r>
      <w:r w:rsidR="00285AED">
        <w:rPr>
          <w:rStyle w:val="FontStyle14"/>
          <w:rFonts w:eastAsiaTheme="minorEastAsia"/>
          <w:sz w:val="28"/>
          <w:szCs w:val="28"/>
        </w:rPr>
        <w:t>;</w:t>
      </w:r>
    </w:p>
    <w:p w:rsidR="00E419DC" w:rsidRPr="00096168" w:rsidRDefault="0029070C" w:rsidP="0029070C">
      <w:pPr>
        <w:pStyle w:val="a5"/>
        <w:ind w:left="0" w:firstLine="708"/>
        <w:jc w:val="both"/>
        <w:rPr>
          <w:rFonts w:eastAsia="TimesNewRoman"/>
          <w:sz w:val="28"/>
          <w:szCs w:val="28"/>
          <w:lang w:eastAsia="en-US"/>
        </w:rPr>
      </w:pPr>
      <w:r w:rsidRPr="00096168">
        <w:rPr>
          <w:sz w:val="28"/>
          <w:szCs w:val="28"/>
        </w:rPr>
        <w:t>с ц</w:t>
      </w:r>
      <w:r w:rsidR="00285AED" w:rsidRPr="00096168">
        <w:rPr>
          <w:sz w:val="28"/>
          <w:szCs w:val="28"/>
        </w:rPr>
        <w:t xml:space="preserve">елью пропаганды здорового образа жизни, жизненных ценностей, идеалов и правильного выбора для молодёжи, решения социальных проблем населения </w:t>
      </w:r>
      <w:r w:rsidR="00E419DC" w:rsidRPr="00096168">
        <w:rPr>
          <w:sz w:val="28"/>
          <w:szCs w:val="28"/>
        </w:rPr>
        <w:t xml:space="preserve">регулярно </w:t>
      </w:r>
      <w:r w:rsidR="00285AED" w:rsidRPr="00096168">
        <w:rPr>
          <w:sz w:val="28"/>
          <w:szCs w:val="28"/>
        </w:rPr>
        <w:t>публиковались</w:t>
      </w:r>
      <w:r w:rsidR="00E419DC" w:rsidRPr="00096168">
        <w:rPr>
          <w:sz w:val="28"/>
          <w:szCs w:val="28"/>
        </w:rPr>
        <w:t xml:space="preserve"> материалы о проведенных мероприятиях</w:t>
      </w:r>
      <w:r w:rsidR="00285AED" w:rsidRPr="00096168">
        <w:rPr>
          <w:sz w:val="28"/>
          <w:szCs w:val="28"/>
        </w:rPr>
        <w:t xml:space="preserve">, что </w:t>
      </w:r>
      <w:r w:rsidR="00E419DC" w:rsidRPr="00096168">
        <w:rPr>
          <w:sz w:val="28"/>
          <w:szCs w:val="28"/>
        </w:rPr>
        <w:t>способств</w:t>
      </w:r>
      <w:r w:rsidR="00285AED" w:rsidRPr="00096168">
        <w:rPr>
          <w:sz w:val="28"/>
          <w:szCs w:val="28"/>
        </w:rPr>
        <w:t>овало</w:t>
      </w:r>
      <w:r w:rsidR="00E419DC" w:rsidRPr="00096168">
        <w:rPr>
          <w:sz w:val="28"/>
          <w:szCs w:val="28"/>
        </w:rPr>
        <w:t xml:space="preserve"> внедрению в общество норм толерантного поведения и формир</w:t>
      </w:r>
      <w:r w:rsidR="00DC0533" w:rsidRPr="00096168">
        <w:rPr>
          <w:sz w:val="28"/>
          <w:szCs w:val="28"/>
        </w:rPr>
        <w:t>ования</w:t>
      </w:r>
      <w:r w:rsidR="00E419DC" w:rsidRPr="00096168">
        <w:rPr>
          <w:sz w:val="28"/>
          <w:szCs w:val="28"/>
        </w:rPr>
        <w:t xml:space="preserve"> у граждан активн</w:t>
      </w:r>
      <w:r w:rsidR="00DC0533" w:rsidRPr="00096168">
        <w:rPr>
          <w:sz w:val="28"/>
          <w:szCs w:val="28"/>
        </w:rPr>
        <w:t>ой</w:t>
      </w:r>
      <w:r w:rsidR="00E419DC" w:rsidRPr="00096168">
        <w:rPr>
          <w:sz w:val="28"/>
          <w:szCs w:val="28"/>
        </w:rPr>
        <w:t xml:space="preserve"> гражданск</w:t>
      </w:r>
      <w:r w:rsidR="00DC0533" w:rsidRPr="00096168">
        <w:rPr>
          <w:sz w:val="28"/>
          <w:szCs w:val="28"/>
        </w:rPr>
        <w:t>ой</w:t>
      </w:r>
      <w:r w:rsidR="00E419DC" w:rsidRPr="00096168">
        <w:rPr>
          <w:sz w:val="28"/>
          <w:szCs w:val="28"/>
        </w:rPr>
        <w:t xml:space="preserve"> позици</w:t>
      </w:r>
      <w:r w:rsidR="00DC0533" w:rsidRPr="00096168">
        <w:rPr>
          <w:sz w:val="28"/>
          <w:szCs w:val="28"/>
        </w:rPr>
        <w:t>и</w:t>
      </w:r>
      <w:r w:rsidR="00E419DC" w:rsidRPr="00096168">
        <w:rPr>
          <w:sz w:val="28"/>
          <w:szCs w:val="28"/>
        </w:rPr>
        <w:t>. Информация размеща</w:t>
      </w:r>
      <w:r w:rsidR="00DC0533" w:rsidRPr="00096168">
        <w:rPr>
          <w:sz w:val="28"/>
          <w:szCs w:val="28"/>
        </w:rPr>
        <w:t>лась</w:t>
      </w:r>
      <w:r w:rsidR="00E419DC" w:rsidRPr="00096168">
        <w:rPr>
          <w:sz w:val="28"/>
          <w:szCs w:val="28"/>
        </w:rPr>
        <w:t xml:space="preserve"> </w:t>
      </w:r>
      <w:r w:rsidR="00945608" w:rsidRPr="00096168">
        <w:rPr>
          <w:sz w:val="28"/>
          <w:szCs w:val="28"/>
        </w:rPr>
        <w:t xml:space="preserve">в информационно-телекоммуникационной сети «Интернет» </w:t>
      </w:r>
      <w:r w:rsidR="00E419DC" w:rsidRPr="00096168">
        <w:rPr>
          <w:sz w:val="28"/>
          <w:szCs w:val="28"/>
        </w:rPr>
        <w:t xml:space="preserve">на </w:t>
      </w:r>
      <w:r w:rsidR="00945608" w:rsidRPr="00096168">
        <w:rPr>
          <w:sz w:val="28"/>
          <w:szCs w:val="28"/>
        </w:rPr>
        <w:t xml:space="preserve">официальном </w:t>
      </w:r>
      <w:r w:rsidR="00E419DC" w:rsidRPr="00096168">
        <w:rPr>
          <w:sz w:val="28"/>
          <w:szCs w:val="28"/>
        </w:rPr>
        <w:t>сайте</w:t>
      </w:r>
      <w:r w:rsidR="0028178A">
        <w:rPr>
          <w:sz w:val="28"/>
          <w:szCs w:val="28"/>
        </w:rPr>
        <w:t xml:space="preserve"> Администрации города Рубцовска, МКУ «Управление культуры, спорта и молодежной политики» </w:t>
      </w:r>
      <w:proofErr w:type="gramStart"/>
      <w:r w:rsidR="0028178A">
        <w:rPr>
          <w:sz w:val="28"/>
          <w:szCs w:val="28"/>
        </w:rPr>
        <w:t>г</w:t>
      </w:r>
      <w:proofErr w:type="gramEnd"/>
      <w:r w:rsidR="0028178A">
        <w:rPr>
          <w:sz w:val="28"/>
          <w:szCs w:val="28"/>
        </w:rPr>
        <w:t xml:space="preserve">. Рубцовска; </w:t>
      </w:r>
      <w:r w:rsidR="00E419DC" w:rsidRPr="00096168">
        <w:rPr>
          <w:sz w:val="28"/>
          <w:szCs w:val="28"/>
        </w:rPr>
        <w:t xml:space="preserve"> </w:t>
      </w:r>
      <w:r w:rsidR="0028178A">
        <w:rPr>
          <w:sz w:val="28"/>
          <w:szCs w:val="28"/>
        </w:rPr>
        <w:t xml:space="preserve"> </w:t>
      </w:r>
    </w:p>
    <w:p w:rsidR="0029070C" w:rsidRDefault="0029070C" w:rsidP="00716435">
      <w:pPr>
        <w:ind w:firstLine="708"/>
        <w:jc w:val="both"/>
        <w:rPr>
          <w:rStyle w:val="FontStyle14"/>
          <w:rFonts w:eastAsiaTheme="minorEastAsia"/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="00945608" w:rsidRPr="00945608">
        <w:rPr>
          <w:sz w:val="28"/>
          <w:szCs w:val="28"/>
        </w:rPr>
        <w:t>жеквартально проводилась</w:t>
      </w:r>
      <w:r w:rsidR="00E419DC" w:rsidRPr="00945608">
        <w:rPr>
          <w:sz w:val="28"/>
          <w:szCs w:val="28"/>
        </w:rPr>
        <w:t xml:space="preserve"> работа по повышению правовой грамотности населения, а именно в муниципальных и краевых учреждениях социальной сферы на информационных стендах и баннерах размещена социальная реклама (плакаты «Дружба начинается с улыбки», листовки «Опасность среди нас» и т.д.),</w:t>
      </w:r>
      <w:r w:rsidR="00E419DC" w:rsidRPr="00945608">
        <w:rPr>
          <w:rFonts w:eastAsia="Calibri"/>
          <w:sz w:val="28"/>
          <w:szCs w:val="28"/>
        </w:rPr>
        <w:t xml:space="preserve"> </w:t>
      </w:r>
      <w:r w:rsidR="00E419DC" w:rsidRPr="00945608">
        <w:rPr>
          <w:sz w:val="28"/>
          <w:szCs w:val="28"/>
        </w:rPr>
        <w:t>пропагандирующая гармонизацию межэтнических и межкультурных отношений, толерантное отношение к представителям иных этнических, религиозных, расовых групп, нетерпимое отношение к проявлениям ксенофобии, а так же</w:t>
      </w:r>
      <w:proofErr w:type="gramEnd"/>
      <w:r w:rsidR="00E419DC" w:rsidRPr="00945608">
        <w:rPr>
          <w:sz w:val="28"/>
          <w:szCs w:val="28"/>
        </w:rPr>
        <w:t xml:space="preserve"> по </w:t>
      </w:r>
      <w:r w:rsidR="00E419DC" w:rsidRPr="00945608">
        <w:rPr>
          <w:rFonts w:eastAsia="Calibri"/>
          <w:sz w:val="28"/>
          <w:szCs w:val="28"/>
        </w:rPr>
        <w:t xml:space="preserve">предупреждению проявлений экстремизма на национальной и религиозной почве, формированию толерантности и культуры межнационального общения </w:t>
      </w:r>
      <w:r>
        <w:rPr>
          <w:sz w:val="28"/>
          <w:szCs w:val="28"/>
        </w:rPr>
        <w:lastRenderedPageBreak/>
        <w:t>(и</w:t>
      </w:r>
      <w:r w:rsidR="00E419DC" w:rsidRPr="00945608">
        <w:rPr>
          <w:sz w:val="28"/>
          <w:szCs w:val="28"/>
        </w:rPr>
        <w:t>нформация о профилактических мероприятиях размещ</w:t>
      </w:r>
      <w:r w:rsidR="00DC0533">
        <w:rPr>
          <w:sz w:val="28"/>
          <w:szCs w:val="28"/>
        </w:rPr>
        <w:t>ена</w:t>
      </w:r>
      <w:r w:rsidR="00E419DC" w:rsidRPr="00945608">
        <w:rPr>
          <w:sz w:val="28"/>
          <w:szCs w:val="28"/>
        </w:rPr>
        <w:t xml:space="preserve"> на </w:t>
      </w:r>
      <w:r w:rsidR="00320956">
        <w:rPr>
          <w:sz w:val="28"/>
          <w:szCs w:val="28"/>
        </w:rPr>
        <w:t xml:space="preserve">официальном </w:t>
      </w:r>
      <w:r w:rsidR="00E419DC" w:rsidRPr="00945608">
        <w:rPr>
          <w:sz w:val="28"/>
          <w:szCs w:val="28"/>
        </w:rPr>
        <w:t>сай</w:t>
      </w:r>
      <w:r w:rsidR="00320956">
        <w:rPr>
          <w:sz w:val="28"/>
          <w:szCs w:val="28"/>
        </w:rPr>
        <w:t xml:space="preserve">те </w:t>
      </w:r>
      <w:r w:rsidR="0028178A">
        <w:rPr>
          <w:sz w:val="28"/>
          <w:szCs w:val="28"/>
        </w:rPr>
        <w:t xml:space="preserve">Администрации города Рубцовска и </w:t>
      </w:r>
      <w:r w:rsidRPr="0029070C">
        <w:rPr>
          <w:rStyle w:val="FontStyle14"/>
          <w:rFonts w:eastAsiaTheme="minorEastAsia"/>
          <w:sz w:val="28"/>
          <w:szCs w:val="28"/>
        </w:rPr>
        <w:t xml:space="preserve">МКУ «Управление культуры, спорта и молодежной политики» </w:t>
      </w:r>
      <w:proofErr w:type="gramStart"/>
      <w:r w:rsidRPr="0029070C">
        <w:rPr>
          <w:rStyle w:val="FontStyle14"/>
          <w:rFonts w:eastAsiaTheme="minorEastAsia"/>
          <w:sz w:val="28"/>
          <w:szCs w:val="28"/>
        </w:rPr>
        <w:t>г</w:t>
      </w:r>
      <w:proofErr w:type="gramEnd"/>
      <w:r w:rsidRPr="0029070C">
        <w:rPr>
          <w:rStyle w:val="FontStyle14"/>
          <w:rFonts w:eastAsiaTheme="minorEastAsia"/>
          <w:sz w:val="28"/>
          <w:szCs w:val="28"/>
        </w:rPr>
        <w:t>. Рубцовска</w:t>
      </w:r>
      <w:r>
        <w:rPr>
          <w:rStyle w:val="FontStyle14"/>
          <w:rFonts w:eastAsiaTheme="minorEastAsia"/>
          <w:sz w:val="28"/>
          <w:szCs w:val="28"/>
        </w:rPr>
        <w:t>);</w:t>
      </w:r>
    </w:p>
    <w:p w:rsidR="0029070C" w:rsidRDefault="0029070C" w:rsidP="007164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ежемесячно п</w:t>
      </w:r>
      <w:r w:rsidR="00320956">
        <w:rPr>
          <w:sz w:val="28"/>
          <w:szCs w:val="28"/>
        </w:rPr>
        <w:t>роводился</w:t>
      </w:r>
      <w:r w:rsidR="00E419DC" w:rsidRPr="00945608">
        <w:rPr>
          <w:sz w:val="28"/>
          <w:szCs w:val="28"/>
        </w:rPr>
        <w:t xml:space="preserve"> мониторинг социальных сетей на наличие в городе Рубцовске протестных молодежных движений, которые п</w:t>
      </w:r>
      <w:r>
        <w:rPr>
          <w:sz w:val="28"/>
          <w:szCs w:val="28"/>
        </w:rPr>
        <w:t>отенциально опасны для общества;</w:t>
      </w:r>
      <w:r w:rsidR="00DC0533" w:rsidRPr="00DC0533">
        <w:rPr>
          <w:sz w:val="28"/>
          <w:szCs w:val="28"/>
        </w:rPr>
        <w:t xml:space="preserve"> </w:t>
      </w:r>
    </w:p>
    <w:p w:rsidR="0029070C" w:rsidRPr="00096168" w:rsidRDefault="0029070C" w:rsidP="00716435">
      <w:pPr>
        <w:ind w:firstLine="708"/>
        <w:jc w:val="both"/>
        <w:rPr>
          <w:sz w:val="28"/>
          <w:szCs w:val="28"/>
        </w:rPr>
      </w:pPr>
      <w:r w:rsidRPr="00096168">
        <w:rPr>
          <w:sz w:val="28"/>
          <w:szCs w:val="28"/>
        </w:rPr>
        <w:t>е</w:t>
      </w:r>
      <w:r w:rsidR="00DC0533" w:rsidRPr="00096168">
        <w:rPr>
          <w:sz w:val="28"/>
          <w:szCs w:val="28"/>
        </w:rPr>
        <w:t>жемесячно проводились мероприятия,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профилактику межнациональных (межэтнических) конфликтов, а также на</w:t>
      </w:r>
      <w:r w:rsidRPr="00096168">
        <w:rPr>
          <w:sz w:val="28"/>
          <w:szCs w:val="28"/>
        </w:rPr>
        <w:t xml:space="preserve"> социальную адаптацию мигрантов;</w:t>
      </w:r>
      <w:r w:rsidR="00DC0533" w:rsidRPr="00096168">
        <w:rPr>
          <w:sz w:val="28"/>
          <w:szCs w:val="28"/>
        </w:rPr>
        <w:t xml:space="preserve"> </w:t>
      </w:r>
    </w:p>
    <w:p w:rsidR="0029070C" w:rsidRPr="00096168" w:rsidRDefault="0029070C" w:rsidP="00716435">
      <w:pPr>
        <w:ind w:firstLine="708"/>
        <w:jc w:val="both"/>
        <w:rPr>
          <w:sz w:val="28"/>
          <w:szCs w:val="28"/>
        </w:rPr>
      </w:pPr>
      <w:r w:rsidRPr="00096168">
        <w:rPr>
          <w:sz w:val="28"/>
          <w:szCs w:val="28"/>
        </w:rPr>
        <w:t>п</w:t>
      </w:r>
      <w:r w:rsidR="00DC0533" w:rsidRPr="00096168">
        <w:rPr>
          <w:sz w:val="28"/>
          <w:szCs w:val="28"/>
        </w:rPr>
        <w:t>роведены общегородские мероприятия, приуроченные к па</w:t>
      </w:r>
      <w:r w:rsidRPr="00096168">
        <w:rPr>
          <w:sz w:val="28"/>
          <w:szCs w:val="28"/>
        </w:rPr>
        <w:t>мятным или знаменательным датам;</w:t>
      </w:r>
      <w:r w:rsidR="00DC0533" w:rsidRPr="00096168">
        <w:rPr>
          <w:sz w:val="28"/>
          <w:szCs w:val="28"/>
        </w:rPr>
        <w:t xml:space="preserve"> </w:t>
      </w:r>
    </w:p>
    <w:p w:rsidR="00716435" w:rsidRPr="00096168" w:rsidRDefault="0029070C" w:rsidP="00716435">
      <w:pPr>
        <w:ind w:firstLine="708"/>
        <w:jc w:val="both"/>
        <w:rPr>
          <w:sz w:val="28"/>
          <w:szCs w:val="28"/>
          <w:shd w:val="clear" w:color="auto" w:fill="FFFFFF"/>
        </w:rPr>
      </w:pPr>
      <w:r w:rsidRPr="00096168">
        <w:rPr>
          <w:sz w:val="28"/>
          <w:szCs w:val="28"/>
        </w:rPr>
        <w:t>п</w:t>
      </w:r>
      <w:r w:rsidR="00716435" w:rsidRPr="00096168">
        <w:rPr>
          <w:sz w:val="28"/>
          <w:szCs w:val="28"/>
          <w:shd w:val="clear" w:color="auto" w:fill="FFFFFF"/>
        </w:rPr>
        <w:t>рове</w:t>
      </w:r>
      <w:r w:rsidR="0028178A">
        <w:rPr>
          <w:sz w:val="28"/>
          <w:szCs w:val="28"/>
          <w:shd w:val="clear" w:color="auto" w:fill="FFFFFF"/>
        </w:rPr>
        <w:t xml:space="preserve">дено анонимное анкетирование </w:t>
      </w:r>
      <w:r w:rsidR="00716435" w:rsidRPr="00096168">
        <w:rPr>
          <w:sz w:val="28"/>
          <w:szCs w:val="28"/>
          <w:shd w:val="clear" w:color="auto" w:fill="FFFFFF"/>
        </w:rPr>
        <w:t xml:space="preserve">учащихся по проблемам экстремистских проявлений. </w:t>
      </w:r>
    </w:p>
    <w:p w:rsidR="0029070C" w:rsidRPr="00096168" w:rsidRDefault="00716435" w:rsidP="0029070C">
      <w:pPr>
        <w:ind w:firstLine="708"/>
        <w:jc w:val="both"/>
        <w:rPr>
          <w:sz w:val="28"/>
          <w:szCs w:val="28"/>
        </w:rPr>
      </w:pPr>
      <w:r w:rsidRPr="00096168">
        <w:rPr>
          <w:sz w:val="28"/>
          <w:szCs w:val="28"/>
        </w:rPr>
        <w:t>Общее количество участников вс</w:t>
      </w:r>
      <w:r w:rsidR="0028178A">
        <w:rPr>
          <w:sz w:val="28"/>
          <w:szCs w:val="28"/>
        </w:rPr>
        <w:t>ех мероприятий составило более 3</w:t>
      </w:r>
      <w:r w:rsidRPr="00096168">
        <w:rPr>
          <w:sz w:val="28"/>
          <w:szCs w:val="28"/>
        </w:rPr>
        <w:t>500 человек.</w:t>
      </w:r>
    </w:p>
    <w:p w:rsidR="00E419DC" w:rsidRPr="0029070C" w:rsidRDefault="00E419DC" w:rsidP="0029070C">
      <w:pPr>
        <w:ind w:firstLine="708"/>
        <w:jc w:val="both"/>
        <w:rPr>
          <w:color w:val="FF0000"/>
          <w:sz w:val="28"/>
          <w:szCs w:val="28"/>
        </w:rPr>
      </w:pPr>
      <w:r w:rsidRPr="00716435">
        <w:rPr>
          <w:sz w:val="28"/>
          <w:szCs w:val="28"/>
        </w:rPr>
        <w:t xml:space="preserve">При методической поддержке МКУ «Управление культуры, спорта и молодежной политики» </w:t>
      </w:r>
      <w:proofErr w:type="gramStart"/>
      <w:r w:rsidRPr="00716435">
        <w:rPr>
          <w:sz w:val="28"/>
          <w:szCs w:val="28"/>
        </w:rPr>
        <w:t>г</w:t>
      </w:r>
      <w:proofErr w:type="gramEnd"/>
      <w:r w:rsidRPr="00716435">
        <w:rPr>
          <w:sz w:val="28"/>
          <w:szCs w:val="28"/>
        </w:rPr>
        <w:t>. Рубцовска в МБУ «ДК «Алтайсельмаш» на постоянной основе работает Центр немецкой культуры «Содружество»,</w:t>
      </w:r>
      <w:r w:rsidRPr="003D786F">
        <w:rPr>
          <w:sz w:val="28"/>
          <w:szCs w:val="28"/>
        </w:rPr>
        <w:t xml:space="preserve">               </w:t>
      </w:r>
      <w:r w:rsidRPr="00716435">
        <w:rPr>
          <w:sz w:val="28"/>
          <w:szCs w:val="28"/>
        </w:rPr>
        <w:t>в котором специалисты учреждения проводят работу с национальными диаспорами города Рубцовска</w:t>
      </w:r>
      <w:r w:rsidR="00716435">
        <w:rPr>
          <w:sz w:val="28"/>
          <w:szCs w:val="28"/>
        </w:rPr>
        <w:t xml:space="preserve">. </w:t>
      </w:r>
      <w:r w:rsidR="00B52906">
        <w:rPr>
          <w:strike/>
          <w:sz w:val="28"/>
          <w:szCs w:val="28"/>
        </w:rPr>
        <w:t xml:space="preserve"> </w:t>
      </w:r>
    </w:p>
    <w:p w:rsidR="00E419DC" w:rsidRPr="003D786F" w:rsidRDefault="00E419DC" w:rsidP="00E419DC">
      <w:pPr>
        <w:jc w:val="both"/>
        <w:rPr>
          <w:rStyle w:val="FontStyle14"/>
          <w:rFonts w:eastAsiaTheme="minorEastAsia"/>
          <w:sz w:val="28"/>
          <w:szCs w:val="28"/>
        </w:rPr>
      </w:pPr>
      <w:r w:rsidRPr="00DB79D5">
        <w:tab/>
      </w:r>
      <w:r w:rsidRPr="003D786F">
        <w:rPr>
          <w:sz w:val="28"/>
          <w:szCs w:val="28"/>
        </w:rPr>
        <w:t xml:space="preserve">В течение года </w:t>
      </w:r>
      <w:r w:rsidR="00716435">
        <w:rPr>
          <w:sz w:val="28"/>
          <w:szCs w:val="28"/>
        </w:rPr>
        <w:t xml:space="preserve">были </w:t>
      </w:r>
      <w:r w:rsidRPr="003D786F">
        <w:rPr>
          <w:sz w:val="28"/>
          <w:szCs w:val="28"/>
        </w:rPr>
        <w:t>п</w:t>
      </w:r>
      <w:r w:rsidRPr="003D786F">
        <w:rPr>
          <w:rStyle w:val="FontStyle14"/>
          <w:rFonts w:eastAsiaTheme="minorEastAsia"/>
          <w:sz w:val="28"/>
          <w:szCs w:val="28"/>
        </w:rPr>
        <w:t xml:space="preserve">роведены рабочие встречи учащихся, заместителей руководителей по воспитательной работе ССУЗов, </w:t>
      </w:r>
      <w:proofErr w:type="spellStart"/>
      <w:r w:rsidRPr="003D786F">
        <w:rPr>
          <w:rStyle w:val="FontStyle14"/>
          <w:rFonts w:eastAsiaTheme="minorEastAsia"/>
          <w:sz w:val="28"/>
          <w:szCs w:val="28"/>
        </w:rPr>
        <w:t>ВВУЗов</w:t>
      </w:r>
      <w:proofErr w:type="spellEnd"/>
      <w:r w:rsidRPr="003D786F">
        <w:rPr>
          <w:rStyle w:val="FontStyle14"/>
          <w:rFonts w:eastAsiaTheme="minorEastAsia"/>
          <w:sz w:val="28"/>
          <w:szCs w:val="28"/>
        </w:rPr>
        <w:t xml:space="preserve">, тренеров спортивных школ с участием представителей общественных организаций по темам «Профилактика экстремизма», «О профилактике экстремизма среди воспитанников спортивных школ». </w:t>
      </w:r>
    </w:p>
    <w:p w:rsidR="00E419DC" w:rsidRPr="00DB79D5" w:rsidRDefault="00E419DC" w:rsidP="00E419DC">
      <w:pPr>
        <w:pStyle w:val="Style1"/>
        <w:widowControl/>
        <w:spacing w:line="240" w:lineRule="auto"/>
        <w:rPr>
          <w:rStyle w:val="FontStyle14"/>
          <w:rFonts w:eastAsiaTheme="minorEastAsia"/>
          <w:sz w:val="28"/>
          <w:szCs w:val="28"/>
        </w:rPr>
      </w:pPr>
      <w:r w:rsidRPr="00DB79D5">
        <w:rPr>
          <w:rStyle w:val="FontStyle14"/>
          <w:rFonts w:eastAsiaTheme="minorEastAsia"/>
          <w:sz w:val="28"/>
          <w:szCs w:val="28"/>
        </w:rPr>
        <w:tab/>
        <w:t>В учреждения культуры и спорта были направлены списки запрещенной экстремистской литературы, а также перечень общественных и религиозных объединений, иных некоммерческих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ФЗ «О противодействии экстремистской дея</w:t>
      </w:r>
      <w:r w:rsidR="008B763D">
        <w:rPr>
          <w:rStyle w:val="FontStyle14"/>
          <w:rFonts w:eastAsiaTheme="minorEastAsia"/>
          <w:sz w:val="28"/>
          <w:szCs w:val="28"/>
        </w:rPr>
        <w:t>тельности». В МБУК «Библиотечная информационная система</w:t>
      </w:r>
      <w:r w:rsidRPr="00DB79D5">
        <w:rPr>
          <w:rStyle w:val="FontStyle14"/>
          <w:rFonts w:eastAsiaTheme="minorEastAsia"/>
          <w:sz w:val="28"/>
          <w:szCs w:val="28"/>
        </w:rPr>
        <w:t xml:space="preserve">» постоянно ведется контроль по выявлению в библиотечных фондах материалов экстремистского характера. </w:t>
      </w:r>
    </w:p>
    <w:p w:rsidR="00E419DC" w:rsidRPr="005B5BA1" w:rsidRDefault="00E419DC" w:rsidP="00E419DC">
      <w:pPr>
        <w:jc w:val="both"/>
        <w:rPr>
          <w:rFonts w:eastAsia="Calibri"/>
          <w:sz w:val="28"/>
          <w:szCs w:val="28"/>
        </w:rPr>
      </w:pPr>
      <w:r w:rsidRPr="00DB79D5">
        <w:rPr>
          <w:rStyle w:val="FontStyle14"/>
          <w:rFonts w:eastAsiaTheme="minorEastAsia"/>
          <w:sz w:val="28"/>
          <w:szCs w:val="28"/>
        </w:rPr>
        <w:tab/>
      </w:r>
      <w:proofErr w:type="gramStart"/>
      <w:r w:rsidRPr="005B5BA1">
        <w:rPr>
          <w:rStyle w:val="FontStyle14"/>
          <w:rFonts w:eastAsiaTheme="minorEastAsia"/>
          <w:sz w:val="28"/>
          <w:szCs w:val="28"/>
        </w:rPr>
        <w:t>На базе библиотек проход</w:t>
      </w:r>
      <w:r w:rsidR="00716435">
        <w:rPr>
          <w:rStyle w:val="FontStyle14"/>
          <w:rFonts w:eastAsiaTheme="minorEastAsia"/>
          <w:sz w:val="28"/>
          <w:szCs w:val="28"/>
        </w:rPr>
        <w:t>или</w:t>
      </w:r>
      <w:r w:rsidRPr="005B5BA1">
        <w:rPr>
          <w:rStyle w:val="FontStyle14"/>
          <w:rFonts w:eastAsiaTheme="minorEastAsia"/>
          <w:sz w:val="28"/>
          <w:szCs w:val="28"/>
        </w:rPr>
        <w:t xml:space="preserve"> мероприятия, направленные на развитие и воспитание гармонично развитой личности, повышение информационной культуры детей и подростков: </w:t>
      </w:r>
      <w:r w:rsidRPr="005B5BA1">
        <w:rPr>
          <w:rFonts w:eastAsia="Calibri"/>
          <w:sz w:val="28"/>
          <w:szCs w:val="28"/>
        </w:rPr>
        <w:t>тематическая программа «Язык дружбы с разных широт до фестиваля доведёт»; конкурс чтецов «Сто народов – одна семья»; слайд-беседа «Обыкновенный фашизм»; уроки толерантности «Давайте уважать друг друга».</w:t>
      </w:r>
      <w:proofErr w:type="gramEnd"/>
      <w:r w:rsidRPr="005B5BA1">
        <w:rPr>
          <w:rFonts w:eastAsia="Calibri"/>
          <w:sz w:val="28"/>
          <w:szCs w:val="28"/>
        </w:rPr>
        <w:t xml:space="preserve"> Всего в мероприятиях приняло участие более 400 человек.</w:t>
      </w:r>
    </w:p>
    <w:p w:rsidR="00E419DC" w:rsidRPr="00DB79D5" w:rsidRDefault="00E419DC" w:rsidP="00E419D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DB79D5">
        <w:rPr>
          <w:rStyle w:val="FontStyle14"/>
          <w:rFonts w:eastAsiaTheme="minorEastAsia"/>
          <w:sz w:val="28"/>
          <w:szCs w:val="28"/>
        </w:rPr>
        <w:tab/>
      </w:r>
      <w:r w:rsidR="005B5BA1">
        <w:rPr>
          <w:rStyle w:val="FontStyle14"/>
          <w:rFonts w:eastAsiaTheme="minorEastAsia"/>
          <w:sz w:val="28"/>
          <w:szCs w:val="28"/>
        </w:rPr>
        <w:t xml:space="preserve">В течение года проведены мероприятия, </w:t>
      </w:r>
      <w:r w:rsidRPr="00DB79D5">
        <w:rPr>
          <w:rStyle w:val="FontStyle14"/>
          <w:rFonts w:eastAsiaTheme="minorEastAsia"/>
          <w:sz w:val="28"/>
          <w:szCs w:val="28"/>
        </w:rPr>
        <w:t>направлен</w:t>
      </w:r>
      <w:r w:rsidR="00716435">
        <w:rPr>
          <w:rStyle w:val="FontStyle14"/>
          <w:rFonts w:eastAsiaTheme="minorEastAsia"/>
          <w:sz w:val="28"/>
          <w:szCs w:val="28"/>
        </w:rPr>
        <w:t>н</w:t>
      </w:r>
      <w:r w:rsidRPr="00DB79D5">
        <w:rPr>
          <w:rStyle w:val="FontStyle14"/>
          <w:rFonts w:eastAsiaTheme="minorEastAsia"/>
          <w:sz w:val="28"/>
          <w:szCs w:val="28"/>
        </w:rPr>
        <w:t>ы</w:t>
      </w:r>
      <w:r w:rsidR="005B5BA1">
        <w:rPr>
          <w:rStyle w:val="FontStyle14"/>
          <w:rFonts w:eastAsiaTheme="minorEastAsia"/>
          <w:sz w:val="28"/>
          <w:szCs w:val="28"/>
        </w:rPr>
        <w:t>е</w:t>
      </w:r>
      <w:r w:rsidRPr="00DB79D5">
        <w:rPr>
          <w:rStyle w:val="FontStyle14"/>
          <w:rFonts w:eastAsiaTheme="minorEastAsia"/>
          <w:sz w:val="28"/>
          <w:szCs w:val="28"/>
        </w:rPr>
        <w:t xml:space="preserve"> на  укрепление межнационального и </w:t>
      </w:r>
      <w:r w:rsidRPr="00DB79D5">
        <w:rPr>
          <w:rFonts w:eastAsia="Calibri"/>
          <w:sz w:val="28"/>
          <w:szCs w:val="28"/>
          <w:lang w:eastAsia="en-US"/>
        </w:rPr>
        <w:t xml:space="preserve">межконфессионального согласия: </w:t>
      </w:r>
      <w:proofErr w:type="gramStart"/>
      <w:r w:rsidRPr="00DB79D5">
        <w:rPr>
          <w:rFonts w:eastAsia="Calibri"/>
          <w:sz w:val="28"/>
          <w:szCs w:val="28"/>
          <w:lang w:eastAsia="en-US"/>
        </w:rPr>
        <w:t xml:space="preserve">Рождественский концерт, посвященный празднованию Рождества Христова, Форум </w:t>
      </w:r>
      <w:r w:rsidRPr="00DB79D5">
        <w:rPr>
          <w:rFonts w:eastAsia="Calibri"/>
          <w:sz w:val="28"/>
          <w:szCs w:val="28"/>
          <w:lang w:eastAsia="en-US"/>
        </w:rPr>
        <w:lastRenderedPageBreak/>
        <w:t xml:space="preserve">общественных объединений, Пасхальный концерт, посвященный празднованию Пасхи, </w:t>
      </w:r>
      <w:proofErr w:type="spellStart"/>
      <w:r w:rsidRPr="00DB79D5">
        <w:rPr>
          <w:rFonts w:eastAsia="Calibri"/>
          <w:sz w:val="28"/>
          <w:szCs w:val="28"/>
          <w:lang w:eastAsia="en-US"/>
        </w:rPr>
        <w:t>Этно</w:t>
      </w:r>
      <w:r w:rsidR="008B763D">
        <w:rPr>
          <w:rFonts w:eastAsia="Calibri"/>
          <w:sz w:val="28"/>
          <w:szCs w:val="28"/>
          <w:lang w:eastAsia="en-US"/>
        </w:rPr>
        <w:t>-квест</w:t>
      </w:r>
      <w:proofErr w:type="spellEnd"/>
      <w:r w:rsidR="008B763D">
        <w:rPr>
          <w:rFonts w:eastAsia="Calibri"/>
          <w:sz w:val="28"/>
          <w:szCs w:val="28"/>
          <w:lang w:eastAsia="en-US"/>
        </w:rPr>
        <w:t xml:space="preserve"> «Под небом единым», урок-</w:t>
      </w:r>
      <w:r w:rsidRPr="00DB79D5">
        <w:rPr>
          <w:rFonts w:eastAsia="Calibri"/>
          <w:sz w:val="28"/>
          <w:szCs w:val="28"/>
          <w:lang w:eastAsia="en-US"/>
        </w:rPr>
        <w:t xml:space="preserve">панорама о земляках-героях Великой Отечественной войны </w:t>
      </w:r>
      <w:r>
        <w:rPr>
          <w:rFonts w:eastAsia="Calibri"/>
          <w:sz w:val="28"/>
          <w:szCs w:val="28"/>
          <w:lang w:eastAsia="en-US"/>
        </w:rPr>
        <w:t>«</w:t>
      </w:r>
      <w:r w:rsidRPr="00DB79D5">
        <w:rPr>
          <w:rFonts w:eastAsia="Calibri"/>
          <w:sz w:val="28"/>
          <w:szCs w:val="28"/>
          <w:lang w:eastAsia="en-US"/>
        </w:rPr>
        <w:t>Знай край моих отцов</w:t>
      </w:r>
      <w:r>
        <w:rPr>
          <w:rFonts w:eastAsia="Calibri"/>
          <w:sz w:val="28"/>
          <w:szCs w:val="28"/>
          <w:lang w:eastAsia="en-US"/>
        </w:rPr>
        <w:t>»</w:t>
      </w:r>
      <w:r w:rsidRPr="00DB79D5">
        <w:rPr>
          <w:rFonts w:eastAsia="Calibri"/>
          <w:sz w:val="28"/>
          <w:szCs w:val="28"/>
          <w:lang w:eastAsia="en-US"/>
        </w:rPr>
        <w:t xml:space="preserve">,  праздничная программа, посвященная </w:t>
      </w:r>
      <w:r w:rsidRPr="00DB79D5">
        <w:rPr>
          <w:rFonts w:eastAsia="Calibri"/>
          <w:bCs/>
          <w:sz w:val="28"/>
          <w:szCs w:val="28"/>
          <w:lang w:eastAsia="en-US"/>
        </w:rPr>
        <w:t>Д</w:t>
      </w:r>
      <w:r w:rsidR="008B763D">
        <w:rPr>
          <w:rFonts w:eastAsia="Calibri"/>
          <w:bCs/>
          <w:sz w:val="28"/>
          <w:szCs w:val="28"/>
          <w:lang w:eastAsia="en-US"/>
        </w:rPr>
        <w:t>ню семьи, любви и верности</w:t>
      </w:r>
      <w:r>
        <w:rPr>
          <w:rFonts w:eastAsia="Calibri"/>
          <w:bCs/>
          <w:sz w:val="28"/>
          <w:szCs w:val="28"/>
          <w:lang w:eastAsia="en-US"/>
        </w:rPr>
        <w:t>, Фестиваль казачьей песни.</w:t>
      </w:r>
      <w:proofErr w:type="gramEnd"/>
    </w:p>
    <w:p w:rsidR="008F6232" w:rsidRPr="0029070C" w:rsidRDefault="00E419DC" w:rsidP="0029070C">
      <w:pPr>
        <w:jc w:val="both"/>
        <w:rPr>
          <w:strike/>
          <w:sz w:val="28"/>
          <w:szCs w:val="28"/>
          <w:shd w:val="clear" w:color="auto" w:fill="FFFFFF"/>
        </w:rPr>
      </w:pPr>
      <w:r>
        <w:tab/>
      </w:r>
      <w:r w:rsidR="00B52906">
        <w:rPr>
          <w:sz w:val="28"/>
          <w:szCs w:val="28"/>
        </w:rPr>
        <w:t xml:space="preserve"> </w:t>
      </w:r>
      <w:r w:rsidR="008F6232" w:rsidRPr="00571CAF">
        <w:rPr>
          <w:sz w:val="28"/>
          <w:szCs w:val="28"/>
        </w:rPr>
        <w:t>Результаты реализации Программы в 2018 году выражаются через качественные и количественные показатели, а именно:</w:t>
      </w:r>
    </w:p>
    <w:p w:rsidR="00A47640" w:rsidRDefault="0025221A" w:rsidP="008F6232">
      <w:pPr>
        <w:pStyle w:val="a3"/>
        <w:numPr>
          <w:ilvl w:val="0"/>
          <w:numId w:val="5"/>
        </w:num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 w:firstLine="0"/>
        <w:jc w:val="both"/>
        <w:rPr>
          <w:rStyle w:val="FontStyle16"/>
          <w:sz w:val="28"/>
          <w:szCs w:val="28"/>
          <w:lang w:eastAsia="en-US"/>
        </w:rPr>
      </w:pPr>
      <w:r w:rsidRPr="00AB3E1F">
        <w:rPr>
          <w:sz w:val="28"/>
          <w:szCs w:val="28"/>
        </w:rPr>
        <w:t>Число публикаций в СМИ с целью информирования населения о возможных фактах проявления терроризма и экстремизма на территории города Рубцовска и необходимых действиях в подобных ситуациях</w:t>
      </w:r>
      <w:r w:rsidRPr="00AB3E1F">
        <w:rPr>
          <w:rStyle w:val="FontStyle16"/>
          <w:sz w:val="28"/>
          <w:szCs w:val="28"/>
        </w:rPr>
        <w:t xml:space="preserve">, составило </w:t>
      </w:r>
      <w:r w:rsidR="00B93667">
        <w:rPr>
          <w:rStyle w:val="FontStyle16"/>
          <w:sz w:val="28"/>
          <w:szCs w:val="28"/>
        </w:rPr>
        <w:t xml:space="preserve">6 </w:t>
      </w:r>
      <w:r w:rsidR="00B93667">
        <w:rPr>
          <w:sz w:val="28"/>
          <w:szCs w:val="28"/>
        </w:rPr>
        <w:t>(</w:t>
      </w:r>
      <w:r w:rsidR="00B93667" w:rsidRPr="00B93667">
        <w:rPr>
          <w:sz w:val="28"/>
          <w:szCs w:val="28"/>
        </w:rPr>
        <w:t>план выполнен на 100 %)</w:t>
      </w:r>
      <w:r w:rsidR="00A47640" w:rsidRPr="00B93667">
        <w:rPr>
          <w:rStyle w:val="FontStyle16"/>
          <w:sz w:val="28"/>
          <w:szCs w:val="28"/>
        </w:rPr>
        <w:t>.</w:t>
      </w:r>
    </w:p>
    <w:p w:rsidR="008F6232" w:rsidRDefault="0025221A" w:rsidP="008F6232">
      <w:pPr>
        <w:pStyle w:val="a3"/>
        <w:numPr>
          <w:ilvl w:val="0"/>
          <w:numId w:val="5"/>
        </w:num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 w:firstLine="0"/>
        <w:jc w:val="both"/>
        <w:rPr>
          <w:sz w:val="28"/>
          <w:szCs w:val="28"/>
          <w:lang w:eastAsia="en-US"/>
        </w:rPr>
      </w:pPr>
      <w:r w:rsidRPr="008F6232">
        <w:rPr>
          <w:sz w:val="28"/>
          <w:szCs w:val="28"/>
        </w:rPr>
        <w:t>Количество сотрудников сфер СМИ, образования, культуры, спорта</w:t>
      </w:r>
      <w:r w:rsidR="003A4C6E" w:rsidRPr="008F6232">
        <w:rPr>
          <w:sz w:val="28"/>
          <w:szCs w:val="28"/>
        </w:rPr>
        <w:t>,</w:t>
      </w:r>
      <w:r w:rsidRPr="008F6232">
        <w:rPr>
          <w:sz w:val="28"/>
          <w:szCs w:val="28"/>
        </w:rPr>
        <w:t xml:space="preserve"> прошедших переподготовку по вопросам межкультурной толерантности и профилактики экстремизма</w:t>
      </w:r>
      <w:r w:rsidR="00A47640" w:rsidRPr="008F6232">
        <w:rPr>
          <w:sz w:val="28"/>
          <w:szCs w:val="28"/>
        </w:rPr>
        <w:t>, составил</w:t>
      </w:r>
      <w:r w:rsidR="00AB3E1F" w:rsidRPr="008F6232">
        <w:rPr>
          <w:sz w:val="28"/>
          <w:szCs w:val="28"/>
        </w:rPr>
        <w:t>о</w:t>
      </w:r>
      <w:r w:rsidR="00A47640" w:rsidRPr="008F6232">
        <w:rPr>
          <w:sz w:val="28"/>
          <w:szCs w:val="28"/>
        </w:rPr>
        <w:t xml:space="preserve"> </w:t>
      </w:r>
      <w:r w:rsidR="00B93667" w:rsidRPr="008F6232">
        <w:rPr>
          <w:sz w:val="28"/>
          <w:szCs w:val="28"/>
        </w:rPr>
        <w:t>6</w:t>
      </w:r>
      <w:r w:rsidR="005217C8" w:rsidRPr="008F6232">
        <w:rPr>
          <w:sz w:val="28"/>
          <w:szCs w:val="28"/>
        </w:rPr>
        <w:t xml:space="preserve"> человек  (план выполнен на 100 %)</w:t>
      </w:r>
      <w:r w:rsidR="00A47640" w:rsidRPr="008F6232">
        <w:rPr>
          <w:sz w:val="28"/>
          <w:szCs w:val="28"/>
        </w:rPr>
        <w:t xml:space="preserve">. </w:t>
      </w:r>
    </w:p>
    <w:p w:rsidR="008F6232" w:rsidRDefault="00A47640" w:rsidP="008F6232">
      <w:pPr>
        <w:pStyle w:val="a3"/>
        <w:numPr>
          <w:ilvl w:val="0"/>
          <w:numId w:val="5"/>
        </w:num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 w:firstLine="0"/>
        <w:jc w:val="both"/>
        <w:rPr>
          <w:sz w:val="28"/>
          <w:szCs w:val="28"/>
          <w:lang w:eastAsia="en-US"/>
        </w:rPr>
      </w:pPr>
      <w:r w:rsidRPr="008F6232">
        <w:rPr>
          <w:sz w:val="28"/>
          <w:szCs w:val="28"/>
        </w:rPr>
        <w:t xml:space="preserve"> </w:t>
      </w:r>
      <w:r w:rsidR="00AB3E1F" w:rsidRPr="008F6232">
        <w:rPr>
          <w:sz w:val="28"/>
          <w:szCs w:val="28"/>
        </w:rPr>
        <w:t>Число тематических семинаров-совещаний по вопросам противодействия экстремизму, межнациональной конфликтности и незаконной миграции с участием сотрудников надзорных, правоохранительных органов и специальных служб, участвовавших в указанных совещаниях в рамках своей компетенции</w:t>
      </w:r>
      <w:r w:rsidR="003A4C6E" w:rsidRPr="008F6232">
        <w:rPr>
          <w:sz w:val="28"/>
          <w:szCs w:val="28"/>
        </w:rPr>
        <w:t>,</w:t>
      </w:r>
      <w:r w:rsidR="00B93667" w:rsidRPr="008F6232">
        <w:rPr>
          <w:sz w:val="28"/>
          <w:szCs w:val="28"/>
        </w:rPr>
        <w:t xml:space="preserve"> составило 4</w:t>
      </w:r>
      <w:r w:rsidR="003A4C6E" w:rsidRPr="008F6232">
        <w:rPr>
          <w:sz w:val="28"/>
          <w:szCs w:val="28"/>
        </w:rPr>
        <w:t xml:space="preserve"> </w:t>
      </w:r>
      <w:r w:rsidR="00B93667" w:rsidRPr="008F6232">
        <w:rPr>
          <w:sz w:val="28"/>
          <w:szCs w:val="28"/>
        </w:rPr>
        <w:t xml:space="preserve">(план выполнен на 100 %). </w:t>
      </w:r>
    </w:p>
    <w:p w:rsidR="008F6232" w:rsidRPr="008F6232" w:rsidRDefault="00B93667" w:rsidP="008F6232">
      <w:pPr>
        <w:pStyle w:val="a3"/>
        <w:numPr>
          <w:ilvl w:val="0"/>
          <w:numId w:val="5"/>
        </w:num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 w:firstLine="0"/>
        <w:jc w:val="both"/>
        <w:rPr>
          <w:sz w:val="28"/>
          <w:szCs w:val="28"/>
          <w:lang w:eastAsia="en-US"/>
        </w:rPr>
      </w:pPr>
      <w:r w:rsidRPr="008F6232">
        <w:rPr>
          <w:sz w:val="28"/>
          <w:szCs w:val="28"/>
        </w:rPr>
        <w:t xml:space="preserve"> </w:t>
      </w:r>
      <w:r w:rsidR="008F6232">
        <w:rPr>
          <w:sz w:val="28"/>
          <w:szCs w:val="28"/>
        </w:rPr>
        <w:t>Д</w:t>
      </w:r>
      <w:r w:rsidR="00AB3E1F" w:rsidRPr="008F6232">
        <w:rPr>
          <w:sz w:val="28"/>
          <w:szCs w:val="28"/>
        </w:rPr>
        <w:t>оля детей, подростков и молодежи в возрасте от 7 до 22 лет, вовлеченных в  мероприятия по повышению толерантности и межкультурной коммуникативности, по отношению к общей численности лиц указанной категории</w:t>
      </w:r>
      <w:r w:rsidR="0028178A">
        <w:rPr>
          <w:sz w:val="28"/>
          <w:szCs w:val="28"/>
        </w:rPr>
        <w:t>,</w:t>
      </w:r>
      <w:r w:rsidR="00AB3E1F" w:rsidRPr="008F6232">
        <w:rPr>
          <w:sz w:val="28"/>
          <w:szCs w:val="28"/>
        </w:rPr>
        <w:t xml:space="preserve"> </w:t>
      </w:r>
      <w:r w:rsidR="00A47640" w:rsidRPr="008F6232">
        <w:rPr>
          <w:color w:val="000000"/>
          <w:sz w:val="28"/>
          <w:szCs w:val="28"/>
        </w:rPr>
        <w:t xml:space="preserve">составила </w:t>
      </w:r>
      <w:r w:rsidRPr="008F6232">
        <w:rPr>
          <w:color w:val="000000"/>
          <w:sz w:val="28"/>
          <w:szCs w:val="28"/>
        </w:rPr>
        <w:t>60</w:t>
      </w:r>
      <w:r w:rsidR="005217C8" w:rsidRPr="008F6232">
        <w:rPr>
          <w:color w:val="000000"/>
          <w:sz w:val="28"/>
          <w:szCs w:val="28"/>
        </w:rPr>
        <w:t>%</w:t>
      </w:r>
      <w:r w:rsidR="00A47640" w:rsidRPr="008F6232">
        <w:rPr>
          <w:color w:val="000000"/>
          <w:sz w:val="28"/>
          <w:szCs w:val="28"/>
        </w:rPr>
        <w:t xml:space="preserve">. </w:t>
      </w:r>
      <w:r w:rsidRPr="008F6232">
        <w:rPr>
          <w:color w:val="000000"/>
          <w:sz w:val="28"/>
          <w:szCs w:val="28"/>
        </w:rPr>
        <w:t>(при плане 6</w:t>
      </w:r>
      <w:r w:rsidR="005217C8" w:rsidRPr="008F6232">
        <w:rPr>
          <w:color w:val="000000"/>
          <w:sz w:val="28"/>
          <w:szCs w:val="28"/>
        </w:rPr>
        <w:t>0%)</w:t>
      </w:r>
    </w:p>
    <w:p w:rsidR="00CB597F" w:rsidRPr="008F6232" w:rsidRDefault="00F60F17" w:rsidP="008F6232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 w:firstLine="709"/>
        <w:jc w:val="both"/>
        <w:rPr>
          <w:sz w:val="28"/>
          <w:szCs w:val="28"/>
          <w:lang w:eastAsia="en-US"/>
        </w:rPr>
      </w:pPr>
      <w:r w:rsidRPr="008F6232">
        <w:rPr>
          <w:sz w:val="28"/>
          <w:szCs w:val="28"/>
          <w:lang w:eastAsia="en-US"/>
        </w:rPr>
        <w:t>Комплексная оценка реализации муниципальной программы</w:t>
      </w:r>
      <w:r w:rsidR="00CB597F" w:rsidRPr="008F6232">
        <w:rPr>
          <w:sz w:val="28"/>
          <w:szCs w:val="28"/>
          <w:lang w:eastAsia="en-US"/>
        </w:rPr>
        <w:t xml:space="preserve"> </w:t>
      </w:r>
      <w:r w:rsidR="00CB597F" w:rsidRPr="008F6232">
        <w:rPr>
          <w:bCs/>
          <w:sz w:val="28"/>
          <w:szCs w:val="28"/>
        </w:rPr>
        <w:t>«Профилактика экстремизма, а также минимизация и (или) ликвидация последствий проявлений экстремизма на территории города Рубцовска» на 2017</w:t>
      </w:r>
      <w:r w:rsidR="008F6232">
        <w:rPr>
          <w:bCs/>
          <w:sz w:val="28"/>
          <w:szCs w:val="28"/>
        </w:rPr>
        <w:t>-</w:t>
      </w:r>
      <w:r w:rsidR="00CB597F" w:rsidRPr="008F6232">
        <w:rPr>
          <w:bCs/>
          <w:sz w:val="28"/>
          <w:szCs w:val="28"/>
        </w:rPr>
        <w:t>2020 годы</w:t>
      </w:r>
      <w:r w:rsidR="00CB597F" w:rsidRPr="008F6232">
        <w:rPr>
          <w:sz w:val="28"/>
          <w:szCs w:val="28"/>
          <w:lang w:eastAsia="en-US"/>
        </w:rPr>
        <w:t xml:space="preserve"> в 2018 году</w:t>
      </w:r>
      <w:r w:rsidR="003D291E">
        <w:rPr>
          <w:sz w:val="28"/>
          <w:szCs w:val="28"/>
          <w:lang w:eastAsia="en-US"/>
        </w:rPr>
        <w:t xml:space="preserve"> составляет 98,61</w:t>
      </w:r>
      <w:r w:rsidRPr="008F6232">
        <w:rPr>
          <w:sz w:val="28"/>
          <w:szCs w:val="28"/>
          <w:lang w:eastAsia="en-US"/>
        </w:rPr>
        <w:t xml:space="preserve"> %, что соответствует высокому уровню эффективности.</w:t>
      </w:r>
    </w:p>
    <w:p w:rsidR="00CB597F" w:rsidRPr="00CB597F" w:rsidRDefault="00CB597F" w:rsidP="00CB597F">
      <w:pPr>
        <w:ind w:firstLine="708"/>
        <w:jc w:val="both"/>
        <w:rPr>
          <w:sz w:val="28"/>
          <w:szCs w:val="28"/>
        </w:rPr>
      </w:pPr>
    </w:p>
    <w:p w:rsidR="00883CA9" w:rsidRPr="00DD1D25" w:rsidRDefault="00DD1D25" w:rsidP="00DD1D25">
      <w:pPr>
        <w:ind w:firstLine="708"/>
        <w:rPr>
          <w:rFonts w:ascii="Cambria Math" w:eastAsiaTheme="minorEastAsia" w:hAnsi="Cambria Math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883CA9" w:rsidRDefault="00883CA9" w:rsidP="00883CA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МКУ «Управление</w:t>
      </w:r>
    </w:p>
    <w:p w:rsidR="00883CA9" w:rsidRDefault="00883CA9" w:rsidP="00883CA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культуры, спорта и молодежной</w:t>
      </w:r>
    </w:p>
    <w:p w:rsidR="00B10128" w:rsidRDefault="00883CA9" w:rsidP="00B101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политики»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Рубцовска                                                                       М.А. Зорина</w:t>
      </w:r>
    </w:p>
    <w:p w:rsidR="00B10128" w:rsidRDefault="00B10128" w:rsidP="00B101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sectPr w:rsidR="00B10128" w:rsidSect="007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00A9"/>
    <w:multiLevelType w:val="hybridMultilevel"/>
    <w:tmpl w:val="EE6C37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D27006"/>
    <w:multiLevelType w:val="hybridMultilevel"/>
    <w:tmpl w:val="E6363CE2"/>
    <w:lvl w:ilvl="0" w:tplc="38FEF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E54AC6"/>
    <w:multiLevelType w:val="hybridMultilevel"/>
    <w:tmpl w:val="17DCC004"/>
    <w:lvl w:ilvl="0" w:tplc="A7866F0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3321074"/>
    <w:multiLevelType w:val="hybridMultilevel"/>
    <w:tmpl w:val="EDC688C2"/>
    <w:lvl w:ilvl="0" w:tplc="A786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2293D"/>
    <w:multiLevelType w:val="hybridMultilevel"/>
    <w:tmpl w:val="860CFB58"/>
    <w:lvl w:ilvl="0" w:tplc="A7866F08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640"/>
    <w:rsid w:val="00004FA8"/>
    <w:rsid w:val="00012019"/>
    <w:rsid w:val="00086FC7"/>
    <w:rsid w:val="00096168"/>
    <w:rsid w:val="000F71D8"/>
    <w:rsid w:val="00102B1C"/>
    <w:rsid w:val="001320C4"/>
    <w:rsid w:val="00161025"/>
    <w:rsid w:val="001C0EAA"/>
    <w:rsid w:val="00247A8A"/>
    <w:rsid w:val="0025221A"/>
    <w:rsid w:val="0028178A"/>
    <w:rsid w:val="00285AED"/>
    <w:rsid w:val="0029070C"/>
    <w:rsid w:val="002C5F47"/>
    <w:rsid w:val="00320956"/>
    <w:rsid w:val="003A4C6E"/>
    <w:rsid w:val="003D291E"/>
    <w:rsid w:val="003D786F"/>
    <w:rsid w:val="003E0EF1"/>
    <w:rsid w:val="003F135B"/>
    <w:rsid w:val="0044554F"/>
    <w:rsid w:val="0046135A"/>
    <w:rsid w:val="00475179"/>
    <w:rsid w:val="004F4535"/>
    <w:rsid w:val="005217C8"/>
    <w:rsid w:val="00545904"/>
    <w:rsid w:val="00546A2C"/>
    <w:rsid w:val="00581D5A"/>
    <w:rsid w:val="005B5697"/>
    <w:rsid w:val="005B5BA1"/>
    <w:rsid w:val="00634DA6"/>
    <w:rsid w:val="0067339F"/>
    <w:rsid w:val="00716435"/>
    <w:rsid w:val="0076462B"/>
    <w:rsid w:val="007B4590"/>
    <w:rsid w:val="008141F6"/>
    <w:rsid w:val="00860302"/>
    <w:rsid w:val="00883CA9"/>
    <w:rsid w:val="008902D3"/>
    <w:rsid w:val="008B763D"/>
    <w:rsid w:val="008C3951"/>
    <w:rsid w:val="008C5266"/>
    <w:rsid w:val="008E67D0"/>
    <w:rsid w:val="008F6232"/>
    <w:rsid w:val="00900027"/>
    <w:rsid w:val="0093191C"/>
    <w:rsid w:val="00945608"/>
    <w:rsid w:val="00946270"/>
    <w:rsid w:val="00954F88"/>
    <w:rsid w:val="009C00C6"/>
    <w:rsid w:val="00A47640"/>
    <w:rsid w:val="00A52371"/>
    <w:rsid w:val="00AB3E1F"/>
    <w:rsid w:val="00AB6231"/>
    <w:rsid w:val="00AE05D2"/>
    <w:rsid w:val="00AE5A48"/>
    <w:rsid w:val="00B10128"/>
    <w:rsid w:val="00B36AC1"/>
    <w:rsid w:val="00B40EAC"/>
    <w:rsid w:val="00B52906"/>
    <w:rsid w:val="00B93667"/>
    <w:rsid w:val="00BE3989"/>
    <w:rsid w:val="00BE6831"/>
    <w:rsid w:val="00C37463"/>
    <w:rsid w:val="00C6265D"/>
    <w:rsid w:val="00C96439"/>
    <w:rsid w:val="00CB597F"/>
    <w:rsid w:val="00CC3E95"/>
    <w:rsid w:val="00D207C9"/>
    <w:rsid w:val="00D22F0E"/>
    <w:rsid w:val="00D51990"/>
    <w:rsid w:val="00D54B5C"/>
    <w:rsid w:val="00D77D4D"/>
    <w:rsid w:val="00D90FCF"/>
    <w:rsid w:val="00DA326A"/>
    <w:rsid w:val="00DC0533"/>
    <w:rsid w:val="00DD1D25"/>
    <w:rsid w:val="00E40F7F"/>
    <w:rsid w:val="00E419DC"/>
    <w:rsid w:val="00E54BE6"/>
    <w:rsid w:val="00E6753F"/>
    <w:rsid w:val="00E86772"/>
    <w:rsid w:val="00F30C0E"/>
    <w:rsid w:val="00F60F17"/>
    <w:rsid w:val="00FE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19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7640"/>
    <w:pPr>
      <w:ind w:left="720"/>
      <w:contextualSpacing/>
    </w:pPr>
  </w:style>
  <w:style w:type="paragraph" w:customStyle="1" w:styleId="ConsPlusCell">
    <w:name w:val="ConsPlusCell"/>
    <w:uiPriority w:val="99"/>
    <w:rsid w:val="00A476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A47640"/>
    <w:pPr>
      <w:spacing w:before="100" w:beforeAutospacing="1" w:after="100" w:afterAutospacing="1"/>
    </w:pPr>
  </w:style>
  <w:style w:type="character" w:customStyle="1" w:styleId="FontStyle16">
    <w:name w:val="Font Style16"/>
    <w:uiPriority w:val="99"/>
    <w:rsid w:val="00A47640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E419DC"/>
    <w:rPr>
      <w:rFonts w:ascii="Cambria" w:eastAsia="Times New Roman" w:hAnsi="Cambria"/>
      <w:b/>
      <w:bCs/>
      <w:i/>
      <w:iCs/>
      <w:lang w:eastAsia="ru-RU"/>
    </w:rPr>
  </w:style>
  <w:style w:type="paragraph" w:styleId="a5">
    <w:name w:val="Body Text Indent"/>
    <w:basedOn w:val="a"/>
    <w:link w:val="a6"/>
    <w:unhideWhenUsed/>
    <w:rsid w:val="00E419DC"/>
    <w:pPr>
      <w:ind w:left="6379"/>
    </w:pPr>
    <w:rPr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419DC"/>
    <w:rPr>
      <w:rFonts w:eastAsia="Times New Roman"/>
      <w:sz w:val="20"/>
      <w:szCs w:val="20"/>
      <w:lang w:eastAsia="ar-SA"/>
    </w:rPr>
  </w:style>
  <w:style w:type="character" w:customStyle="1" w:styleId="FontStyle14">
    <w:name w:val="Font Style14"/>
    <w:basedOn w:val="a0"/>
    <w:uiPriority w:val="99"/>
    <w:rsid w:val="00E419D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E419DC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2">
    <w:name w:val="Style2"/>
    <w:basedOn w:val="a"/>
    <w:uiPriority w:val="99"/>
    <w:rsid w:val="00E419DC"/>
    <w:pPr>
      <w:widowControl w:val="0"/>
      <w:autoSpaceDE w:val="0"/>
      <w:autoSpaceDN w:val="0"/>
      <w:adjustRightInd w:val="0"/>
      <w:spacing w:line="312" w:lineRule="exact"/>
      <w:ind w:firstLine="442"/>
      <w:jc w:val="both"/>
    </w:pPr>
  </w:style>
  <w:style w:type="paragraph" w:customStyle="1" w:styleId="Style3">
    <w:name w:val="Style3"/>
    <w:basedOn w:val="a"/>
    <w:uiPriority w:val="99"/>
    <w:rsid w:val="00E419DC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CB59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9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22F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57DE1-B094-44A0-A6CC-B9EC28AD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svf</cp:lastModifiedBy>
  <cp:revision>3</cp:revision>
  <cp:lastPrinted>2019-03-06T03:46:00Z</cp:lastPrinted>
  <dcterms:created xsi:type="dcterms:W3CDTF">2019-03-06T06:28:00Z</dcterms:created>
  <dcterms:modified xsi:type="dcterms:W3CDTF">2019-03-06T06:29:00Z</dcterms:modified>
</cp:coreProperties>
</file>