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E8236B2" w:rsidR="006F49FE" w:rsidRPr="00F21155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1F7E426A" w:rsidR="006F49FE" w:rsidRPr="00F21155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>к извещению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660AB3AE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797D914A" w14:textId="66A85728" w:rsidR="00492BD1" w:rsidRPr="00492BD1" w:rsidRDefault="00492BD1" w:rsidP="00492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492BD1">
        <w:rPr>
          <w:rFonts w:ascii="Times New Roman" w:hAnsi="Times New Roman"/>
          <w:b/>
          <w:spacing w:val="-10"/>
          <w:sz w:val="24"/>
          <w:szCs w:val="24"/>
        </w:rPr>
        <w:t>1. Функциональные, технические и качественные характеристики товара:</w:t>
      </w:r>
    </w:p>
    <w:p w14:paraId="494C3ADD" w14:textId="77777777" w:rsidR="00492BD1" w:rsidRPr="00492BD1" w:rsidRDefault="00492BD1" w:rsidP="00492BD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spacing w:val="-1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910"/>
        <w:gridCol w:w="1417"/>
        <w:gridCol w:w="2232"/>
        <w:gridCol w:w="2052"/>
      </w:tblGrid>
      <w:tr w:rsidR="00492BD1" w:rsidRPr="00492BD1" w14:paraId="4DAA495D" w14:textId="77777777" w:rsidTr="006E2C02">
        <w:tc>
          <w:tcPr>
            <w:tcW w:w="1734" w:type="dxa"/>
            <w:vAlign w:val="center"/>
          </w:tcPr>
          <w:p w14:paraId="0C7B16CA" w14:textId="57F74F50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BD1">
              <w:rPr>
                <w:rFonts w:ascii="Times New Roman" w:hAnsi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0970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BD1">
              <w:rPr>
                <w:rFonts w:ascii="Times New Roman" w:hAnsi="Times New Roman"/>
                <w:sz w:val="24"/>
                <w:szCs w:val="24"/>
              </w:rPr>
              <w:t>Код ОКПД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450785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BD1">
              <w:rPr>
                <w:rFonts w:ascii="Times New Roman" w:hAnsi="Times New Roman"/>
                <w:sz w:val="24"/>
                <w:szCs w:val="24"/>
              </w:rPr>
              <w:t xml:space="preserve">Количество (шт.) 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A3E607E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BD1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14:paraId="0608A043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BD1">
              <w:rPr>
                <w:rFonts w:ascii="Times New Roman" w:hAnsi="Times New Roman"/>
                <w:sz w:val="24"/>
                <w:szCs w:val="24"/>
              </w:rPr>
              <w:t xml:space="preserve"> (единица измерения)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13F8DFB1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BD1">
              <w:rPr>
                <w:rFonts w:ascii="Times New Roman" w:hAnsi="Times New Roman"/>
                <w:sz w:val="24"/>
                <w:szCs w:val="24"/>
              </w:rPr>
              <w:t>Требуемое значение показателя товара</w:t>
            </w:r>
          </w:p>
        </w:tc>
      </w:tr>
      <w:tr w:rsidR="00492BD1" w:rsidRPr="00492BD1" w14:paraId="3E0310F4" w14:textId="77777777" w:rsidTr="006E2C02">
        <w:trPr>
          <w:trHeight w:val="118"/>
        </w:trPr>
        <w:tc>
          <w:tcPr>
            <w:tcW w:w="1734" w:type="dxa"/>
            <w:vMerge w:val="restart"/>
          </w:tcPr>
          <w:p w14:paraId="18CD5A3E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0BADC1" w14:textId="6448C11C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BD1">
              <w:rPr>
                <w:rFonts w:ascii="Times New Roman" w:hAnsi="Times New Roman"/>
                <w:sz w:val="24"/>
                <w:szCs w:val="24"/>
              </w:rPr>
              <w:t>Палатка из синтетических материалов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858D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2BD1">
              <w:rPr>
                <w:rFonts w:ascii="Times New Roman" w:hAnsi="Times New Roman"/>
                <w:iCs/>
                <w:sz w:val="24"/>
                <w:szCs w:val="24"/>
              </w:rPr>
              <w:t>13.92.22.152</w:t>
            </w:r>
          </w:p>
          <w:p w14:paraId="04B15428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BD1">
              <w:rPr>
                <w:rFonts w:ascii="Times New Roman" w:hAnsi="Times New Roman"/>
                <w:iCs/>
                <w:sz w:val="24"/>
                <w:szCs w:val="24"/>
              </w:rPr>
              <w:t>Палатки из синтетических материалов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1F64598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D8A17F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BD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4B877B4" w14:textId="7E209586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Длина</w:t>
            </w:r>
            <w:r w:rsidR="009C646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</w:t>
            </w:r>
            <w:r w:rsidR="009C646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23D503E4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≥ 5</w:t>
            </w:r>
          </w:p>
        </w:tc>
      </w:tr>
      <w:tr w:rsidR="00492BD1" w:rsidRPr="00492BD1" w14:paraId="23DB55DC" w14:textId="77777777" w:rsidTr="006E2C02">
        <w:trPr>
          <w:trHeight w:val="122"/>
        </w:trPr>
        <w:tc>
          <w:tcPr>
            <w:tcW w:w="1734" w:type="dxa"/>
            <w:vMerge/>
          </w:tcPr>
          <w:p w14:paraId="16AE334A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0" w:type="dxa"/>
            <w:vMerge/>
          </w:tcPr>
          <w:p w14:paraId="33F25EC6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14:paraId="742A90F1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2007648A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Ширина (м)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56A8C6B1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≥ 3,9</w:t>
            </w:r>
          </w:p>
        </w:tc>
      </w:tr>
      <w:tr w:rsidR="00492BD1" w:rsidRPr="00492BD1" w14:paraId="01594571" w14:textId="77777777" w:rsidTr="006E2C02">
        <w:trPr>
          <w:trHeight w:val="379"/>
        </w:trPr>
        <w:tc>
          <w:tcPr>
            <w:tcW w:w="1734" w:type="dxa"/>
            <w:vMerge/>
          </w:tcPr>
          <w:p w14:paraId="30799F6E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0" w:type="dxa"/>
            <w:vMerge/>
          </w:tcPr>
          <w:p w14:paraId="44E615E1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14:paraId="49E22730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7E62A7B1" w14:textId="1DA768F6" w:rsidR="00492BD1" w:rsidRPr="00492BD1" w:rsidRDefault="00492BD1" w:rsidP="009C646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Высота боковой </w:t>
            </w:r>
            <w:proofErr w:type="gramStart"/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стенки </w:t>
            </w:r>
            <w:r w:rsidR="009C646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м)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29C839AC" w14:textId="1A583F33" w:rsidR="00492BD1" w:rsidRPr="00492BD1" w:rsidRDefault="00BC1789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C178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≥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492BD1"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492BD1" w:rsidRPr="00492BD1" w14:paraId="493E4DF9" w14:textId="77777777" w:rsidTr="006E2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34" w:type="dxa"/>
            <w:vMerge/>
          </w:tcPr>
          <w:p w14:paraId="58C9BE3D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0" w:type="dxa"/>
            <w:vMerge/>
          </w:tcPr>
          <w:p w14:paraId="4E942139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14:paraId="23CB5EB3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2" w:type="dxa"/>
            <w:vAlign w:val="center"/>
          </w:tcPr>
          <w:p w14:paraId="4BFCCE72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Высота до гребня</w:t>
            </w:r>
          </w:p>
          <w:p w14:paraId="3C88C7F3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(м)</w:t>
            </w:r>
          </w:p>
        </w:tc>
        <w:tc>
          <w:tcPr>
            <w:tcW w:w="2052" w:type="dxa"/>
            <w:vAlign w:val="center"/>
          </w:tcPr>
          <w:p w14:paraId="666B9BA1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≥  2</w:t>
            </w:r>
            <w:proofErr w:type="gramEnd"/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,3</w:t>
            </w:r>
          </w:p>
        </w:tc>
      </w:tr>
      <w:tr w:rsidR="00492BD1" w:rsidRPr="00492BD1" w14:paraId="6719D5E5" w14:textId="77777777" w:rsidTr="006E2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34" w:type="dxa"/>
            <w:vMerge/>
          </w:tcPr>
          <w:p w14:paraId="7642252B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0" w:type="dxa"/>
            <w:vMerge/>
          </w:tcPr>
          <w:p w14:paraId="6298C90C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14:paraId="1A65B6E4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2" w:type="dxa"/>
            <w:vAlign w:val="center"/>
          </w:tcPr>
          <w:p w14:paraId="0C0225DD" w14:textId="0AE2F968" w:rsidR="00492BD1" w:rsidRPr="00492BD1" w:rsidRDefault="00492BD1" w:rsidP="009C646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Площадь пола палатки (кв</w:t>
            </w:r>
            <w:r w:rsidR="009C646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м)</w:t>
            </w:r>
          </w:p>
        </w:tc>
        <w:tc>
          <w:tcPr>
            <w:tcW w:w="2052" w:type="dxa"/>
            <w:vAlign w:val="center"/>
          </w:tcPr>
          <w:p w14:paraId="49734B3A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≥  19</w:t>
            </w:r>
            <w:proofErr w:type="gramEnd"/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,5</w:t>
            </w:r>
          </w:p>
        </w:tc>
      </w:tr>
      <w:tr w:rsidR="00492BD1" w:rsidRPr="00492BD1" w14:paraId="306A28B7" w14:textId="77777777" w:rsidTr="006E2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34" w:type="dxa"/>
            <w:vMerge/>
          </w:tcPr>
          <w:p w14:paraId="652FAC9F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0" w:type="dxa"/>
            <w:vMerge/>
          </w:tcPr>
          <w:p w14:paraId="70FE4852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14:paraId="66295597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2" w:type="dxa"/>
            <w:vAlign w:val="center"/>
          </w:tcPr>
          <w:p w14:paraId="5AC57FF5" w14:textId="0E3D64A2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Вместимость </w:t>
            </w:r>
            <w:r w:rsidR="009C646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чел.</w:t>
            </w:r>
            <w:r w:rsidR="009C646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52" w:type="dxa"/>
            <w:vAlign w:val="center"/>
          </w:tcPr>
          <w:p w14:paraId="65CACEBD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492BD1" w:rsidRPr="00492BD1" w14:paraId="0B5865BA" w14:textId="77777777" w:rsidTr="006E2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34" w:type="dxa"/>
            <w:vMerge/>
          </w:tcPr>
          <w:p w14:paraId="73A8B836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0" w:type="dxa"/>
            <w:vMerge/>
          </w:tcPr>
          <w:p w14:paraId="2AAFF79D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14:paraId="3BBB0F96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2" w:type="dxa"/>
            <w:vAlign w:val="center"/>
          </w:tcPr>
          <w:p w14:paraId="1251C742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Крыша </w:t>
            </w:r>
          </w:p>
        </w:tc>
        <w:tc>
          <w:tcPr>
            <w:tcW w:w="2052" w:type="dxa"/>
            <w:vAlign w:val="center"/>
          </w:tcPr>
          <w:p w14:paraId="6655F9AE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Двускатная</w:t>
            </w:r>
          </w:p>
        </w:tc>
      </w:tr>
      <w:tr w:rsidR="00492BD1" w:rsidRPr="00492BD1" w14:paraId="764B6B61" w14:textId="77777777" w:rsidTr="006E2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34" w:type="dxa"/>
            <w:vMerge/>
          </w:tcPr>
          <w:p w14:paraId="5943380E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0" w:type="dxa"/>
            <w:vMerge/>
          </w:tcPr>
          <w:p w14:paraId="02CA66BA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14:paraId="29D3A7CB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2" w:type="dxa"/>
            <w:vAlign w:val="center"/>
          </w:tcPr>
          <w:p w14:paraId="37D8CF65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Материал крыши </w:t>
            </w:r>
          </w:p>
        </w:tc>
        <w:tc>
          <w:tcPr>
            <w:tcW w:w="2052" w:type="dxa"/>
            <w:vAlign w:val="center"/>
          </w:tcPr>
          <w:p w14:paraId="13992C76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ПВХ</w:t>
            </w:r>
          </w:p>
        </w:tc>
      </w:tr>
      <w:tr w:rsidR="00492BD1" w:rsidRPr="00492BD1" w14:paraId="1E362D80" w14:textId="77777777" w:rsidTr="006E2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34" w:type="dxa"/>
            <w:vMerge/>
          </w:tcPr>
          <w:p w14:paraId="46635123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0" w:type="dxa"/>
            <w:vMerge/>
          </w:tcPr>
          <w:p w14:paraId="6B2C90F1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14:paraId="27C1569A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2" w:type="dxa"/>
            <w:vAlign w:val="center"/>
          </w:tcPr>
          <w:p w14:paraId="3F241EE6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Остальной материал </w:t>
            </w:r>
          </w:p>
        </w:tc>
        <w:tc>
          <w:tcPr>
            <w:tcW w:w="2052" w:type="dxa"/>
            <w:vAlign w:val="center"/>
          </w:tcPr>
          <w:p w14:paraId="67C225EF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Оксфорд 600 </w:t>
            </w: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PU 2000 </w:t>
            </w: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или ПВХ</w:t>
            </w:r>
          </w:p>
        </w:tc>
      </w:tr>
      <w:tr w:rsidR="00492BD1" w:rsidRPr="00492BD1" w14:paraId="36BF548A" w14:textId="77777777" w:rsidTr="006E2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34" w:type="dxa"/>
            <w:vMerge/>
          </w:tcPr>
          <w:p w14:paraId="1F7C3BA7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0" w:type="dxa"/>
            <w:vMerge/>
          </w:tcPr>
          <w:p w14:paraId="7C093953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14:paraId="08E9262F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2" w:type="dxa"/>
            <w:vAlign w:val="center"/>
          </w:tcPr>
          <w:p w14:paraId="736A8474" w14:textId="1D9A6336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Количество входов в палатку</w:t>
            </w:r>
            <w:r w:rsidR="009C646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(шт.)</w:t>
            </w:r>
          </w:p>
        </w:tc>
        <w:tc>
          <w:tcPr>
            <w:tcW w:w="2052" w:type="dxa"/>
            <w:vAlign w:val="center"/>
          </w:tcPr>
          <w:p w14:paraId="58685CDC" w14:textId="1C968ADB" w:rsidR="00492BD1" w:rsidRPr="00492BD1" w:rsidRDefault="003B680A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B680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92BD1" w:rsidRPr="00492BD1" w14:paraId="09A1AF3F" w14:textId="77777777" w:rsidTr="006E2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34" w:type="dxa"/>
            <w:vMerge/>
          </w:tcPr>
          <w:p w14:paraId="651B0C32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0" w:type="dxa"/>
            <w:vMerge/>
          </w:tcPr>
          <w:p w14:paraId="59AFC0BD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14:paraId="4682060D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2" w:type="dxa"/>
            <w:vAlign w:val="center"/>
          </w:tcPr>
          <w:p w14:paraId="052EF013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Отверстие в крыше для вывода печной трубы</w:t>
            </w:r>
          </w:p>
        </w:tc>
        <w:tc>
          <w:tcPr>
            <w:tcW w:w="2052" w:type="dxa"/>
            <w:vAlign w:val="center"/>
          </w:tcPr>
          <w:p w14:paraId="74BCCA16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Наличие </w:t>
            </w:r>
          </w:p>
        </w:tc>
      </w:tr>
      <w:tr w:rsidR="00492BD1" w:rsidRPr="00492BD1" w14:paraId="55A87045" w14:textId="77777777" w:rsidTr="006E2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34" w:type="dxa"/>
            <w:vMerge/>
          </w:tcPr>
          <w:p w14:paraId="1ACCC41A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0" w:type="dxa"/>
            <w:vMerge/>
          </w:tcPr>
          <w:p w14:paraId="3C8BE679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14:paraId="5E157F4E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2" w:type="dxa"/>
            <w:vAlign w:val="center"/>
          </w:tcPr>
          <w:p w14:paraId="79C1BAE2" w14:textId="642B8AFA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Количество окон</w:t>
            </w:r>
            <w:r w:rsidR="009C646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(шт.)</w:t>
            </w: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52" w:type="dxa"/>
            <w:vAlign w:val="center"/>
          </w:tcPr>
          <w:p w14:paraId="182B715B" w14:textId="2C782217" w:rsidR="00492BD1" w:rsidRPr="00492BD1" w:rsidRDefault="009C6469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C646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≥ </w:t>
            </w:r>
            <w:r w:rsidR="00492BD1"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492BD1" w:rsidRPr="00492BD1" w14:paraId="7818AAE1" w14:textId="77777777" w:rsidTr="006E2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34" w:type="dxa"/>
            <w:vMerge/>
          </w:tcPr>
          <w:p w14:paraId="39E7FA75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0" w:type="dxa"/>
            <w:vMerge/>
          </w:tcPr>
          <w:p w14:paraId="138029DB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14:paraId="36D277BF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2" w:type="dxa"/>
            <w:vAlign w:val="center"/>
          </w:tcPr>
          <w:p w14:paraId="4348B546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Материал окон</w:t>
            </w:r>
          </w:p>
        </w:tc>
        <w:tc>
          <w:tcPr>
            <w:tcW w:w="2052" w:type="dxa"/>
            <w:vAlign w:val="center"/>
          </w:tcPr>
          <w:p w14:paraId="575F24EE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Прозрачный морозостойкий ПВХ с москитными сетками и свето- ветрозащитными шторами</w:t>
            </w:r>
          </w:p>
        </w:tc>
      </w:tr>
      <w:tr w:rsidR="00492BD1" w:rsidRPr="00492BD1" w14:paraId="0E707978" w14:textId="77777777" w:rsidTr="006E2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34" w:type="dxa"/>
            <w:vMerge/>
          </w:tcPr>
          <w:p w14:paraId="65607392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0" w:type="dxa"/>
            <w:vMerge/>
          </w:tcPr>
          <w:p w14:paraId="403E8F5E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14:paraId="3B0ECF22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2" w:type="dxa"/>
            <w:vAlign w:val="center"/>
          </w:tcPr>
          <w:p w14:paraId="422D17DB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Диапазон температур при эксплуатации</w:t>
            </w:r>
          </w:p>
        </w:tc>
        <w:tc>
          <w:tcPr>
            <w:tcW w:w="2052" w:type="dxa"/>
            <w:vAlign w:val="center"/>
          </w:tcPr>
          <w:p w14:paraId="56F8F17E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от -40°С</w:t>
            </w:r>
          </w:p>
          <w:p w14:paraId="27554CCF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до +40°С</w:t>
            </w:r>
          </w:p>
        </w:tc>
      </w:tr>
      <w:tr w:rsidR="00492BD1" w:rsidRPr="00492BD1" w14:paraId="4445690E" w14:textId="77777777" w:rsidTr="006E2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734" w:type="dxa"/>
            <w:vMerge/>
          </w:tcPr>
          <w:p w14:paraId="0BF0A306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0" w:type="dxa"/>
            <w:vMerge/>
          </w:tcPr>
          <w:p w14:paraId="29AADA06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14:paraId="1A7ADE8A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2" w:type="dxa"/>
            <w:vAlign w:val="center"/>
          </w:tcPr>
          <w:p w14:paraId="76B81D1C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Каркас </w:t>
            </w:r>
          </w:p>
        </w:tc>
        <w:tc>
          <w:tcPr>
            <w:tcW w:w="2052" w:type="dxa"/>
            <w:vAlign w:val="center"/>
          </w:tcPr>
          <w:p w14:paraId="1041B83B" w14:textId="77777777" w:rsidR="00492BD1" w:rsidRPr="00492BD1" w:rsidRDefault="00492BD1" w:rsidP="00905015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Стальной с полимерным покрытием</w:t>
            </w:r>
          </w:p>
        </w:tc>
      </w:tr>
      <w:tr w:rsidR="00492BD1" w:rsidRPr="00492BD1" w14:paraId="32A98DAB" w14:textId="77777777" w:rsidTr="006E2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34" w:type="dxa"/>
            <w:vMerge/>
          </w:tcPr>
          <w:p w14:paraId="35DC0BB6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0" w:type="dxa"/>
            <w:vMerge/>
          </w:tcPr>
          <w:p w14:paraId="55BA25D9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14:paraId="614AE2C7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2" w:type="dxa"/>
            <w:vAlign w:val="center"/>
          </w:tcPr>
          <w:p w14:paraId="10EACA2E" w14:textId="77777777" w:rsidR="00492BD1" w:rsidRPr="00492BD1" w:rsidRDefault="00492BD1" w:rsidP="0090501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Вид упаковки </w:t>
            </w:r>
          </w:p>
        </w:tc>
        <w:tc>
          <w:tcPr>
            <w:tcW w:w="2052" w:type="dxa"/>
            <w:vAlign w:val="center"/>
          </w:tcPr>
          <w:p w14:paraId="1A5B110B" w14:textId="77777777" w:rsidR="00492BD1" w:rsidRPr="00492BD1" w:rsidRDefault="00492BD1" w:rsidP="00905015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92B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 баула (сумки)</w:t>
            </w:r>
          </w:p>
        </w:tc>
      </w:tr>
    </w:tbl>
    <w:p w14:paraId="2DAC9537" w14:textId="77777777" w:rsidR="00492BD1" w:rsidRPr="00492BD1" w:rsidRDefault="00492BD1" w:rsidP="00905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0E52C61" w14:textId="77777777" w:rsidR="00492BD1" w:rsidRPr="00492BD1" w:rsidRDefault="00492BD1" w:rsidP="0090501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E4776F" w14:textId="77777777" w:rsidR="00492BD1" w:rsidRPr="00492BD1" w:rsidRDefault="00492BD1" w:rsidP="0090501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92BD1">
        <w:rPr>
          <w:rFonts w:ascii="Times New Roman" w:hAnsi="Times New Roman"/>
          <w:b/>
          <w:bCs/>
          <w:sz w:val="24"/>
          <w:szCs w:val="24"/>
        </w:rPr>
        <w:t>2. Комплектность палатки:</w:t>
      </w:r>
    </w:p>
    <w:p w14:paraId="11C689E9" w14:textId="2D2F47D1" w:rsidR="00492BD1" w:rsidRPr="00492BD1" w:rsidRDefault="00492BD1" w:rsidP="009050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BD1">
        <w:rPr>
          <w:rFonts w:ascii="Times New Roman" w:hAnsi="Times New Roman"/>
          <w:sz w:val="24"/>
          <w:szCs w:val="24"/>
        </w:rPr>
        <w:t xml:space="preserve">В комплект палатки должны входить: каркас (1 шт.), крестовины (1 </w:t>
      </w:r>
      <w:r w:rsidRPr="000779CE">
        <w:rPr>
          <w:rFonts w:ascii="Times New Roman" w:hAnsi="Times New Roman"/>
          <w:sz w:val="24"/>
          <w:szCs w:val="24"/>
        </w:rPr>
        <w:t xml:space="preserve">комплект), </w:t>
      </w:r>
      <w:r w:rsidR="00D337EC">
        <w:rPr>
          <w:rFonts w:ascii="Times New Roman" w:hAnsi="Times New Roman"/>
          <w:sz w:val="24"/>
          <w:szCs w:val="24"/>
        </w:rPr>
        <w:t xml:space="preserve">тент </w:t>
      </w:r>
      <w:r w:rsidR="00D337EC" w:rsidRPr="00D337EC">
        <w:rPr>
          <w:rFonts w:ascii="Times New Roman" w:hAnsi="Times New Roman"/>
          <w:sz w:val="24"/>
          <w:szCs w:val="24"/>
        </w:rPr>
        <w:t xml:space="preserve">(1 шт.), </w:t>
      </w:r>
      <w:r w:rsidRPr="00492BD1">
        <w:rPr>
          <w:rFonts w:ascii="Times New Roman" w:hAnsi="Times New Roman"/>
          <w:sz w:val="24"/>
          <w:szCs w:val="24"/>
        </w:rPr>
        <w:t xml:space="preserve">колышки металлические (20 шт.), оттяжка веревочная (50 м), сумка (2 шт.), </w:t>
      </w:r>
      <w:r w:rsidRPr="00492BD1">
        <w:rPr>
          <w:rFonts w:ascii="Times New Roman" w:hAnsi="Times New Roman"/>
          <w:sz w:val="24"/>
          <w:szCs w:val="24"/>
        </w:rPr>
        <w:lastRenderedPageBreak/>
        <w:t>комплект запасных частей, инструментов и принадлежностей (ЗИП)</w:t>
      </w:r>
      <w:r w:rsidR="009C6469">
        <w:rPr>
          <w:rFonts w:ascii="Times New Roman" w:hAnsi="Times New Roman"/>
          <w:sz w:val="24"/>
          <w:szCs w:val="24"/>
        </w:rPr>
        <w:t xml:space="preserve">  </w:t>
      </w:r>
      <w:r w:rsidRPr="00492BD1">
        <w:rPr>
          <w:rFonts w:ascii="Times New Roman" w:hAnsi="Times New Roman"/>
          <w:sz w:val="24"/>
          <w:szCs w:val="24"/>
        </w:rPr>
        <w:t xml:space="preserve">(1 шт.), кувалда </w:t>
      </w:r>
      <w:r w:rsidR="00D337EC">
        <w:rPr>
          <w:rFonts w:ascii="Times New Roman" w:hAnsi="Times New Roman"/>
          <w:sz w:val="24"/>
          <w:szCs w:val="24"/>
        </w:rPr>
        <w:t xml:space="preserve">                       </w:t>
      </w:r>
      <w:r w:rsidRPr="00492BD1">
        <w:rPr>
          <w:rFonts w:ascii="Times New Roman" w:hAnsi="Times New Roman"/>
          <w:sz w:val="24"/>
          <w:szCs w:val="24"/>
        </w:rPr>
        <w:t>(1 шт.), инструкция и гарантийный талон  (1 шт.).</w:t>
      </w:r>
    </w:p>
    <w:p w14:paraId="08A5660C" w14:textId="77777777" w:rsidR="00492BD1" w:rsidRPr="00492BD1" w:rsidRDefault="00492BD1" w:rsidP="00905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C489FE4" w14:textId="77777777" w:rsidR="00492BD1" w:rsidRPr="00492BD1" w:rsidRDefault="00492BD1" w:rsidP="00905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1789">
        <w:rPr>
          <w:rFonts w:ascii="Times New Roman" w:hAnsi="Times New Roman"/>
          <w:b/>
          <w:sz w:val="24"/>
          <w:szCs w:val="24"/>
        </w:rPr>
        <w:t>3.</w:t>
      </w:r>
      <w:r w:rsidRPr="00492BD1">
        <w:rPr>
          <w:rFonts w:ascii="Times New Roman" w:hAnsi="Times New Roman"/>
          <w:bCs/>
          <w:sz w:val="24"/>
          <w:szCs w:val="24"/>
        </w:rPr>
        <w:t xml:space="preserve"> </w:t>
      </w:r>
      <w:r w:rsidRPr="00492BD1">
        <w:rPr>
          <w:rFonts w:ascii="Times New Roman" w:hAnsi="Times New Roman"/>
          <w:b/>
          <w:sz w:val="24"/>
          <w:szCs w:val="24"/>
        </w:rPr>
        <w:t>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14:paraId="192ADD40" w14:textId="77777777" w:rsidR="00492BD1" w:rsidRPr="00492BD1" w:rsidRDefault="00492BD1" w:rsidP="00905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2BD1">
        <w:rPr>
          <w:rFonts w:ascii="Times New Roman" w:hAnsi="Times New Roman"/>
          <w:bCs/>
          <w:sz w:val="24"/>
          <w:szCs w:val="24"/>
        </w:rPr>
        <w:t>3.1. Поставляемый товар должен быть новым, изготовлен в соответствии со стандартами качества,</w:t>
      </w:r>
      <w:r w:rsidRPr="00492BD1">
        <w:rPr>
          <w:rFonts w:ascii="Times New Roman" w:hAnsi="Times New Roman"/>
          <w:sz w:val="24"/>
          <w:szCs w:val="24"/>
        </w:rPr>
        <w:t xml:space="preserve"> </w:t>
      </w:r>
      <w:r w:rsidRPr="00492BD1">
        <w:rPr>
          <w:rFonts w:ascii="Times New Roman" w:hAnsi="Times New Roman"/>
          <w:bCs/>
          <w:sz w:val="24"/>
          <w:szCs w:val="24"/>
        </w:rPr>
        <w:t>соответствовать характеристикам, указанным в данном техническом задании.</w:t>
      </w:r>
    </w:p>
    <w:p w14:paraId="1C76978D" w14:textId="58B12E8C" w:rsidR="00492BD1" w:rsidRPr="00492BD1" w:rsidRDefault="00492BD1" w:rsidP="00905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2BD1">
        <w:rPr>
          <w:rFonts w:ascii="Times New Roman" w:hAnsi="Times New Roman"/>
          <w:bCs/>
          <w:sz w:val="24"/>
          <w:szCs w:val="24"/>
        </w:rPr>
        <w:t xml:space="preserve">3.2. Товар должен быть работоспособен и иметь комплектацию, указанную в пункте 2 </w:t>
      </w:r>
      <w:proofErr w:type="gramStart"/>
      <w:r w:rsidRPr="00492BD1">
        <w:rPr>
          <w:rFonts w:ascii="Times New Roman" w:hAnsi="Times New Roman"/>
          <w:bCs/>
          <w:sz w:val="24"/>
          <w:szCs w:val="24"/>
        </w:rPr>
        <w:t xml:space="preserve">данного  </w:t>
      </w:r>
      <w:r w:rsidR="00BC1789">
        <w:rPr>
          <w:rFonts w:ascii="Times New Roman" w:hAnsi="Times New Roman"/>
          <w:bCs/>
          <w:sz w:val="24"/>
          <w:szCs w:val="24"/>
        </w:rPr>
        <w:t>описания</w:t>
      </w:r>
      <w:proofErr w:type="gramEnd"/>
      <w:r w:rsidR="00BC1789">
        <w:rPr>
          <w:rFonts w:ascii="Times New Roman" w:hAnsi="Times New Roman"/>
          <w:bCs/>
          <w:sz w:val="24"/>
          <w:szCs w:val="24"/>
        </w:rPr>
        <w:t xml:space="preserve"> объекта закупки</w:t>
      </w:r>
      <w:r w:rsidRPr="00492BD1">
        <w:rPr>
          <w:rFonts w:ascii="Times New Roman" w:hAnsi="Times New Roman"/>
          <w:bCs/>
          <w:sz w:val="24"/>
          <w:szCs w:val="24"/>
        </w:rPr>
        <w:t>.</w:t>
      </w:r>
    </w:p>
    <w:p w14:paraId="0CA0B1A6" w14:textId="77777777" w:rsidR="00492BD1" w:rsidRPr="00492BD1" w:rsidRDefault="00492BD1" w:rsidP="00905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2BD1">
        <w:rPr>
          <w:rFonts w:ascii="Times New Roman" w:hAnsi="Times New Roman"/>
          <w:bCs/>
          <w:sz w:val="24"/>
          <w:szCs w:val="24"/>
        </w:rPr>
        <w:t xml:space="preserve">3.3. Качество и безопасность поставляемого товара должны соответствовать действующим стандартам, утвержденным на данный вид товара, и подтверждаться наличием сертификатов, обязательных для данного вида товара, и иных документов, подтверждающих качество и безопасность товара, оформленных в соответствии с законодательством. </w:t>
      </w:r>
    </w:p>
    <w:p w14:paraId="0BCBF457" w14:textId="77777777" w:rsidR="00492BD1" w:rsidRPr="00492BD1" w:rsidRDefault="00492BD1" w:rsidP="00905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2BD1">
        <w:rPr>
          <w:rFonts w:ascii="Times New Roman" w:hAnsi="Times New Roman"/>
          <w:bCs/>
          <w:sz w:val="24"/>
          <w:szCs w:val="24"/>
        </w:rPr>
        <w:t>3.4. Срок и объем гарантии на поставляемый товар должны соответствовать гарантии завода-изготовителя, но не менее 12 месяцев с момента поставки товаров.</w:t>
      </w:r>
    </w:p>
    <w:p w14:paraId="2A696893" w14:textId="77777777" w:rsidR="00492BD1" w:rsidRPr="00492BD1" w:rsidRDefault="00492BD1" w:rsidP="00905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2BD1">
        <w:rPr>
          <w:rFonts w:ascii="Times New Roman" w:hAnsi="Times New Roman"/>
          <w:bCs/>
          <w:sz w:val="24"/>
          <w:szCs w:val="24"/>
        </w:rPr>
        <w:t>Поставщик несет полную ответственность за качество поставляемого товара на весь гарантийный срок качества.</w:t>
      </w:r>
    </w:p>
    <w:p w14:paraId="28DDA75F" w14:textId="77777777" w:rsidR="00492BD1" w:rsidRPr="00492BD1" w:rsidRDefault="00492BD1" w:rsidP="00905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2BD1">
        <w:rPr>
          <w:rFonts w:ascii="Times New Roman" w:hAnsi="Times New Roman"/>
          <w:bCs/>
          <w:sz w:val="24"/>
          <w:szCs w:val="24"/>
        </w:rPr>
        <w:t xml:space="preserve"> 3.5. Поставляемый товар должен быть упакован и замаркирован в соответствии с действующими стандартами. Тара и упаковка должны гарантировать целостность и сохранность товара при перевозке и хранении и соответствовать требованиям действующих ГОСТов на поставляемый товар.</w:t>
      </w:r>
    </w:p>
    <w:p w14:paraId="5A6AA46D" w14:textId="77777777" w:rsidR="00492BD1" w:rsidRPr="00492BD1" w:rsidRDefault="00492BD1" w:rsidP="009050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2BD1">
        <w:rPr>
          <w:rFonts w:ascii="Times New Roman" w:hAnsi="Times New Roman"/>
          <w:sz w:val="24"/>
          <w:szCs w:val="24"/>
        </w:rPr>
        <w:t>Доставка товара осуществляется одной партией силами и средствами Поставщика, с выполнением погрузочно-разгрузочных работ</w:t>
      </w:r>
      <w:r w:rsidRPr="00492BD1">
        <w:rPr>
          <w:rFonts w:ascii="Times New Roman" w:hAnsi="Times New Roman"/>
          <w:bCs/>
          <w:sz w:val="24"/>
          <w:szCs w:val="24"/>
        </w:rPr>
        <w:t xml:space="preserve">. Место поставки: 658222, Алтайский край, </w:t>
      </w:r>
      <w:proofErr w:type="spellStart"/>
      <w:r w:rsidRPr="00492BD1">
        <w:rPr>
          <w:rFonts w:ascii="Times New Roman" w:hAnsi="Times New Roman"/>
          <w:bCs/>
          <w:sz w:val="24"/>
          <w:szCs w:val="24"/>
        </w:rPr>
        <w:t>г.Рубцовск</w:t>
      </w:r>
      <w:proofErr w:type="spellEnd"/>
      <w:r w:rsidRPr="00492BD1">
        <w:rPr>
          <w:rFonts w:ascii="Times New Roman" w:hAnsi="Times New Roman"/>
          <w:bCs/>
          <w:sz w:val="24"/>
          <w:szCs w:val="24"/>
        </w:rPr>
        <w:t xml:space="preserve">, </w:t>
      </w:r>
      <w:r w:rsidRPr="00492BD1">
        <w:rPr>
          <w:rFonts w:ascii="Times New Roman" w:hAnsi="Times New Roman"/>
          <w:bCs/>
          <w:spacing w:val="-10"/>
          <w:sz w:val="24"/>
          <w:szCs w:val="24"/>
        </w:rPr>
        <w:t>ул. Федоренко, 1 б</w:t>
      </w:r>
      <w:r w:rsidRPr="00492BD1">
        <w:rPr>
          <w:rFonts w:ascii="Times New Roman" w:hAnsi="Times New Roman"/>
          <w:bCs/>
          <w:sz w:val="24"/>
          <w:szCs w:val="24"/>
        </w:rPr>
        <w:t>.</w:t>
      </w:r>
    </w:p>
    <w:p w14:paraId="4832DD49" w14:textId="77777777" w:rsidR="00492BD1" w:rsidRPr="00492BD1" w:rsidRDefault="00492BD1" w:rsidP="00905015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492BD1">
        <w:rPr>
          <w:rFonts w:ascii="Times New Roman" w:hAnsi="Times New Roman"/>
          <w:bCs/>
          <w:sz w:val="24"/>
          <w:szCs w:val="24"/>
        </w:rPr>
        <w:t>Поставщик несет все риски, связанные с доставкой товара до места поставки.</w:t>
      </w:r>
    </w:p>
    <w:p w14:paraId="626024BD" w14:textId="77777777" w:rsidR="00492BD1" w:rsidRPr="00492BD1" w:rsidRDefault="00492BD1" w:rsidP="00905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D6E6418" w14:textId="77777777" w:rsidR="00492BD1" w:rsidRPr="00492BD1" w:rsidRDefault="00492BD1" w:rsidP="00905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3414E42" w14:textId="77777777" w:rsidR="003951B9" w:rsidRPr="0025318E" w:rsidRDefault="00D337EC" w:rsidP="00905015">
      <w:pPr>
        <w:spacing w:after="0" w:line="240" w:lineRule="auto"/>
        <w:ind w:firstLine="709"/>
        <w:jc w:val="both"/>
      </w:pPr>
    </w:p>
    <w:sectPr w:rsidR="003951B9" w:rsidRPr="0025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6D9E"/>
    <w:rsid w:val="00041260"/>
    <w:rsid w:val="000779CE"/>
    <w:rsid w:val="0009768B"/>
    <w:rsid w:val="00114FA6"/>
    <w:rsid w:val="00197765"/>
    <w:rsid w:val="001F5782"/>
    <w:rsid w:val="002064F2"/>
    <w:rsid w:val="00244B34"/>
    <w:rsid w:val="0025318E"/>
    <w:rsid w:val="00260872"/>
    <w:rsid w:val="002E3921"/>
    <w:rsid w:val="00337C29"/>
    <w:rsid w:val="003B680A"/>
    <w:rsid w:val="00436B50"/>
    <w:rsid w:val="0045789A"/>
    <w:rsid w:val="00492BD1"/>
    <w:rsid w:val="004C6004"/>
    <w:rsid w:val="005036B1"/>
    <w:rsid w:val="00503C9A"/>
    <w:rsid w:val="005165C5"/>
    <w:rsid w:val="00517972"/>
    <w:rsid w:val="005430E8"/>
    <w:rsid w:val="00571AE8"/>
    <w:rsid w:val="005819A9"/>
    <w:rsid w:val="005F7FDE"/>
    <w:rsid w:val="0060095B"/>
    <w:rsid w:val="006E2C02"/>
    <w:rsid w:val="006E34BF"/>
    <w:rsid w:val="006F49FE"/>
    <w:rsid w:val="0072181C"/>
    <w:rsid w:val="007453FD"/>
    <w:rsid w:val="00773A29"/>
    <w:rsid w:val="00791A94"/>
    <w:rsid w:val="00797781"/>
    <w:rsid w:val="007B310F"/>
    <w:rsid w:val="007E7CD8"/>
    <w:rsid w:val="008118D0"/>
    <w:rsid w:val="00867F38"/>
    <w:rsid w:val="00890643"/>
    <w:rsid w:val="00901E93"/>
    <w:rsid w:val="00905015"/>
    <w:rsid w:val="00923807"/>
    <w:rsid w:val="00923975"/>
    <w:rsid w:val="00940863"/>
    <w:rsid w:val="00966549"/>
    <w:rsid w:val="009C6469"/>
    <w:rsid w:val="009D3F58"/>
    <w:rsid w:val="009F7484"/>
    <w:rsid w:val="00A61FAF"/>
    <w:rsid w:val="00A731DA"/>
    <w:rsid w:val="00AF11B4"/>
    <w:rsid w:val="00B13ED0"/>
    <w:rsid w:val="00B97A25"/>
    <w:rsid w:val="00BA4494"/>
    <w:rsid w:val="00BC1789"/>
    <w:rsid w:val="00BD50E9"/>
    <w:rsid w:val="00C26555"/>
    <w:rsid w:val="00C51368"/>
    <w:rsid w:val="00C948FF"/>
    <w:rsid w:val="00CA4FB0"/>
    <w:rsid w:val="00CC5CC2"/>
    <w:rsid w:val="00CD506C"/>
    <w:rsid w:val="00D120DC"/>
    <w:rsid w:val="00D13D7E"/>
    <w:rsid w:val="00D337EC"/>
    <w:rsid w:val="00D80AEC"/>
    <w:rsid w:val="00DA2F10"/>
    <w:rsid w:val="00E37EBD"/>
    <w:rsid w:val="00E91BB1"/>
    <w:rsid w:val="00EA4FA3"/>
    <w:rsid w:val="00ED0B33"/>
    <w:rsid w:val="00F067A9"/>
    <w:rsid w:val="00F21155"/>
    <w:rsid w:val="00F3721E"/>
    <w:rsid w:val="00F442A5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Елена Геннадьевна Подкопаева</cp:lastModifiedBy>
  <cp:revision>17</cp:revision>
  <dcterms:created xsi:type="dcterms:W3CDTF">2022-01-21T03:28:00Z</dcterms:created>
  <dcterms:modified xsi:type="dcterms:W3CDTF">2022-02-25T01:29:00Z</dcterms:modified>
</cp:coreProperties>
</file>