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3F34" w14:textId="1F1A8FB8" w:rsidR="00E25565" w:rsidRP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№ 3 </w:t>
      </w:r>
    </w:p>
    <w:p w14:paraId="59084887" w14:textId="39097AA4" w:rsid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4D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извещению об осуществлении закупки</w:t>
      </w:r>
    </w:p>
    <w:p w14:paraId="55C3BD58" w14:textId="5143BF9F" w:rsidR="004D155C" w:rsidRDefault="004D155C" w:rsidP="00CE336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45E6B9" w14:textId="43897A8B" w:rsidR="004D155C" w:rsidRPr="004D155C" w:rsidRDefault="004D155C" w:rsidP="00CE33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14:paraId="0C2EF2C7" w14:textId="77777777" w:rsidR="004D155C" w:rsidRDefault="004D155C" w:rsidP="00CE33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E26CD" w14:textId="1EF7AD17" w:rsidR="004D155C" w:rsidRPr="004D155C" w:rsidRDefault="004D155C" w:rsidP="00CE33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оставка </w:t>
      </w:r>
      <w:r w:rsidR="003F7FC2" w:rsidRPr="003F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мебели для оснащения столовой 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Рубцовска</w:t>
      </w:r>
    </w:p>
    <w:p w14:paraId="5FB36182" w14:textId="77777777" w:rsidR="004D155C" w:rsidRPr="004D155C" w:rsidRDefault="004D155C" w:rsidP="00CE33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CD9F0" w14:textId="77777777" w:rsidR="004D155C" w:rsidRPr="004D155C" w:rsidRDefault="004D155C" w:rsidP="00CE3365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Наименование, функциональные, технические и качественные характеристики и количество поставляемого товара:</w:t>
      </w:r>
    </w:p>
    <w:p w14:paraId="2EA1A07C" w14:textId="1ADF0DCA" w:rsidR="004D155C" w:rsidRPr="004D155C" w:rsidRDefault="004D155C" w:rsidP="00CE33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4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796"/>
        <w:gridCol w:w="1417"/>
        <w:gridCol w:w="1417"/>
      </w:tblGrid>
      <w:tr w:rsidR="004D155C" w:rsidRPr="004D155C" w14:paraId="05FF9928" w14:textId="45595158" w:rsidTr="004D155C">
        <w:tc>
          <w:tcPr>
            <w:tcW w:w="567" w:type="dxa"/>
          </w:tcPr>
          <w:p w14:paraId="099675CA" w14:textId="77777777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61" w:type="dxa"/>
          </w:tcPr>
          <w:p w14:paraId="1902E3BC" w14:textId="77777777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товара, </w:t>
            </w:r>
          </w:p>
          <w:p w14:paraId="3DFB6A42" w14:textId="2017BBCA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КТРУ</w:t>
            </w:r>
            <w:r w:rsidR="00CE3365">
              <w:rPr>
                <w:rFonts w:ascii="Times New Roman" w:eastAsia="Times New Roman" w:hAnsi="Times New Roman" w:cs="Times New Roman"/>
                <w:lang w:eastAsia="ru-RU"/>
              </w:rPr>
              <w:t>/ОПД2</w:t>
            </w:r>
          </w:p>
        </w:tc>
        <w:tc>
          <w:tcPr>
            <w:tcW w:w="7796" w:type="dxa"/>
          </w:tcPr>
          <w:p w14:paraId="71283626" w14:textId="746C3CF4" w:rsidR="004D155C" w:rsidRPr="004D155C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Характеристики товара</w:t>
            </w:r>
          </w:p>
        </w:tc>
        <w:tc>
          <w:tcPr>
            <w:tcW w:w="1417" w:type="dxa"/>
          </w:tcPr>
          <w:p w14:paraId="2EB23748" w14:textId="1C9616DF" w:rsidR="004D155C" w:rsidRPr="00CE3365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365">
              <w:rPr>
                <w:rFonts w:ascii="Times New Roman" w:eastAsia="Times New Roman" w:hAnsi="Times New Roman" w:cs="Times New Roman"/>
                <w:lang w:eastAsia="ru-RU"/>
              </w:rPr>
              <w:t>Ед.изм.</w:t>
            </w:r>
          </w:p>
        </w:tc>
        <w:tc>
          <w:tcPr>
            <w:tcW w:w="1417" w:type="dxa"/>
          </w:tcPr>
          <w:p w14:paraId="0E926846" w14:textId="0A0983E5" w:rsidR="004D155C" w:rsidRPr="00CE3365" w:rsidRDefault="004D155C" w:rsidP="004D1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36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CB0A58" w:rsidRPr="004D155C" w14:paraId="0B829DF1" w14:textId="21B70DF6" w:rsidTr="00055223">
        <w:tc>
          <w:tcPr>
            <w:tcW w:w="567" w:type="dxa"/>
          </w:tcPr>
          <w:p w14:paraId="39A33866" w14:textId="3E591B0E" w:rsidR="00CB0A58" w:rsidRPr="004D155C" w:rsidRDefault="00CB0A58" w:rsidP="00CB0A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</w:tcPr>
          <w:p w14:paraId="17FEBE64" w14:textId="77777777" w:rsidR="00CB0A58" w:rsidRPr="00CB0A58" w:rsidRDefault="00CB0A58" w:rsidP="00CB0A58">
            <w:pPr>
              <w:rPr>
                <w:rFonts w:ascii="Times New Roman" w:hAnsi="Times New Roman" w:cs="Times New Roman"/>
              </w:rPr>
            </w:pPr>
            <w:r w:rsidRPr="00CB0A58">
              <w:rPr>
                <w:rFonts w:ascii="Times New Roman" w:hAnsi="Times New Roman" w:cs="Times New Roman"/>
              </w:rPr>
              <w:t>Стол обеденный</w:t>
            </w:r>
          </w:p>
          <w:p w14:paraId="40D89C8F" w14:textId="670FDA7E" w:rsidR="00CB0A58" w:rsidRDefault="00CB0A58" w:rsidP="00CB0A58">
            <w:pPr>
              <w:rPr>
                <w:rFonts w:ascii="Times New Roman" w:hAnsi="Times New Roman" w:cs="Times New Roman"/>
              </w:rPr>
            </w:pPr>
            <w:r w:rsidRPr="00CB0A58">
              <w:rPr>
                <w:rFonts w:ascii="Times New Roman" w:hAnsi="Times New Roman" w:cs="Times New Roman"/>
              </w:rPr>
              <w:t>31.09.12.131-0000000</w:t>
            </w:r>
            <w:r w:rsidR="00B56620">
              <w:rPr>
                <w:rFonts w:ascii="Times New Roman" w:hAnsi="Times New Roman" w:cs="Times New Roman"/>
              </w:rPr>
              <w:t>5</w:t>
            </w:r>
          </w:p>
          <w:p w14:paraId="76A442D7" w14:textId="77777777" w:rsidR="00CB0A58" w:rsidRPr="00CB0A58" w:rsidRDefault="00CB0A58" w:rsidP="00CB0A58">
            <w:pPr>
              <w:rPr>
                <w:rFonts w:ascii="Times New Roman" w:hAnsi="Times New Roman" w:cs="Times New Roman"/>
              </w:rPr>
            </w:pPr>
          </w:p>
          <w:p w14:paraId="45C6654C" w14:textId="60F030B9" w:rsidR="00CB0A58" w:rsidRPr="00CB0A58" w:rsidRDefault="00CB0A58" w:rsidP="00CB0A58">
            <w:pPr>
              <w:rPr>
                <w:rFonts w:ascii="Times New Roman" w:hAnsi="Times New Roman" w:cs="Times New Roman"/>
              </w:rPr>
            </w:pPr>
            <w:r w:rsidRPr="00CB0A58">
              <w:rPr>
                <w:rFonts w:ascii="Times New Roman" w:hAnsi="Times New Roman" w:cs="Times New Roman"/>
              </w:rPr>
              <w:t>**</w:t>
            </w:r>
          </w:p>
          <w:p w14:paraId="274F1EC4" w14:textId="405C5183" w:rsidR="00CB0A58" w:rsidRPr="00CB0A58" w:rsidRDefault="00CB0A58" w:rsidP="00CB0A5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  </w:t>
            </w:r>
            <w:r w:rsidRPr="00CB0A5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353AF48" wp14:editId="1E724111">
                  <wp:extent cx="998220" cy="7487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27" cy="750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14:paraId="1703EF74" w14:textId="77777777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Вид материала столешницы: ЛДСП</w:t>
            </w:r>
          </w:p>
          <w:p w14:paraId="0D05F881" w14:textId="77777777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Высота до столешницы: ≥ 750 и &lt;800 Миллиметр</w:t>
            </w:r>
          </w:p>
          <w:p w14:paraId="391B2BA7" w14:textId="77777777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Длина столешницы: ≥ 1200 и &lt;1300 Миллиметр</w:t>
            </w:r>
          </w:p>
          <w:p w14:paraId="626687BF" w14:textId="77777777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Тип каркаса: Металлический</w:t>
            </w:r>
          </w:p>
          <w:p w14:paraId="1272A1AD" w14:textId="77777777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Форма столешницы: Прямоугольная</w:t>
            </w:r>
          </w:p>
          <w:p w14:paraId="52B123EB" w14:textId="77777777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Ширина столешницы: ≥ 700 и &lt;800 Миллиметр</w:t>
            </w:r>
          </w:p>
          <w:p w14:paraId="70BBBF71" w14:textId="77777777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*Дополнительные характеристики:</w:t>
            </w:r>
          </w:p>
          <w:p w14:paraId="6DAC406B" w14:textId="73D0D4EC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Материал столешницы: ЛДСП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 xml:space="preserve"> покрытое пластиком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толщиной 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не менее 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  <w:p w14:paraId="04303825" w14:textId="43050625" w:rsidR="00CB0A58" w:rsidRPr="00CB0A58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Углы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столешницы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 xml:space="preserve"> закруглены</w:t>
            </w:r>
          </w:p>
          <w:p w14:paraId="1111BFBC" w14:textId="48E68CE0" w:rsidR="00CB0A58" w:rsidRPr="004D155C" w:rsidRDefault="00CB0A58" w:rsidP="00CB0A58">
            <w:pPr>
              <w:tabs>
                <w:tab w:val="num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Цвет: по согласованию с Заказчиком</w:t>
            </w:r>
          </w:p>
        </w:tc>
        <w:tc>
          <w:tcPr>
            <w:tcW w:w="1417" w:type="dxa"/>
            <w:shd w:val="clear" w:color="auto" w:fill="auto"/>
          </w:tcPr>
          <w:p w14:paraId="70F53F19" w14:textId="6A4CC87D" w:rsidR="00CB0A58" w:rsidRPr="00CE3365" w:rsidRDefault="00CB0A58" w:rsidP="00CB0A5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3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17" w:type="dxa"/>
          </w:tcPr>
          <w:p w14:paraId="069F699E" w14:textId="32C99634" w:rsidR="00CB0A58" w:rsidRPr="00CE3365" w:rsidRDefault="00CB0A58" w:rsidP="00CB0A5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36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CB0A58" w:rsidRPr="004D155C" w14:paraId="4FF2F9F2" w14:textId="2CA37E4F" w:rsidTr="004D155C">
        <w:tc>
          <w:tcPr>
            <w:tcW w:w="567" w:type="dxa"/>
          </w:tcPr>
          <w:p w14:paraId="2CF1E3C5" w14:textId="65DF309E" w:rsidR="00CB0A58" w:rsidRPr="004D155C" w:rsidRDefault="00CB0A58" w:rsidP="00CB0A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5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</w:tcPr>
          <w:p w14:paraId="3B43F418" w14:textId="77777777" w:rsidR="00CB0A58" w:rsidRPr="00CB0A58" w:rsidRDefault="00CB0A58" w:rsidP="00CB0A58">
            <w:pPr>
              <w:rPr>
                <w:rFonts w:ascii="Times New Roman" w:hAnsi="Times New Roman" w:cs="Times New Roman"/>
              </w:rPr>
            </w:pPr>
            <w:r w:rsidRPr="00CB0A58">
              <w:rPr>
                <w:rFonts w:ascii="Times New Roman" w:hAnsi="Times New Roman" w:cs="Times New Roman"/>
              </w:rPr>
              <w:t xml:space="preserve">Табурет </w:t>
            </w:r>
          </w:p>
          <w:p w14:paraId="38F81BCE" w14:textId="184B689F" w:rsidR="00CB0A58" w:rsidRPr="00CB0A58" w:rsidRDefault="00CB0A58" w:rsidP="00CB0A58">
            <w:pPr>
              <w:rPr>
                <w:rFonts w:ascii="Times New Roman" w:hAnsi="Times New Roman" w:cs="Times New Roman"/>
              </w:rPr>
            </w:pPr>
            <w:r w:rsidRPr="00CB0A58">
              <w:rPr>
                <w:rFonts w:ascii="Times New Roman" w:hAnsi="Times New Roman" w:cs="Times New Roman"/>
              </w:rPr>
              <w:t>31.09.11.190</w:t>
            </w:r>
          </w:p>
          <w:p w14:paraId="51E79F00" w14:textId="77777777" w:rsidR="00CB0A58" w:rsidRDefault="00CB0A58" w:rsidP="00CB0A58">
            <w:pPr>
              <w:rPr>
                <w:rFonts w:ascii="Times New Roman" w:hAnsi="Times New Roman" w:cs="Times New Roman"/>
              </w:rPr>
            </w:pPr>
          </w:p>
          <w:p w14:paraId="1FF95562" w14:textId="5A46318C" w:rsidR="00CB0A58" w:rsidRPr="00CB0A58" w:rsidRDefault="00CB0A58" w:rsidP="00CB0A58">
            <w:pPr>
              <w:rPr>
                <w:rFonts w:ascii="Times New Roman" w:hAnsi="Times New Roman" w:cs="Times New Roman"/>
              </w:rPr>
            </w:pPr>
            <w:r w:rsidRPr="00CB0A58">
              <w:rPr>
                <w:rFonts w:ascii="Times New Roman" w:hAnsi="Times New Roman" w:cs="Times New Roman"/>
              </w:rPr>
              <w:t>**</w:t>
            </w:r>
          </w:p>
          <w:p w14:paraId="7BAAAD27" w14:textId="6D31F04D" w:rsidR="00CB0A58" w:rsidRPr="00CB0A58" w:rsidRDefault="00CB0A58" w:rsidP="00CE336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</w:t>
            </w:r>
            <w:r w:rsidRPr="00CB0A5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6486C1" wp14:editId="483B2B77">
                  <wp:extent cx="487680" cy="633594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25" cy="644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5F93F100" w14:textId="581F3DD7" w:rsidR="00CB0A58" w:rsidRPr="00CB0A58" w:rsidRDefault="00CB0A58" w:rsidP="00CB0A5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 xml:space="preserve">Высота: ≥ 400 и &lt;450 </w:t>
            </w:r>
            <w:r w:rsidR="00CE3365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  <w:p w14:paraId="69CFBB87" w14:textId="71FFA2AF" w:rsidR="00CB0A58" w:rsidRPr="00CB0A58" w:rsidRDefault="00CB0A58" w:rsidP="00CB0A5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аркас: Металлический из круглой трубы с полимерным покрытием</w:t>
            </w:r>
          </w:p>
          <w:p w14:paraId="615A07DA" w14:textId="77777777" w:rsidR="00CB0A58" w:rsidRPr="00CB0A58" w:rsidRDefault="00CB0A58" w:rsidP="00CB0A5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Тип напольной опоры: Ножки</w:t>
            </w:r>
          </w:p>
          <w:p w14:paraId="5E915F86" w14:textId="27EFCE89" w:rsidR="00CB0A58" w:rsidRPr="00CB0A58" w:rsidRDefault="00CB0A58" w:rsidP="00CB0A5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 xml:space="preserve"> сиден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320 х 320 мм</w:t>
            </w:r>
          </w:p>
          <w:p w14:paraId="1B535F46" w14:textId="014A3175" w:rsidR="00CB0A58" w:rsidRPr="00CB0A58" w:rsidRDefault="00CB0A58" w:rsidP="00CB0A5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Материал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иденья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: ЛДСП, покрытое пластиком, толщиной не менее 22 мм</w:t>
            </w:r>
          </w:p>
          <w:p w14:paraId="687AD180" w14:textId="17BC16DB" w:rsidR="00CB0A58" w:rsidRPr="00CB0A58" w:rsidRDefault="00CB0A58" w:rsidP="00CB0A5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 xml:space="preserve">глы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сиденья </w:t>
            </w: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закруглены.</w:t>
            </w:r>
          </w:p>
          <w:p w14:paraId="4AC409DE" w14:textId="30AFF278" w:rsidR="00CB0A58" w:rsidRPr="00CB0A58" w:rsidRDefault="00CB0A58" w:rsidP="00CB0A58">
            <w:pPr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нагрузка: до 90 кг</w:t>
            </w:r>
          </w:p>
          <w:p w14:paraId="2EDD8D29" w14:textId="5DBB78D7" w:rsidR="00CB0A58" w:rsidRPr="004D155C" w:rsidRDefault="00CB0A58" w:rsidP="00CB0A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A58">
              <w:rPr>
                <w:rFonts w:ascii="Times New Roman" w:eastAsia="Times New Roman" w:hAnsi="Times New Roman" w:cs="Times New Roman"/>
                <w:lang w:eastAsia="ru-RU"/>
              </w:rPr>
              <w:t>Цвет: по согласованию с Заказчиком</w:t>
            </w:r>
          </w:p>
        </w:tc>
        <w:tc>
          <w:tcPr>
            <w:tcW w:w="1417" w:type="dxa"/>
          </w:tcPr>
          <w:p w14:paraId="047D24A1" w14:textId="0349BCC2" w:rsidR="00CB0A58" w:rsidRPr="00CE3365" w:rsidRDefault="00CB0A58" w:rsidP="00CB0A58">
            <w:pPr>
              <w:ind w:lef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36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7" w:type="dxa"/>
          </w:tcPr>
          <w:p w14:paraId="1731611D" w14:textId="1DAAC42D" w:rsidR="00CB0A58" w:rsidRPr="00CE3365" w:rsidRDefault="00CB0A58" w:rsidP="00CB0A58">
            <w:pPr>
              <w:ind w:lef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365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</w:tbl>
    <w:p w14:paraId="108EFB96" w14:textId="2B08E504" w:rsidR="004D155C" w:rsidRPr="004D155C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5856679B" w14:textId="7B52A6D4" w:rsidR="004D155C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**Картинка носит информационный характер и не является точным методом определение характеристик объекта закупки</w:t>
      </w:r>
      <w:r w:rsidR="00EE08D6" w:rsidRPr="00EE08D6">
        <w:rPr>
          <w:rFonts w:ascii="Times New Roman" w:eastAsia="Times New Roman" w:hAnsi="Times New Roman" w:cs="Times New Roman"/>
          <w:lang w:eastAsia="ru-RU"/>
        </w:rPr>
        <w:t>.</w:t>
      </w:r>
    </w:p>
    <w:p w14:paraId="39096A6B" w14:textId="77777777" w:rsidR="00EE08D6" w:rsidRPr="004D155C" w:rsidRDefault="00EE08D6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D19568" w14:textId="77777777" w:rsidR="004D155C" w:rsidRPr="00B7511B" w:rsidRDefault="004D155C" w:rsidP="00EE08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Требования к качеству товара, качественным (потребительским) свойствам товара.</w:t>
      </w:r>
    </w:p>
    <w:p w14:paraId="0E8C1798" w14:textId="7B85F751" w:rsidR="003F77C1" w:rsidRPr="00B7511B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Поставляемый Товар должен быть изготовлен из экологически чистого материала и не должен причинять вреда здоровью человека, а также должен соответствовать требованиям нормативных документов. Качество и безопасность поставляем</w:t>
      </w:r>
      <w:r w:rsidR="00EE08D6" w:rsidRPr="00B7511B">
        <w:rPr>
          <w:rFonts w:ascii="Times New Roman" w:eastAsia="Times New Roman" w:hAnsi="Times New Roman" w:cs="Times New Roman"/>
          <w:lang w:eastAsia="ru-RU"/>
        </w:rPr>
        <w:t>ого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Товар</w:t>
      </w:r>
      <w:r w:rsidR="00EE08D6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должны соответствовать действующим </w:t>
      </w:r>
      <w:r w:rsidRPr="00B7511B">
        <w:rPr>
          <w:rFonts w:ascii="Times New Roman" w:eastAsia="Times New Roman" w:hAnsi="Times New Roman" w:cs="Times New Roman"/>
          <w:lang w:eastAsia="ru-RU"/>
        </w:rPr>
        <w:lastRenderedPageBreak/>
        <w:t>стандартам, утвержденным в отношении данного вида Товар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>, и подтверждаться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 xml:space="preserve"> наличием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сертификатов, обязательных для данного вида Товар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оформленных в соответствии с действующим российским законодательством. </w:t>
      </w:r>
    </w:p>
    <w:p w14:paraId="545D6011" w14:textId="24166E7F" w:rsidR="004D155C" w:rsidRPr="00B7511B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Товар долж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е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н соответствовать ГОСТ 22046-2016 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Мебель для учебных заведений. Общие технические условия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»,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ТР ТС 025/2012. Технический регламент Таможенного союза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B7511B">
        <w:rPr>
          <w:rFonts w:ascii="Times New Roman" w:eastAsia="Times New Roman" w:hAnsi="Times New Roman" w:cs="Times New Roman"/>
          <w:lang w:eastAsia="ru-RU"/>
        </w:rPr>
        <w:t>О безопасности мебельной продукции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»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ГОСТ 11015-93 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Межгосударственный стандарт. Столы ученические. Типы и функциональные размеры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»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ГОСТ 11016-93 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Стулья ученические. Типы и функциональные размеры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»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ГОСТ 16371-2014 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Мебель. Общие технические условия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»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ГОСТ 19917-2014 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«</w:t>
      </w:r>
      <w:r w:rsidRPr="00B7511B">
        <w:rPr>
          <w:rFonts w:ascii="Times New Roman" w:eastAsia="Times New Roman" w:hAnsi="Times New Roman" w:cs="Times New Roman"/>
          <w:lang w:eastAsia="ru-RU"/>
        </w:rPr>
        <w:t>Мебель для сидения и лежания. Общие технические условия</w:t>
      </w:r>
      <w:r w:rsidR="00B7511B" w:rsidRPr="00B7511B">
        <w:rPr>
          <w:rFonts w:ascii="Times New Roman" w:eastAsia="Times New Roman" w:hAnsi="Times New Roman" w:cs="Times New Roman"/>
          <w:lang w:eastAsia="ru-RU"/>
        </w:rPr>
        <w:t>».</w:t>
      </w:r>
      <w:r w:rsidRPr="00B7511B">
        <w:rPr>
          <w:rFonts w:ascii="Times New Roman" w:eastAsia="Times New Roman" w:hAnsi="Times New Roman" w:cs="Times New Roman"/>
          <w:lang w:eastAsia="ru-RU"/>
        </w:rPr>
        <w:tab/>
      </w:r>
    </w:p>
    <w:p w14:paraId="1D3B493D" w14:textId="77777777" w:rsidR="004D155C" w:rsidRPr="00B7511B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2F1B0AC2" w14:textId="0FAC05F5" w:rsidR="004D155C" w:rsidRPr="004D155C" w:rsidRDefault="00110CF5" w:rsidP="0011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F5">
        <w:rPr>
          <w:rFonts w:ascii="Times New Roman" w:eastAsia="Times New Roman" w:hAnsi="Times New Roman" w:cs="Times New Roman"/>
          <w:lang w:eastAsia="ru-RU"/>
        </w:rPr>
        <w:t>Гарантийный срок товара должен составлять не менее 12 месяцев с момента подписания документа о приемке Товара, а в случае превышения указанного срока не менее срока, установленного производителем Товара. Если в течение гарантийного срока  Заказчиком будут выявлены недостатки, которые не были оговорены Поставщиком,  а также такие свойства, которые будут препятствовать нормальному использованию товара по назначению, то Заказчик вправе потребовать безвозмездного устранения недостатков товара за счет Поставщика собственными силами или с привлечением третьих лиц в срок не более тридцати календарных дней, со дня получения от Заказчика соответствующего уведомления за исключением случая, когда Поставщик, получивший от Заказчика Акт о недостатках поставленных товаров, без промедления заменит поставленный товар товаром надлежащего качества.</w:t>
      </w:r>
    </w:p>
    <w:sectPr w:rsidR="004D155C" w:rsidRPr="004D155C" w:rsidSect="004D15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4E43"/>
    <w:multiLevelType w:val="multilevel"/>
    <w:tmpl w:val="C1DA3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B300C"/>
    <w:multiLevelType w:val="multilevel"/>
    <w:tmpl w:val="08CCB9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2662F"/>
    <w:multiLevelType w:val="multilevel"/>
    <w:tmpl w:val="C7161F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D3D03"/>
    <w:multiLevelType w:val="multilevel"/>
    <w:tmpl w:val="D0D04C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92B70"/>
    <w:multiLevelType w:val="multilevel"/>
    <w:tmpl w:val="49280B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AF5EE5"/>
    <w:multiLevelType w:val="multilevel"/>
    <w:tmpl w:val="8CA62A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D5547"/>
    <w:multiLevelType w:val="multilevel"/>
    <w:tmpl w:val="55505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78726F0B"/>
    <w:multiLevelType w:val="multilevel"/>
    <w:tmpl w:val="2EDC1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9F"/>
    <w:rsid w:val="00025337"/>
    <w:rsid w:val="00055223"/>
    <w:rsid w:val="00110CF5"/>
    <w:rsid w:val="0025369F"/>
    <w:rsid w:val="003C69F5"/>
    <w:rsid w:val="003F77C1"/>
    <w:rsid w:val="003F7FC2"/>
    <w:rsid w:val="004D155C"/>
    <w:rsid w:val="006F3DBE"/>
    <w:rsid w:val="008E6167"/>
    <w:rsid w:val="00B11BF9"/>
    <w:rsid w:val="00B56620"/>
    <w:rsid w:val="00B7511B"/>
    <w:rsid w:val="00BF0E53"/>
    <w:rsid w:val="00CB0A58"/>
    <w:rsid w:val="00CE3365"/>
    <w:rsid w:val="00E25565"/>
    <w:rsid w:val="00E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0682"/>
  <w15:chartTrackingRefBased/>
  <w15:docId w15:val="{913678C6-DB28-4664-9EF6-354F439F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10</cp:revision>
  <cp:lastPrinted>2023-05-15T04:40:00Z</cp:lastPrinted>
  <dcterms:created xsi:type="dcterms:W3CDTF">2023-05-12T07:23:00Z</dcterms:created>
  <dcterms:modified xsi:type="dcterms:W3CDTF">2023-05-24T05:34:00Z</dcterms:modified>
</cp:coreProperties>
</file>