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1C4F9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624"/>
        <w:gridCol w:w="5245"/>
        <w:gridCol w:w="1134"/>
        <w:gridCol w:w="709"/>
      </w:tblGrid>
      <w:tr w:rsidR="00B167D3" w:rsidRPr="00B167D3" w14:paraId="22FE6E42" w14:textId="77777777" w:rsidTr="006933D4">
        <w:tc>
          <w:tcPr>
            <w:tcW w:w="531" w:type="dxa"/>
            <w:vAlign w:val="center"/>
          </w:tcPr>
          <w:p w14:paraId="4EDE6FCE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46741052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624" w:type="dxa"/>
            <w:vAlign w:val="center"/>
          </w:tcPr>
          <w:p w14:paraId="6DA2F580" w14:textId="2009BECC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товара, работы, услуги/ код </w:t>
            </w:r>
            <w:r w:rsidR="002F4783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КТРУ</w:t>
            </w:r>
          </w:p>
        </w:tc>
        <w:tc>
          <w:tcPr>
            <w:tcW w:w="5245" w:type="dxa"/>
            <w:vAlign w:val="center"/>
          </w:tcPr>
          <w:p w14:paraId="1FB115EE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vAlign w:val="center"/>
          </w:tcPr>
          <w:p w14:paraId="67A30AA0" w14:textId="2EF1E63B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изм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74DB7AAE" w14:textId="4E0458D6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Кол</w:t>
            </w:r>
            <w:r w:rsidR="006933D4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во</w:t>
            </w:r>
          </w:p>
        </w:tc>
      </w:tr>
      <w:tr w:rsidR="00126584" w:rsidRPr="002F4783" w14:paraId="219BFF0C" w14:textId="77777777" w:rsidTr="006933D4">
        <w:trPr>
          <w:trHeight w:val="1562"/>
        </w:trPr>
        <w:tc>
          <w:tcPr>
            <w:tcW w:w="531" w:type="dxa"/>
          </w:tcPr>
          <w:p w14:paraId="15D895FF" w14:textId="77777777"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F4783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14:paraId="291A4F09" w14:textId="30E96E5A" w:rsidR="00126584" w:rsidRDefault="002F4783" w:rsidP="002F478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Терминал IP телефонии</w:t>
            </w:r>
          </w:p>
          <w:p w14:paraId="063B4F29" w14:textId="77777777" w:rsidR="002F4783" w:rsidRPr="002F4783" w:rsidRDefault="002F4783" w:rsidP="002F4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631687D" w14:textId="07340037" w:rsidR="00126584" w:rsidRPr="002F4783" w:rsidRDefault="002F4783" w:rsidP="002F478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26.30.11.110-00000044</w:t>
            </w:r>
          </w:p>
        </w:tc>
        <w:tc>
          <w:tcPr>
            <w:tcW w:w="5245" w:type="dxa"/>
          </w:tcPr>
          <w:tbl>
            <w:tblPr>
              <w:tblW w:w="49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559"/>
              <w:gridCol w:w="850"/>
            </w:tblGrid>
            <w:tr w:rsidR="002F4783" w:rsidRPr="002F4783" w14:paraId="72168867" w14:textId="77777777" w:rsidTr="006933D4">
              <w:trPr>
                <w:trHeight w:val="645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3E6E35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282E4E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51F82" w14:textId="55AE3FE3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Ед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изм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характеристики</w:t>
                  </w:r>
                </w:p>
              </w:tc>
            </w:tr>
            <w:tr w:rsidR="002F4783" w:rsidRPr="002F4783" w14:paraId="2850E980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BD0E0" w14:textId="77777777" w:rsidR="002F4783" w:rsidRPr="002F4783" w:rsidRDefault="002F4783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23E16D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Стационарный телефон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8BE15A" w14:textId="77777777" w:rsidR="002F4783" w:rsidRPr="002F4783" w:rsidRDefault="002F4783" w:rsidP="002F4783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2168DED1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636E17" w14:textId="5E70C452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Поддержка протокола SIP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83189D" w14:textId="27285F7F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53F19D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616AB9F5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46C08E" w14:textId="63224302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Количество поддерживаемых SIP-линий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55E89F" w14:textId="347193AC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≥ 2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C9D7DB" w14:textId="043AEF33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Штука</w:t>
                  </w:r>
                </w:p>
              </w:tc>
            </w:tr>
            <w:tr w:rsidR="000B6A56" w:rsidRPr="002F4783" w14:paraId="22CBE832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1AA8FE" w14:textId="20E9E16E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LCD-дисплея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B4E386" w14:textId="4779F0EF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896A9D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5EDBA825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337B16" w14:textId="0BAD5E94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Наличие модуля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Bluetooth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552EF3" w14:textId="151207D8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F6D1CD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10C52666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BFC524" w14:textId="310B0A5A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Наличие модуля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Wi-Fi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FAB28B" w14:textId="0F98E19C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A06EBD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571667C1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374615" w14:textId="7384EC65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подсветки 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085DE0" w14:textId="4D6DE184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063B1C" w14:textId="2B63FE4E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7C2046EC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DEB853" w14:textId="5C86E55A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АРМ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59BCB1" w14:textId="3E1990FA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A8A073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635025C7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452FED" w14:textId="7513F752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ЛВС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C62B27" w14:textId="1A03F4E2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7241B9" w14:textId="7BFCAE90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6EEEB8A6" w14:textId="77777777" w:rsidTr="006933D4">
              <w:trPr>
                <w:trHeight w:val="26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FF89D8" w14:textId="5AA3825A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порта FXO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8D5736" w14:textId="4DCCAFC7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5765F1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0D2D73C4" w14:textId="77777777" w:rsidTr="006933D4">
              <w:trPr>
                <w:trHeight w:val="3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1E72E5" w14:textId="6616E09E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порта FXS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CE95BF" w14:textId="16B3E870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53AD56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45F64EDA" w14:textId="77777777" w:rsidTr="006933D4">
              <w:trPr>
                <w:trHeight w:val="144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90AD35" w14:textId="60E2E0F5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порта для подключения беспроводных модулей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FFBF2A" w14:textId="7ADD0093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55A060" w14:textId="04BD0401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723DB4C2" w14:textId="77777777" w:rsidTr="006933D4">
              <w:trPr>
                <w:trHeight w:val="38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4AE98B" w14:textId="05132005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порта для подключения внешних накопителей данных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B26AEB" w14:textId="49C00D86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C7E14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544C8E7C" w14:textId="77777777" w:rsidTr="006933D4">
              <w:trPr>
                <w:trHeight w:val="113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3245E5" w14:textId="7F922F79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Наличие порта для подключения гарнитуры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61C821" w14:textId="26343217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Проводная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478F2E" w14:textId="4011D7E6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0F2696FB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862D93" w14:textId="233A576C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0B6A56">
                    <w:rPr>
                      <w:rFonts w:eastAsia="Times New Roman"/>
                      <w:sz w:val="16"/>
                      <w:szCs w:val="16"/>
                    </w:rPr>
                    <w:t>Наличие сенсорного LCD-дисплея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D66A5F" w14:textId="605EB97B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BBA144" w14:textId="7777777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320A1605" w14:textId="77777777" w:rsidTr="006933D4">
              <w:trPr>
                <w:trHeight w:val="307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DA64B0" w14:textId="5E0539EA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Поддержка подключения дополнительных микрофонов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99ECB1" w14:textId="098BA34C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Проводные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1A10F9" w14:textId="397E2F97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06C9F2A7" w14:textId="77777777" w:rsidTr="006933D4">
              <w:trPr>
                <w:trHeight w:val="30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0A35B8" w14:textId="299E7C9F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Поддержка подключения дополнительных модулей с кнопками быстрого набора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411C6B" w14:textId="401FAF43" w:rsidR="000B6A56" w:rsidRPr="002F4783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EBF95B" w14:textId="35064B33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68A92E2D" w14:textId="77777777" w:rsidTr="006933D4">
              <w:trPr>
                <w:trHeight w:val="197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640941" w14:textId="748CBE87" w:rsidR="000B6A56" w:rsidRPr="002F4783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Поддержка протокола H.323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BCF00C" w14:textId="516BD98F" w:rsidR="000B6A56" w:rsidRPr="002F4783" w:rsidRDefault="00C1501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451FECF" w14:textId="73206759" w:rsidR="000B6A56" w:rsidRPr="002F4783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2A9464B0" w14:textId="77777777" w:rsidTr="006933D4">
              <w:trPr>
                <w:trHeight w:val="104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855911" w14:textId="49378386" w:rsidR="009D6E55" w:rsidRPr="002F4783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Поддержка электропитания по стандарту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PoE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6B030D" w14:textId="71BD8404" w:rsidR="009D6E55" w:rsidRPr="002F4783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60CC8F" w14:textId="407113A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2C8A5EDE" w14:textId="77777777" w:rsidTr="006933D4">
              <w:trPr>
                <w:trHeight w:val="140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EA2B84" w14:textId="5C543388" w:rsidR="009D6E55" w:rsidRPr="002F4783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Размер LCD-дисплея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61A1A0" w14:textId="2549D521" w:rsidR="009D6E55" w:rsidRPr="002F4783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≥ 2.3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279E0" w14:textId="1C821BF9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Дюйм </w:t>
                  </w:r>
                </w:p>
              </w:tc>
            </w:tr>
            <w:tr w:rsidR="009D6E55" w:rsidRPr="002F4783" w14:paraId="7D181EC2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A37AC9" w14:textId="60EC4EE0" w:rsidR="009D6E55" w:rsidRPr="002F4783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Скорость портов </w:t>
                  </w:r>
                  <w:proofErr w:type="spellStart"/>
                  <w:r w:rsidRPr="002F4783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96C209F" w14:textId="649AE1F5" w:rsidR="009D6E55" w:rsidRPr="002F4783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≥ 1000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2C2870" w14:textId="24DB5424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Мегабит в секунду</w:t>
                  </w:r>
                </w:p>
              </w:tc>
            </w:tr>
            <w:tr w:rsidR="009D6E55" w:rsidRPr="002F4783" w14:paraId="6AF2310A" w14:textId="77777777" w:rsidTr="006933D4">
              <w:trPr>
                <w:trHeight w:val="120"/>
              </w:trPr>
              <w:tc>
                <w:tcPr>
                  <w:tcW w:w="25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C6DE8D" w14:textId="77777777" w:rsidR="009D6E55" w:rsidRPr="002F4783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Функции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2A3D39" w14:textId="05CB15D3" w:rsidR="009D6E55" w:rsidRPr="002F4783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Быстрый набор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B86E1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5CE5FA40" w14:textId="77777777" w:rsidTr="006933D4">
              <w:tc>
                <w:tcPr>
                  <w:tcW w:w="25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B4F7BB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FB327" w14:textId="77777777" w:rsidR="009D6E55" w:rsidRPr="002F4783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Громкая связь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18B509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66EFA4F0" w14:textId="77777777" w:rsidTr="006933D4">
              <w:tc>
                <w:tcPr>
                  <w:tcW w:w="25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F7D9A0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B5BE9" w14:textId="048D827A" w:rsidR="009D6E55" w:rsidRPr="002F4783" w:rsidRDefault="00352E5E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Отображение номера и имени вызывающего абонента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21B37D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61C4ED66" w14:textId="77777777" w:rsidTr="006933D4">
              <w:tc>
                <w:tcPr>
                  <w:tcW w:w="25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29785EC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41A05F" w14:textId="43D3381F" w:rsidR="009D6E55" w:rsidRPr="002F4783" w:rsidRDefault="00352E5E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Повторный набор номера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B235C1" w14:textId="77777777" w:rsidR="009D6E55" w:rsidRPr="002F4783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53295E77" w14:textId="64CA4ED0" w:rsidR="00126584" w:rsidRPr="00A84F30" w:rsidRDefault="00126584" w:rsidP="002F4783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9E4CD" w14:textId="1E26EB3A"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2F4783">
              <w:rPr>
                <w:rFonts w:eastAsia="Times New Roman"/>
                <w:bCs/>
                <w:sz w:val="20"/>
                <w:szCs w:val="20"/>
                <w:lang w:val="en-US"/>
              </w:rPr>
              <w:lastRenderedPageBreak/>
              <w:t>штука</w:t>
            </w:r>
          </w:p>
        </w:tc>
        <w:tc>
          <w:tcPr>
            <w:tcW w:w="709" w:type="dxa"/>
          </w:tcPr>
          <w:p w14:paraId="7D6B8A0D" w14:textId="4F5558E7" w:rsidR="00126584" w:rsidRPr="002F4783" w:rsidRDefault="00D319E5" w:rsidP="002F478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14:paraId="2C511EBE" w14:textId="77777777" w:rsidR="00B167D3" w:rsidRPr="002F4783" w:rsidRDefault="00B167D3" w:rsidP="002F478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highlight w:val="yellow"/>
        </w:rPr>
      </w:pPr>
    </w:p>
    <w:p w14:paraId="42D3FB1F" w14:textId="6333C875" w:rsidR="00E4418C" w:rsidRPr="00E4418C" w:rsidRDefault="00E4418C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E4418C">
        <w:rPr>
          <w:rFonts w:eastAsia="Times New Roman"/>
          <w:b/>
          <w:bCs/>
        </w:rPr>
        <w:t>2. Требования к качеству, к упаковке, отгрузке товара:</w:t>
      </w:r>
    </w:p>
    <w:p w14:paraId="0D179C18" w14:textId="77777777" w:rsidR="000B7BE4" w:rsidRPr="00A84F30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Поставляемый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 должен быть новым (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F91D769" w14:textId="6AD5447E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Каждая единица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 xml:space="preserve">овара должна обеспечиваться всеми необходимыми кабелями для подключения </w:t>
      </w:r>
      <w:r w:rsidR="005B4143" w:rsidRPr="00A84F30">
        <w:rPr>
          <w:rFonts w:eastAsia="Times New Roman"/>
        </w:rPr>
        <w:t>и блоком</w:t>
      </w:r>
      <w:r w:rsidRPr="00A84F30">
        <w:rPr>
          <w:rFonts w:eastAsia="Times New Roman"/>
        </w:rPr>
        <w:t xml:space="preserve"> питания, инструкциями по эксплуатации.</w:t>
      </w:r>
    </w:p>
    <w:p w14:paraId="415AA50D" w14:textId="77777777" w:rsidR="000B7BE4" w:rsidRP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14:paraId="4AED7D76" w14:textId="77777777" w:rsid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62D001EF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всем предъявляемым требованиям.</w:t>
      </w:r>
    </w:p>
    <w:p w14:paraId="60E71E4A" w14:textId="18ABCD9B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Для достижения требуемых характеристик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в части разъемов и интерфейсов использование переходников не допускается</w:t>
      </w:r>
      <w:r w:rsidR="00205843">
        <w:rPr>
          <w:rFonts w:eastAsia="Times New Roman"/>
        </w:rPr>
        <w:t>.</w:t>
      </w:r>
      <w:r w:rsidRPr="00A84F30">
        <w:rPr>
          <w:rFonts w:eastAsia="Times New Roman"/>
        </w:rPr>
        <w:t xml:space="preserve"> </w:t>
      </w:r>
    </w:p>
    <w:p w14:paraId="1D81EF60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требованиям:</w:t>
      </w:r>
    </w:p>
    <w:p w14:paraId="1CC8FE55" w14:textId="61915DFD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004 - 2011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О безопасности низковольтного оборудования</w:t>
      </w:r>
      <w:r>
        <w:rPr>
          <w:rFonts w:eastAsia="Times New Roman"/>
        </w:rPr>
        <w:t>»</w:t>
      </w:r>
      <w:r w:rsidRPr="00A84F30">
        <w:rPr>
          <w:rFonts w:eastAsia="Times New Roman"/>
        </w:rPr>
        <w:t>;</w:t>
      </w:r>
    </w:p>
    <w:p w14:paraId="65D1CF27" w14:textId="1B7C5E4A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020 - 2011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>»;</w:t>
      </w:r>
    </w:p>
    <w:p w14:paraId="3D0507ED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ТР ЕАЭС 037/2016 «Об ограничении применения опасных веществ в изделиях электротехники и радиоэлектроники».</w:t>
      </w:r>
    </w:p>
    <w:p w14:paraId="020521EE" w14:textId="6494C56D" w:rsidR="00B167D3" w:rsidRPr="00B167D3" w:rsidRDefault="00B167D3" w:rsidP="00E4418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B167D3">
        <w:rPr>
          <w:rFonts w:eastAsia="Times New Roman"/>
          <w:b/>
          <w:bCs/>
        </w:rPr>
        <w:t>3. Требования к гарантийному сроку</w:t>
      </w:r>
      <w:r w:rsidR="00E4418C">
        <w:rPr>
          <w:rFonts w:eastAsia="Times New Roman"/>
          <w:b/>
          <w:bCs/>
        </w:rPr>
        <w:t>:</w:t>
      </w:r>
    </w:p>
    <w:p w14:paraId="2A336100" w14:textId="38ED803E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</w:t>
      </w:r>
      <w:r w:rsidR="00F445DF">
        <w:rPr>
          <w:rFonts w:eastAsia="Times New Roman"/>
        </w:rPr>
        <w:t>документа о приемке</w:t>
      </w:r>
      <w:r w:rsidRPr="00B167D3">
        <w:rPr>
          <w:rFonts w:eastAsia="Times New Roman"/>
        </w:rPr>
        <w:t>.</w:t>
      </w:r>
    </w:p>
    <w:p w14:paraId="101CF473" w14:textId="5149E8E2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41DAA323" w14:textId="68E7D83B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BB15ADD" w14:textId="7D5F3F75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0D2F51">
        <w:rPr>
          <w:rFonts w:eastAsia="Times New Roman"/>
        </w:rPr>
        <w:t>10</w:t>
      </w:r>
      <w:r w:rsidRPr="00B167D3">
        <w:rPr>
          <w:rFonts w:eastAsia="Times New Roman"/>
        </w:rPr>
        <w:t xml:space="preserve"> дней</w:t>
      </w:r>
      <w:r w:rsidR="000D2F51">
        <w:rPr>
          <w:rFonts w:eastAsia="Times New Roman"/>
        </w:rPr>
        <w:t xml:space="preserve"> со дня</w:t>
      </w:r>
      <w:r w:rsidRPr="00B167D3">
        <w:rPr>
          <w:rFonts w:eastAsia="Times New Roman"/>
        </w:rPr>
        <w:t xml:space="preserve"> получения заявки от Заказчика без дополнительного финансирования.</w:t>
      </w:r>
    </w:p>
    <w:p w14:paraId="523A969F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14:paraId="0C8C60F1" w14:textId="006FA7BD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2BB40" w14:textId="77777777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74C05" w14:textId="77777777"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B6A56"/>
    <w:rsid w:val="000B7BE4"/>
    <w:rsid w:val="000D2F51"/>
    <w:rsid w:val="00126584"/>
    <w:rsid w:val="00172629"/>
    <w:rsid w:val="00175C37"/>
    <w:rsid w:val="00187F60"/>
    <w:rsid w:val="001C4F9D"/>
    <w:rsid w:val="001E4383"/>
    <w:rsid w:val="00205843"/>
    <w:rsid w:val="00253893"/>
    <w:rsid w:val="002A6D12"/>
    <w:rsid w:val="002C04F2"/>
    <w:rsid w:val="002F4783"/>
    <w:rsid w:val="0032180D"/>
    <w:rsid w:val="003404EE"/>
    <w:rsid w:val="00352E5E"/>
    <w:rsid w:val="00414BBB"/>
    <w:rsid w:val="00417B73"/>
    <w:rsid w:val="00426427"/>
    <w:rsid w:val="00466571"/>
    <w:rsid w:val="004721DD"/>
    <w:rsid w:val="00486B6E"/>
    <w:rsid w:val="004D1D1F"/>
    <w:rsid w:val="00590210"/>
    <w:rsid w:val="005B4143"/>
    <w:rsid w:val="006933D4"/>
    <w:rsid w:val="006B0BD6"/>
    <w:rsid w:val="006B6F3A"/>
    <w:rsid w:val="00705041"/>
    <w:rsid w:val="0073630A"/>
    <w:rsid w:val="00787879"/>
    <w:rsid w:val="00792AB2"/>
    <w:rsid w:val="007A3045"/>
    <w:rsid w:val="00826221"/>
    <w:rsid w:val="00840388"/>
    <w:rsid w:val="008D6728"/>
    <w:rsid w:val="00962BB1"/>
    <w:rsid w:val="009B19BF"/>
    <w:rsid w:val="009D6E55"/>
    <w:rsid w:val="009E16A6"/>
    <w:rsid w:val="00A41177"/>
    <w:rsid w:val="00A578DA"/>
    <w:rsid w:val="00A83101"/>
    <w:rsid w:val="00A84F30"/>
    <w:rsid w:val="00AC6D29"/>
    <w:rsid w:val="00B167D3"/>
    <w:rsid w:val="00B3205C"/>
    <w:rsid w:val="00BA1497"/>
    <w:rsid w:val="00C077E6"/>
    <w:rsid w:val="00C15018"/>
    <w:rsid w:val="00CB6DAA"/>
    <w:rsid w:val="00D12293"/>
    <w:rsid w:val="00D16F66"/>
    <w:rsid w:val="00D319E5"/>
    <w:rsid w:val="00D44CDC"/>
    <w:rsid w:val="00D9381F"/>
    <w:rsid w:val="00E11195"/>
    <w:rsid w:val="00E4418C"/>
    <w:rsid w:val="00E60C26"/>
    <w:rsid w:val="00ED3B15"/>
    <w:rsid w:val="00F272F6"/>
    <w:rsid w:val="00F445DF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rsid w:val="002F47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58</cp:revision>
  <cp:lastPrinted>2023-01-25T08:58:00Z</cp:lastPrinted>
  <dcterms:created xsi:type="dcterms:W3CDTF">2022-01-24T04:33:00Z</dcterms:created>
  <dcterms:modified xsi:type="dcterms:W3CDTF">2023-11-10T03:22:00Z</dcterms:modified>
</cp:coreProperties>
</file>