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0200FC7C"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14:paraId="76D64AE5" w14:textId="43F2BCBE"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14:paraId="0118225B" w14:textId="77777777"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BD952DA" w14:textId="77777777"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C73CEC9" w14:textId="3B4C4A04"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14:paraId="51D0AD4A" w14:textId="39692942"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tbl>
      <w:tblPr>
        <w:tblW w:w="98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99"/>
        <w:gridCol w:w="2835"/>
        <w:gridCol w:w="1276"/>
        <w:gridCol w:w="1135"/>
      </w:tblGrid>
      <w:tr w:rsidR="00E45B2D" w:rsidRPr="00E45B2D" w14:paraId="076FD1C1" w14:textId="77777777" w:rsidTr="00E45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CDAA" w14:textId="77777777" w:rsidR="00E45B2D" w:rsidRPr="00093193" w:rsidRDefault="00E45B2D" w:rsidP="00E45B2D">
            <w:pPr>
              <w:spacing w:after="0" w:line="240" w:lineRule="auto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№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C0D5" w14:textId="77777777" w:rsidR="00E45B2D" w:rsidRPr="00093193" w:rsidRDefault="00E45B2D" w:rsidP="00E45B2D">
            <w:pPr>
              <w:spacing w:after="0" w:line="240" w:lineRule="auto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8F8E" w14:textId="77777777" w:rsidR="00E45B2D" w:rsidRPr="00093193" w:rsidRDefault="00E45B2D" w:rsidP="00E45B2D">
            <w:pPr>
              <w:spacing w:after="0" w:line="240" w:lineRule="auto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352A" w14:textId="77777777" w:rsidR="00E45B2D" w:rsidRPr="00093193" w:rsidRDefault="00E45B2D" w:rsidP="00E45B2D">
            <w:pPr>
              <w:spacing w:after="0" w:line="240" w:lineRule="auto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92C1" w14:textId="77777777" w:rsidR="00E45B2D" w:rsidRPr="00093193" w:rsidRDefault="00E45B2D" w:rsidP="00E45B2D">
            <w:pPr>
              <w:spacing w:after="0" w:line="240" w:lineRule="auto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Кол-во (объем)</w:t>
            </w:r>
          </w:p>
        </w:tc>
      </w:tr>
      <w:tr w:rsidR="00E45B2D" w:rsidRPr="00E45B2D" w14:paraId="16AE07F9" w14:textId="77777777" w:rsidTr="00E45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9235" w14:textId="77777777" w:rsidR="00E45B2D" w:rsidRPr="00093193" w:rsidRDefault="00E45B2D" w:rsidP="00E45B2D">
            <w:pPr>
              <w:spacing w:after="0" w:line="240" w:lineRule="auto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E4D3" w14:textId="6DDB69CC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3193">
              <w:rPr>
                <w:rFonts w:ascii="Times New Roman" w:hAnsi="Times New Roman"/>
                <w:bCs/>
              </w:rPr>
              <w:t>Услуги по оценке рыночной стоимости и стоимости металла от реализации на металлолом имущества муниципальной собственности</w:t>
            </w:r>
          </w:p>
          <w:p w14:paraId="7B16703B" w14:textId="7806A1EB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  <w:bCs/>
              </w:rPr>
              <w:t>(Станок токарно-винторезный 1К62)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533D" w14:textId="77777777" w:rsidR="00093193" w:rsidRPr="00093193" w:rsidRDefault="00093193" w:rsidP="0009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3193">
              <w:rPr>
                <w:rFonts w:ascii="Times New Roman" w:eastAsiaTheme="minorHAnsi" w:hAnsi="Times New Roman"/>
                <w:lang w:eastAsia="en-US"/>
              </w:rPr>
              <w:t>74.90.12.123</w:t>
            </w:r>
          </w:p>
          <w:p w14:paraId="6E2A8114" w14:textId="6A34810E" w:rsidR="00093193" w:rsidRPr="00093193" w:rsidRDefault="00093193" w:rsidP="0009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3193">
              <w:rPr>
                <w:rFonts w:ascii="Times New Roman" w:eastAsiaTheme="minorHAnsi" w:hAnsi="Times New Roman"/>
                <w:lang w:eastAsia="en-US"/>
              </w:rPr>
              <w:t>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  <w:p w14:paraId="26DC71C2" w14:textId="665F396A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EFB9" w14:textId="77777777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7AA7" w14:textId="77777777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1</w:t>
            </w:r>
          </w:p>
          <w:p w14:paraId="7D07289D" w14:textId="77777777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5B2D" w:rsidRPr="00E45B2D" w14:paraId="1F1FF09E" w14:textId="77777777" w:rsidTr="00E45B2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9587" w14:textId="77777777" w:rsidR="00E45B2D" w:rsidRPr="00093193" w:rsidRDefault="00E45B2D" w:rsidP="00E45B2D">
            <w:pPr>
              <w:spacing w:after="0" w:line="240" w:lineRule="auto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  <w:lang w:val="en-US"/>
              </w:rPr>
              <w:t>2</w:t>
            </w:r>
            <w:r w:rsidRPr="00093193">
              <w:rPr>
                <w:rFonts w:ascii="Times New Roman" w:hAnsi="Times New Roman"/>
              </w:rPr>
              <w:t>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2D1D" w14:textId="1576AD0D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093193">
              <w:rPr>
                <w:rFonts w:ascii="Times New Roman" w:hAnsi="Times New Roman"/>
                <w:bCs/>
              </w:rPr>
              <w:t>Услуги по оценке рыночной стоимости и стоимости металла от реализации на металлолом имущества муниципальной собственности</w:t>
            </w:r>
          </w:p>
          <w:p w14:paraId="4B649FE7" w14:textId="45BCF5E2" w:rsidR="00E45B2D" w:rsidRPr="00093193" w:rsidRDefault="00E45B2D" w:rsidP="00E45B2D">
            <w:pPr>
              <w:spacing w:after="0" w:line="240" w:lineRule="auto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  <w:bCs/>
              </w:rPr>
              <w:t>(Станок токарно-винторезный 1М63)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6CA4C" w14:textId="77777777" w:rsidR="00093193" w:rsidRPr="00093193" w:rsidRDefault="00093193" w:rsidP="0009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3193">
              <w:rPr>
                <w:rFonts w:ascii="Times New Roman" w:eastAsiaTheme="minorHAnsi" w:hAnsi="Times New Roman"/>
                <w:lang w:eastAsia="en-US"/>
              </w:rPr>
              <w:t>74.90.12.123</w:t>
            </w:r>
          </w:p>
          <w:p w14:paraId="7B8E6C96" w14:textId="3DD3272C" w:rsidR="00093193" w:rsidRPr="00093193" w:rsidRDefault="00093193" w:rsidP="000931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093193">
              <w:rPr>
                <w:rFonts w:ascii="Times New Roman" w:eastAsiaTheme="minorHAnsi" w:hAnsi="Times New Roman"/>
                <w:lang w:eastAsia="en-US"/>
              </w:rPr>
              <w:t>Услуги по установлению рыночной или иной стоимости права собственности или иных вещных прав на имущество или отдельные вещи из состава имущества</w:t>
            </w:r>
          </w:p>
          <w:p w14:paraId="6E57502F" w14:textId="442932CB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112A" w14:textId="77777777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шт.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35ED" w14:textId="77777777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93193">
              <w:rPr>
                <w:rFonts w:ascii="Times New Roman" w:hAnsi="Times New Roman"/>
              </w:rPr>
              <w:t>1</w:t>
            </w:r>
          </w:p>
          <w:p w14:paraId="58F08B61" w14:textId="77777777" w:rsidR="00E45B2D" w:rsidRPr="00093193" w:rsidRDefault="00E45B2D" w:rsidP="00E45B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0A13C879" w14:textId="77777777" w:rsidR="00E45B2D" w:rsidRDefault="00E45B2D" w:rsidP="00E45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</w:p>
    <w:p w14:paraId="3420B815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2. Правообладатель объектов оценки:</w:t>
      </w:r>
    </w:p>
    <w:p w14:paraId="6642BF7D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 xml:space="preserve">Муниципальное образование город Рубцовск Алтайского края. </w:t>
      </w:r>
    </w:p>
    <w:p w14:paraId="29B911A7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3. Цель оценки:</w:t>
      </w:r>
    </w:p>
    <w:p w14:paraId="3BE6F515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для осуществления продажи движимого имущества на аукционе с открытой формой подачи предложений о цене с величиной повышения начальной цены на «шаг аукциона» в соответствии с Федеральным законом от 21.12.2001 № 178-ФЗ «О приватизации государственного и муниципального имущества»;</w:t>
      </w:r>
    </w:p>
    <w:p w14:paraId="2654F00F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4. Предполагаемое использование результатов оценки:</w:t>
      </w:r>
    </w:p>
    <w:p w14:paraId="238A4997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для продажи на рыночных условиях;</w:t>
      </w:r>
    </w:p>
    <w:p w14:paraId="0B35ED0A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Оценка должна быть выполнена в соответствии с требованиями:</w:t>
      </w:r>
    </w:p>
    <w:p w14:paraId="2ED3618A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Федерального закона от 29.07.1998 № 135-ФЗ «Об Оценочной деятельности в Российской Федерации»</w:t>
      </w:r>
    </w:p>
    <w:p w14:paraId="7E51BADA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Федерального стандарта оценки «Структура федеральных стандартов оценки и основные понятия, используемые в федеральных стандартах оценки (ФСО I)», утвержденного приказом Минэкономразвития России от 14 апреля 2022 г. N 200;</w:t>
      </w:r>
    </w:p>
    <w:p w14:paraId="207A4797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Федерального стандарта оценки «Виды стоимости (ФСО II)» утвержденного приказом Минэкономразвития России от 14 апреля 2022 г. N 200;</w:t>
      </w:r>
    </w:p>
    <w:p w14:paraId="0E193237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Федерального стандарта оценки «Процесс оценки (ФСО III)» утвержденного приказом Минэкономразвития России от 14 апреля 2022 г. N 200;</w:t>
      </w:r>
    </w:p>
    <w:p w14:paraId="77A830F5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Федерального стандарта оценки «Задание на оценку (ФСО IV)» утвержденного приказом Минэкономразвития России от 14 апреля 2022 г. N 200;</w:t>
      </w:r>
    </w:p>
    <w:p w14:paraId="0A6B2410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Федерального стандарта оценки «Подходы и методы оценки (ФСО V)» утвержденного приказом Минэкономразвития России от 14 апреля 2022 г. N 200;</w:t>
      </w:r>
    </w:p>
    <w:p w14:paraId="4B53336F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 xml:space="preserve">Федерального стандарта оценки «Отчет об оценке (ФСО VI)» утвержденного приказом Минэкономразвития России от 14 апреля 2022 г. N 200;  </w:t>
      </w:r>
    </w:p>
    <w:p w14:paraId="51E8F6F3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- Федерального стандарта оценки «Оценка стоимости машин и оборудования (ФСО № 10)», утвержденного приказом Минэкономразвития России от 01.06.2015 № 328;</w:t>
      </w:r>
    </w:p>
    <w:p w14:paraId="7156A902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lastRenderedPageBreak/>
        <w:t>При оказании услуг личный осмотр и фотографирование объектов оценки Исполнителем в присутствии представителя Заказчика обязателен.</w:t>
      </w:r>
    </w:p>
    <w:p w14:paraId="249E9EAD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Заказчику должны быть переданы на руки не позднее следующего рабочего дня после окончания срока оказания услуг на каждый объект оценки:</w:t>
      </w:r>
    </w:p>
    <w:p w14:paraId="743A0A84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в бумажном варианте в одном экземпляре:</w:t>
      </w:r>
    </w:p>
    <w:p w14:paraId="71B26894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отчет об оценке объекта оценки (с приложением цветных фотоматериалов);</w:t>
      </w:r>
    </w:p>
    <w:p w14:paraId="6462F511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выписка из отчета об оценке объекта оценки;</w:t>
      </w:r>
    </w:p>
    <w:p w14:paraId="43607E64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 xml:space="preserve">по адресу: 658200, г. Рубцовск, пер. Бульварный, 25, </w:t>
      </w:r>
      <w:proofErr w:type="spellStart"/>
      <w:r w:rsidRPr="00663330">
        <w:rPr>
          <w:rFonts w:ascii="Times New Roman" w:hAnsi="Times New Roman"/>
          <w:color w:val="000000"/>
          <w:sz w:val="23"/>
          <w:szCs w:val="23"/>
        </w:rPr>
        <w:t>каб</w:t>
      </w:r>
      <w:proofErr w:type="spellEnd"/>
      <w:r w:rsidRPr="00663330">
        <w:rPr>
          <w:rFonts w:ascii="Times New Roman" w:hAnsi="Times New Roman"/>
          <w:color w:val="000000"/>
          <w:sz w:val="23"/>
          <w:szCs w:val="23"/>
        </w:rPr>
        <w:t>. 64.</w:t>
      </w:r>
    </w:p>
    <w:p w14:paraId="67DDADC6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в электронном варианте:</w:t>
      </w:r>
    </w:p>
    <w:p w14:paraId="3E6070E7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 xml:space="preserve">отчет об оценке объекта оценки (размер файла не должен превышать 5Мб, допустимые типы файлов: </w:t>
      </w:r>
      <w:proofErr w:type="spellStart"/>
      <w:r w:rsidRPr="00663330">
        <w:rPr>
          <w:rFonts w:ascii="Times New Roman" w:hAnsi="Times New Roman"/>
          <w:color w:val="000000"/>
          <w:sz w:val="23"/>
          <w:szCs w:val="23"/>
        </w:rPr>
        <w:t>pdf</w:t>
      </w:r>
      <w:proofErr w:type="spellEnd"/>
      <w:r w:rsidRPr="00663330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Pr="00663330">
        <w:rPr>
          <w:rFonts w:ascii="Times New Roman" w:hAnsi="Times New Roman"/>
          <w:color w:val="000000"/>
          <w:sz w:val="23"/>
          <w:szCs w:val="23"/>
        </w:rPr>
        <w:t>zip</w:t>
      </w:r>
      <w:proofErr w:type="spellEnd"/>
      <w:r w:rsidRPr="00663330">
        <w:rPr>
          <w:rFonts w:ascii="Times New Roman" w:hAnsi="Times New Roman"/>
          <w:color w:val="000000"/>
          <w:sz w:val="23"/>
          <w:szCs w:val="23"/>
        </w:rPr>
        <w:t xml:space="preserve">, </w:t>
      </w:r>
      <w:proofErr w:type="spellStart"/>
      <w:r w:rsidRPr="00663330">
        <w:rPr>
          <w:rFonts w:ascii="Times New Roman" w:hAnsi="Times New Roman"/>
          <w:color w:val="000000"/>
          <w:sz w:val="23"/>
          <w:szCs w:val="23"/>
        </w:rPr>
        <w:t>rar</w:t>
      </w:r>
      <w:proofErr w:type="spellEnd"/>
      <w:r w:rsidRPr="00663330">
        <w:rPr>
          <w:rFonts w:ascii="Times New Roman" w:hAnsi="Times New Roman"/>
          <w:color w:val="000000"/>
          <w:sz w:val="23"/>
          <w:szCs w:val="23"/>
        </w:rPr>
        <w:t>) на адреса электронной почты navodkina@rubtsovsk.org, gontareva@rubtsovsk.org;</w:t>
      </w:r>
    </w:p>
    <w:p w14:paraId="14D81DF2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отдельным единым файлом в формате «</w:t>
      </w:r>
      <w:proofErr w:type="spellStart"/>
      <w:r w:rsidRPr="00663330">
        <w:rPr>
          <w:rFonts w:ascii="Times New Roman" w:hAnsi="Times New Roman"/>
          <w:color w:val="000000"/>
          <w:sz w:val="23"/>
          <w:szCs w:val="23"/>
        </w:rPr>
        <w:t>Word</w:t>
      </w:r>
      <w:proofErr w:type="spellEnd"/>
      <w:r w:rsidRPr="00663330">
        <w:rPr>
          <w:rFonts w:ascii="Times New Roman" w:hAnsi="Times New Roman"/>
          <w:color w:val="000000"/>
          <w:sz w:val="23"/>
          <w:szCs w:val="23"/>
        </w:rPr>
        <w:t>» полное описание состояния и расположения объекта оценки с цветными фотографиями на адрес электронной почты gontareva@rubtsovsk.org;</w:t>
      </w:r>
    </w:p>
    <w:p w14:paraId="42018017" w14:textId="77777777" w:rsidR="00663330" w:rsidRPr="00663330" w:rsidRDefault="00663330" w:rsidP="0066333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663330">
        <w:rPr>
          <w:rFonts w:ascii="Times New Roman" w:hAnsi="Times New Roman"/>
          <w:color w:val="000000"/>
          <w:sz w:val="23"/>
          <w:szCs w:val="23"/>
        </w:rPr>
        <w:t>отдельно фотографии в формате «JPG» на адрес электронной почты gontareva@rubtsovsk.org</w:t>
      </w:r>
    </w:p>
    <w:p w14:paraId="47C7FDDC" w14:textId="77777777" w:rsidR="00E45B2D" w:rsidRPr="00E45B2D" w:rsidRDefault="00E45B2D" w:rsidP="00E45B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E798EB9" w14:textId="2E6D25B9" w:rsidR="006F49FE" w:rsidRPr="00B06D02" w:rsidRDefault="006F49FE" w:rsidP="00AF7F6B">
      <w:pPr>
        <w:tabs>
          <w:tab w:val="left" w:pos="2880"/>
        </w:tabs>
        <w:spacing w:after="0" w:line="240" w:lineRule="auto"/>
        <w:contextualSpacing/>
        <w:jc w:val="center"/>
        <w:rPr>
          <w:rStyle w:val="FontStyle51"/>
          <w:b/>
          <w:sz w:val="24"/>
          <w:szCs w:val="24"/>
        </w:rPr>
      </w:pPr>
    </w:p>
    <w:sectPr w:rsidR="006F49FE" w:rsidRPr="00B0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2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2B20"/>
    <w:rsid w:val="0004013F"/>
    <w:rsid w:val="00041260"/>
    <w:rsid w:val="0007649B"/>
    <w:rsid w:val="00093193"/>
    <w:rsid w:val="0009768B"/>
    <w:rsid w:val="000A61A0"/>
    <w:rsid w:val="000C60E0"/>
    <w:rsid w:val="000F5D76"/>
    <w:rsid w:val="00114FA6"/>
    <w:rsid w:val="00151510"/>
    <w:rsid w:val="00197765"/>
    <w:rsid w:val="001F0F05"/>
    <w:rsid w:val="001F5782"/>
    <w:rsid w:val="002064F2"/>
    <w:rsid w:val="00207741"/>
    <w:rsid w:val="00244B34"/>
    <w:rsid w:val="0025318E"/>
    <w:rsid w:val="00260872"/>
    <w:rsid w:val="00282697"/>
    <w:rsid w:val="002C039A"/>
    <w:rsid w:val="002C179E"/>
    <w:rsid w:val="00337C29"/>
    <w:rsid w:val="00370712"/>
    <w:rsid w:val="00372CBA"/>
    <w:rsid w:val="00380C55"/>
    <w:rsid w:val="003907E6"/>
    <w:rsid w:val="00395CC5"/>
    <w:rsid w:val="003D10FC"/>
    <w:rsid w:val="00415730"/>
    <w:rsid w:val="00432D3D"/>
    <w:rsid w:val="00436B50"/>
    <w:rsid w:val="0045789A"/>
    <w:rsid w:val="004A1AE2"/>
    <w:rsid w:val="004C6004"/>
    <w:rsid w:val="005036B1"/>
    <w:rsid w:val="00503C9A"/>
    <w:rsid w:val="00506979"/>
    <w:rsid w:val="005165C5"/>
    <w:rsid w:val="00517972"/>
    <w:rsid w:val="00526FEC"/>
    <w:rsid w:val="005430E8"/>
    <w:rsid w:val="00571AE8"/>
    <w:rsid w:val="005819A9"/>
    <w:rsid w:val="005E4C9E"/>
    <w:rsid w:val="005F7FDE"/>
    <w:rsid w:val="0060095B"/>
    <w:rsid w:val="00663330"/>
    <w:rsid w:val="006E34BF"/>
    <w:rsid w:val="006F49FE"/>
    <w:rsid w:val="0072181C"/>
    <w:rsid w:val="007453FD"/>
    <w:rsid w:val="0076644F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901B55"/>
    <w:rsid w:val="00901E93"/>
    <w:rsid w:val="00917909"/>
    <w:rsid w:val="00923807"/>
    <w:rsid w:val="00940863"/>
    <w:rsid w:val="009424D2"/>
    <w:rsid w:val="00966549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F11B4"/>
    <w:rsid w:val="00AF13DD"/>
    <w:rsid w:val="00AF7F6B"/>
    <w:rsid w:val="00B06D02"/>
    <w:rsid w:val="00B13ED0"/>
    <w:rsid w:val="00B311FE"/>
    <w:rsid w:val="00B802D8"/>
    <w:rsid w:val="00B97A25"/>
    <w:rsid w:val="00BA4494"/>
    <w:rsid w:val="00BD50E9"/>
    <w:rsid w:val="00C143E6"/>
    <w:rsid w:val="00C26555"/>
    <w:rsid w:val="00C51368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EBD"/>
    <w:rsid w:val="00E45B2D"/>
    <w:rsid w:val="00E7620A"/>
    <w:rsid w:val="00E91BB1"/>
    <w:rsid w:val="00EA1BC8"/>
    <w:rsid w:val="00EA4FA3"/>
    <w:rsid w:val="00ED0B33"/>
    <w:rsid w:val="00EF0557"/>
    <w:rsid w:val="00F067A9"/>
    <w:rsid w:val="00F442A5"/>
    <w:rsid w:val="00F475EB"/>
    <w:rsid w:val="00FC05C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4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5">
    <w:name w:val="Emphasis"/>
    <w:basedOn w:val="a0"/>
    <w:uiPriority w:val="20"/>
    <w:qFormat/>
    <w:rsid w:val="00E36AE1"/>
    <w:rPr>
      <w:i/>
      <w:iCs/>
    </w:rPr>
  </w:style>
  <w:style w:type="character" w:styleId="a6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styleId="a7">
    <w:name w:val="Unresolved Mention"/>
    <w:basedOn w:val="a0"/>
    <w:uiPriority w:val="99"/>
    <w:semiHidden/>
    <w:unhideWhenUsed/>
    <w:rsid w:val="008C2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54</cp:revision>
  <cp:lastPrinted>2023-03-02T02:31:00Z</cp:lastPrinted>
  <dcterms:created xsi:type="dcterms:W3CDTF">2022-01-21T03:28:00Z</dcterms:created>
  <dcterms:modified xsi:type="dcterms:W3CDTF">2023-12-04T03:29:00Z</dcterms:modified>
</cp:coreProperties>
</file>