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200FC7C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0118225B" w14:textId="77777777"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BD952DA" w14:textId="77777777"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73CEC9" w14:textId="3B4C4A04"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14:paraId="51D0AD4A" w14:textId="39692942"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3"/>
        <w:gridCol w:w="3259"/>
        <w:gridCol w:w="1276"/>
        <w:gridCol w:w="1135"/>
      </w:tblGrid>
      <w:tr w:rsidR="00AF7F6B" w:rsidRPr="00AF7F6B" w14:paraId="43D1D5CD" w14:textId="77777777" w:rsidTr="00E762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FF8D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99CB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Наименование товара, работы, услуги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C4DB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Код в соответствии с 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E3AA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F65A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Кол-во (объем)</w:t>
            </w:r>
          </w:p>
        </w:tc>
      </w:tr>
      <w:tr w:rsidR="00AF7F6B" w:rsidRPr="00AF7F6B" w14:paraId="73D09764" w14:textId="77777777" w:rsidTr="00E762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0405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18E6" w14:textId="4B581C4F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Услуги по оценке рыночной стоимости</w:t>
            </w:r>
            <w:r w:rsidR="00E7620A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права на заключение договора </w:t>
            </w:r>
            <w:r w:rsidR="00506979"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аренды (</w:t>
            </w:r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начального (минимального) размера ежемесячного платежа) муниципально</w:t>
            </w:r>
            <w:r w:rsidR="00AB52D0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го</w:t>
            </w:r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AB52D0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имущества</w:t>
            </w:r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="00AB52D0" w:rsidRPr="00AB52D0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нежилого помещения г. Рубцовск ул. Светлова, д. 33</w:t>
            </w:r>
            <w:r w:rsidR="00506979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E44D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 xml:space="preserve">68.31.16.120 </w:t>
            </w:r>
            <w:r w:rsidRPr="00AF7F6B">
              <w:rPr>
                <w:rFonts w:ascii="Times New Roman" w:hAnsi="Times New Roman"/>
                <w:bCs/>
                <w:color w:val="000000" w:themeColor="text1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5962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C51" w14:textId="794921D6" w:rsidR="00B311FE" w:rsidRPr="0034101F" w:rsidRDefault="0034101F" w:rsidP="00B311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</w:p>
          <w:p w14:paraId="1D2A1E14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F7F6B" w:rsidRPr="00AF7F6B" w14:paraId="3F152E60" w14:textId="77777777" w:rsidTr="00E762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C506" w14:textId="350B426B" w:rsidR="00AF7F6B" w:rsidRPr="00AF7F6B" w:rsidRDefault="00E7620A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4E06" w14:textId="23AF0189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Услуги по оценке рыночной стоимости права на заключение договора </w:t>
            </w:r>
            <w:r w:rsidR="00506979"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аренды (</w:t>
            </w:r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начального (минимального) размера ежемесячного платежа) муниципально</w:t>
            </w:r>
            <w:r w:rsidR="00AB52D0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го</w:t>
            </w:r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AB52D0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имущества</w:t>
            </w:r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="00AB52D0" w:rsidRPr="00AB52D0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часть нежилого помещения в виде комнат 21, 22, 23 г. Рубцовск пер. Станционный, д. 42Г, пом. 71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03AA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 xml:space="preserve">68.31.16.120 </w:t>
            </w:r>
            <w:r w:rsidRPr="00AF7F6B">
              <w:rPr>
                <w:rFonts w:ascii="Times New Roman" w:hAnsi="Times New Roman"/>
                <w:bCs/>
                <w:color w:val="000000" w:themeColor="text1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4F2C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F584" w14:textId="77777777" w:rsidR="00B311FE" w:rsidRPr="00AF7F6B" w:rsidRDefault="00B311FE" w:rsidP="00B311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128CD006" w14:textId="77777777" w:rsidR="00AF7F6B" w:rsidRPr="00AF7F6B" w:rsidRDefault="00AF7F6B" w:rsidP="00B311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44B68AB" w14:textId="05E4B819" w:rsidR="00AF7F6B" w:rsidRDefault="00AF7F6B" w:rsidP="00AF7F6B">
      <w:pPr>
        <w:spacing w:after="0" w:line="240" w:lineRule="auto"/>
        <w:ind w:left="106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</w:p>
    <w:p w14:paraId="3686C8A3" w14:textId="77777777" w:rsidR="00952054" w:rsidRDefault="00AF7F6B" w:rsidP="00952054">
      <w:pPr>
        <w:pStyle w:val="a3"/>
        <w:numPr>
          <w:ilvl w:val="3"/>
          <w:numId w:val="4"/>
        </w:numPr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AF7F6B">
        <w:rPr>
          <w:rStyle w:val="FontStyle50"/>
          <w:b w:val="0"/>
          <w:color w:val="000000" w:themeColor="text1"/>
          <w:sz w:val="22"/>
          <w:szCs w:val="22"/>
        </w:rPr>
        <w:t>Объекты оценки:</w:t>
      </w:r>
    </w:p>
    <w:p w14:paraId="27842D3B" w14:textId="77777777" w:rsidR="00952054" w:rsidRDefault="00952054" w:rsidP="00952054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>
        <w:rPr>
          <w:rStyle w:val="FontStyle50"/>
          <w:b w:val="0"/>
          <w:color w:val="000000" w:themeColor="text1"/>
          <w:sz w:val="22"/>
          <w:szCs w:val="22"/>
        </w:rPr>
        <w:t>Нежилое здание площадью 115,0 кв. м., кадастровый номер здания 22:70:020402:275, расположенное по адресу: г. Рубцовск, ул. Светлова, д. 33.</w:t>
      </w:r>
    </w:p>
    <w:p w14:paraId="4E651BB6" w14:textId="121865A4" w:rsidR="00AF7F6B" w:rsidRPr="00AF7F6B" w:rsidRDefault="00952054" w:rsidP="00952054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>
        <w:rPr>
          <w:rStyle w:val="FontStyle50"/>
          <w:b w:val="0"/>
          <w:color w:val="000000" w:themeColor="text1"/>
          <w:sz w:val="22"/>
          <w:szCs w:val="22"/>
        </w:rPr>
        <w:t>Часть нежилого помещения в виде комнат 21, 22, 23 площадью 32,7 кв. м., расположенных в помещении с кадастровым номером 22:70:011059:1195 по адресу: г. Рубцовск, пер. Станционный, д. 42Г, пом. 71.</w:t>
      </w:r>
      <w:r w:rsidR="00AF7F6B" w:rsidRPr="00AF7F6B">
        <w:rPr>
          <w:rStyle w:val="FontStyle50"/>
          <w:b w:val="0"/>
          <w:color w:val="000000" w:themeColor="text1"/>
          <w:sz w:val="22"/>
          <w:szCs w:val="22"/>
        </w:rPr>
        <w:t xml:space="preserve"> </w:t>
      </w:r>
    </w:p>
    <w:p w14:paraId="74456BE2" w14:textId="77777777" w:rsidR="00AF7F6B" w:rsidRPr="00AF7F6B" w:rsidRDefault="00AF7F6B" w:rsidP="00AF7F6B">
      <w:pPr>
        <w:spacing w:after="0" w:line="240" w:lineRule="auto"/>
        <w:ind w:left="106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</w:p>
    <w:p w14:paraId="4B796475" w14:textId="05A045F0" w:rsidR="008C2892" w:rsidRPr="008C2892" w:rsidRDefault="008C2892" w:rsidP="008C2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2</w:t>
      </w:r>
      <w:r w:rsidRPr="008C2892">
        <w:rPr>
          <w:rFonts w:ascii="Times New Roman" w:hAnsi="Times New Roman"/>
          <w:color w:val="000000"/>
          <w:sz w:val="23"/>
          <w:szCs w:val="23"/>
        </w:rPr>
        <w:t>. Правообладатель объектов оценки:</w:t>
      </w:r>
    </w:p>
    <w:p w14:paraId="325E3D37" w14:textId="77777777" w:rsidR="00952054" w:rsidRDefault="008C2892" w:rsidP="001F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C2892">
        <w:rPr>
          <w:rFonts w:ascii="Times New Roman" w:hAnsi="Times New Roman"/>
          <w:color w:val="000000"/>
          <w:sz w:val="23"/>
          <w:szCs w:val="23"/>
        </w:rPr>
        <w:t>Муниципальное образование город Рубцовск Алтайского края.</w:t>
      </w:r>
    </w:p>
    <w:p w14:paraId="75011D92" w14:textId="704C18BF" w:rsidR="008C2892" w:rsidRPr="008C2892" w:rsidRDefault="008C2892" w:rsidP="001F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C2892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14:paraId="46D84E38" w14:textId="77777777" w:rsidR="008C2892" w:rsidRPr="008C2892" w:rsidRDefault="008C2892" w:rsidP="008C2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C2892">
        <w:rPr>
          <w:rFonts w:ascii="Times New Roman" w:hAnsi="Times New Roman"/>
          <w:color w:val="000000"/>
          <w:sz w:val="23"/>
          <w:szCs w:val="23"/>
        </w:rPr>
        <w:t>3. Цель оценки:</w:t>
      </w:r>
    </w:p>
    <w:p w14:paraId="1B95EA52" w14:textId="645F3B20" w:rsidR="008C2892" w:rsidRDefault="008C2892" w:rsidP="008C2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8C2892">
        <w:rPr>
          <w:rFonts w:ascii="Times New Roman" w:hAnsi="Times New Roman"/>
          <w:color w:val="000000"/>
          <w:sz w:val="23"/>
          <w:szCs w:val="23"/>
        </w:rPr>
        <w:t xml:space="preserve">права на заключение договора аренды </w:t>
      </w:r>
      <w:r w:rsidRPr="008C2892">
        <w:rPr>
          <w:rFonts w:ascii="Times New Roman" w:hAnsi="Times New Roman"/>
          <w:bCs/>
          <w:sz w:val="23"/>
          <w:szCs w:val="23"/>
        </w:rPr>
        <w:t>(начального (минимального) размера ежемесячного платежа) имущества муниципальной собственности</w:t>
      </w:r>
      <w:r w:rsidRPr="008C2892">
        <w:rPr>
          <w:rFonts w:ascii="Times New Roman" w:hAnsi="Times New Roman"/>
          <w:color w:val="000000"/>
          <w:sz w:val="23"/>
          <w:szCs w:val="23"/>
        </w:rPr>
        <w:t xml:space="preserve"> для сдачи в аренду </w:t>
      </w:r>
      <w:r w:rsidRPr="008C2892">
        <w:rPr>
          <w:rFonts w:ascii="Times New Roman" w:hAnsi="Times New Roman"/>
          <w:bCs/>
          <w:color w:val="000000"/>
          <w:sz w:val="23"/>
          <w:szCs w:val="23"/>
        </w:rPr>
        <w:t>в соответствии с Федеральным законом от 26.07.2006 № 135-ФЗ «</w:t>
      </w:r>
      <w:r w:rsidRPr="008C2892">
        <w:rPr>
          <w:rFonts w:ascii="Times New Roman" w:hAnsi="Times New Roman"/>
          <w:color w:val="000000"/>
          <w:sz w:val="23"/>
          <w:szCs w:val="23"/>
        </w:rPr>
        <w:t>О защите конкуренции</w:t>
      </w:r>
      <w:r w:rsidRPr="008C2892">
        <w:rPr>
          <w:rFonts w:ascii="Times New Roman" w:hAnsi="Times New Roman"/>
          <w:bCs/>
          <w:color w:val="000000"/>
          <w:sz w:val="23"/>
          <w:szCs w:val="23"/>
        </w:rPr>
        <w:t>».</w:t>
      </w:r>
    </w:p>
    <w:p w14:paraId="346C13CA" w14:textId="77777777" w:rsidR="00952054" w:rsidRPr="008C2892" w:rsidRDefault="00952054" w:rsidP="008C2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3"/>
          <w:szCs w:val="23"/>
        </w:rPr>
      </w:pPr>
    </w:p>
    <w:p w14:paraId="614AFCDE" w14:textId="77777777" w:rsidR="008C2892" w:rsidRPr="008C2892" w:rsidRDefault="008C2892" w:rsidP="008C2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8C2892">
        <w:rPr>
          <w:rFonts w:ascii="Times New Roman" w:hAnsi="Times New Roman"/>
          <w:bCs/>
          <w:color w:val="000000"/>
          <w:sz w:val="23"/>
          <w:szCs w:val="23"/>
        </w:rPr>
        <w:t>4. Предполагаемое использование результатов оценки:</w:t>
      </w:r>
    </w:p>
    <w:p w14:paraId="171AF0C4" w14:textId="31400C11" w:rsidR="008C2892" w:rsidRDefault="008C2892" w:rsidP="008C2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C2892">
        <w:rPr>
          <w:rFonts w:ascii="Times New Roman" w:hAnsi="Times New Roman"/>
          <w:color w:val="000000"/>
          <w:sz w:val="23"/>
          <w:szCs w:val="23"/>
        </w:rPr>
        <w:t>для сдачи в аренду на рыночных условиях.</w:t>
      </w:r>
    </w:p>
    <w:p w14:paraId="011BC04C" w14:textId="77777777" w:rsidR="00952054" w:rsidRPr="008C2892" w:rsidRDefault="00952054" w:rsidP="008C2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7F935170" w14:textId="73097963" w:rsidR="008C2892" w:rsidRPr="008C2892" w:rsidRDefault="002D44E1" w:rsidP="008C2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5. </w:t>
      </w:r>
      <w:r w:rsidR="008C2892" w:rsidRPr="008C2892">
        <w:rPr>
          <w:rFonts w:ascii="Times New Roman" w:hAnsi="Times New Roman"/>
          <w:color w:val="000000"/>
          <w:sz w:val="23"/>
          <w:szCs w:val="23"/>
        </w:rPr>
        <w:t xml:space="preserve">Оценка должна быть выполнена в соответствии </w:t>
      </w:r>
      <w:r w:rsidR="008C2892" w:rsidRPr="008C2892">
        <w:rPr>
          <w:rFonts w:ascii="Times New Roman" w:hAnsi="Times New Roman"/>
          <w:sz w:val="23"/>
          <w:szCs w:val="23"/>
        </w:rPr>
        <w:t>с требованиями</w:t>
      </w:r>
      <w:r w:rsidR="008C2892" w:rsidRPr="008C2892">
        <w:rPr>
          <w:rFonts w:ascii="Times New Roman" w:hAnsi="Times New Roman"/>
          <w:color w:val="000000"/>
          <w:sz w:val="23"/>
          <w:szCs w:val="23"/>
        </w:rPr>
        <w:t>:</w:t>
      </w:r>
    </w:p>
    <w:p w14:paraId="51A82568" w14:textId="77777777" w:rsidR="008C2892" w:rsidRPr="008C2892" w:rsidRDefault="008C2892" w:rsidP="008C2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C2892">
        <w:rPr>
          <w:rFonts w:ascii="Times New Roman" w:hAnsi="Times New Roman"/>
          <w:sz w:val="23"/>
          <w:szCs w:val="23"/>
        </w:rPr>
        <w:t>Федерального закона от 29.07.1998 № 135-ФЗ «Об Оценочной деятельности в Российской Федерации»</w:t>
      </w:r>
    </w:p>
    <w:p w14:paraId="3AAFDA07" w14:textId="77777777" w:rsidR="008C2892" w:rsidRPr="008C2892" w:rsidRDefault="008C2892" w:rsidP="008C2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C2892">
        <w:rPr>
          <w:rFonts w:ascii="Times New Roman" w:hAnsi="Times New Roman"/>
          <w:sz w:val="23"/>
          <w:szCs w:val="23"/>
        </w:rPr>
        <w:t>Федерального стандарта оценки «Структура федеральных стандартов оценки и основные понятия, используемые в федеральных стандартах оценки (ФСО I)», утвержденного приказом Минэкономразвития России от 14 апреля 2022 г. N 200;</w:t>
      </w:r>
    </w:p>
    <w:p w14:paraId="074C10D1" w14:textId="77777777" w:rsidR="008C2892" w:rsidRPr="008C2892" w:rsidRDefault="008C2892" w:rsidP="008C2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C2892">
        <w:rPr>
          <w:rFonts w:ascii="Times New Roman" w:hAnsi="Times New Roman"/>
          <w:sz w:val="23"/>
          <w:szCs w:val="23"/>
        </w:rPr>
        <w:t>Федерального стандарта оценки «Виды стоимости (ФСО II)» утвержденного приказом Минэкономразвития России от 14 апреля 2022 г. N 200;</w:t>
      </w:r>
    </w:p>
    <w:p w14:paraId="0C2DE657" w14:textId="77777777" w:rsidR="008C2892" w:rsidRPr="008C2892" w:rsidRDefault="008C2892" w:rsidP="008C2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C2892">
        <w:rPr>
          <w:rFonts w:ascii="Times New Roman" w:hAnsi="Times New Roman"/>
          <w:sz w:val="23"/>
          <w:szCs w:val="23"/>
        </w:rPr>
        <w:t>Федерального стандарта оценки «Процесс оценки (ФСО III)» утвержденного приказом Минэкономразвития России от 14 апреля 2022 г. N 200;</w:t>
      </w:r>
    </w:p>
    <w:p w14:paraId="57EA44DC" w14:textId="77777777" w:rsidR="008C2892" w:rsidRPr="008C2892" w:rsidRDefault="008C2892" w:rsidP="008C2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C2892">
        <w:rPr>
          <w:rFonts w:ascii="Times New Roman" w:hAnsi="Times New Roman"/>
          <w:sz w:val="23"/>
          <w:szCs w:val="23"/>
        </w:rPr>
        <w:lastRenderedPageBreak/>
        <w:t>Федерального стандарта оценки «Задание на оценку (ФСО IV)» утвержденного приказом Минэкономразвития России от 14 апреля 2022 г. N 200;</w:t>
      </w:r>
    </w:p>
    <w:p w14:paraId="5160A109" w14:textId="77777777" w:rsidR="008C2892" w:rsidRPr="008C2892" w:rsidRDefault="008C2892" w:rsidP="008C2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C2892">
        <w:rPr>
          <w:rFonts w:ascii="Times New Roman" w:hAnsi="Times New Roman"/>
          <w:sz w:val="23"/>
          <w:szCs w:val="23"/>
        </w:rPr>
        <w:t>Федерального стандарта оценки «Подходы и методы оценки (ФСО V)» утвержденного приказом Минэкономразвития России от 14 апреля 2022 г. N 200;</w:t>
      </w:r>
    </w:p>
    <w:p w14:paraId="030EAC71" w14:textId="77777777" w:rsidR="008C2892" w:rsidRPr="008C2892" w:rsidRDefault="008C2892" w:rsidP="008C2892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C2892">
        <w:rPr>
          <w:rFonts w:ascii="Times New Roman" w:hAnsi="Times New Roman"/>
          <w:sz w:val="23"/>
          <w:szCs w:val="23"/>
        </w:rPr>
        <w:t xml:space="preserve">Федерального стандарта оценки «Отчет об оценке (ФСО VI)» утвержденного приказом Минэкономразвития России от 14 апреля 2022 г. N 200;  </w:t>
      </w:r>
    </w:p>
    <w:p w14:paraId="64FA1A2E" w14:textId="58BBFC84" w:rsidR="008C2892" w:rsidRDefault="008C2892" w:rsidP="008C2892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C2892">
        <w:rPr>
          <w:rFonts w:ascii="Times New Roman" w:hAnsi="Times New Roman"/>
          <w:color w:val="000000"/>
          <w:sz w:val="23"/>
          <w:szCs w:val="23"/>
        </w:rPr>
        <w:t>Федерального стандарта оценки «Оценка недвижимости (ФСО №7)», утвержденного приказом Минэкономразвития России от 25.09.2014 № 611</w:t>
      </w:r>
      <w:r w:rsidR="00952054">
        <w:rPr>
          <w:rFonts w:ascii="Times New Roman" w:hAnsi="Times New Roman"/>
          <w:color w:val="000000"/>
          <w:sz w:val="23"/>
          <w:szCs w:val="23"/>
        </w:rPr>
        <w:t>.</w:t>
      </w:r>
    </w:p>
    <w:p w14:paraId="3ED332A0" w14:textId="77777777" w:rsidR="00952054" w:rsidRPr="008C2892" w:rsidRDefault="00952054" w:rsidP="008C2892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69CB3A37" w14:textId="4749FE0A" w:rsidR="008C2892" w:rsidRDefault="002D44E1" w:rsidP="008C289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6. </w:t>
      </w:r>
      <w:r w:rsidR="008C2892" w:rsidRPr="008C2892">
        <w:rPr>
          <w:rFonts w:ascii="Times New Roman" w:hAnsi="Times New Roman"/>
          <w:sz w:val="23"/>
          <w:szCs w:val="23"/>
        </w:rPr>
        <w:t>При оказании услуг личный осмотр и фотографирование объектов оценки Исполнителем в присутствии представителя Заказчика обязателен.</w:t>
      </w:r>
    </w:p>
    <w:p w14:paraId="7CA39E45" w14:textId="77777777" w:rsidR="00952054" w:rsidRPr="008C2892" w:rsidRDefault="00952054" w:rsidP="008C289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34854937" w14:textId="7459510F" w:rsidR="008C2892" w:rsidRPr="008C2892" w:rsidRDefault="002D44E1" w:rsidP="008C289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 </w:t>
      </w:r>
      <w:r w:rsidR="008C2892" w:rsidRPr="008C2892">
        <w:rPr>
          <w:rFonts w:ascii="Times New Roman" w:hAnsi="Times New Roman"/>
          <w:sz w:val="23"/>
          <w:szCs w:val="23"/>
        </w:rPr>
        <w:t xml:space="preserve">Заказчику должны быть переданы на руки не позднее следующего рабочего дня после окончания срока оказания услуг </w:t>
      </w:r>
      <w:r w:rsidR="008C2892" w:rsidRPr="00952054">
        <w:rPr>
          <w:rFonts w:ascii="Times New Roman" w:hAnsi="Times New Roman"/>
          <w:sz w:val="23"/>
          <w:szCs w:val="23"/>
          <w:u w:val="single"/>
        </w:rPr>
        <w:t>на каждый объект оценки</w:t>
      </w:r>
      <w:r w:rsidR="00952054" w:rsidRPr="00952054">
        <w:rPr>
          <w:rFonts w:ascii="Times New Roman" w:hAnsi="Times New Roman"/>
          <w:sz w:val="23"/>
          <w:szCs w:val="23"/>
          <w:u w:val="single"/>
        </w:rPr>
        <w:t xml:space="preserve"> отдельно</w:t>
      </w:r>
      <w:r w:rsidR="008C2892" w:rsidRPr="008C2892">
        <w:rPr>
          <w:rFonts w:ascii="Times New Roman" w:hAnsi="Times New Roman"/>
          <w:sz w:val="23"/>
          <w:szCs w:val="23"/>
        </w:rPr>
        <w:t>:</w:t>
      </w:r>
    </w:p>
    <w:p w14:paraId="785698C5" w14:textId="77777777" w:rsidR="008C2892" w:rsidRPr="008C2892" w:rsidRDefault="008C2892" w:rsidP="008C289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u w:val="single"/>
        </w:rPr>
      </w:pPr>
      <w:r w:rsidRPr="008C2892">
        <w:rPr>
          <w:rFonts w:ascii="Times New Roman" w:hAnsi="Times New Roman"/>
          <w:sz w:val="23"/>
          <w:szCs w:val="23"/>
          <w:u w:val="single"/>
        </w:rPr>
        <w:t>в бумажном варианте в одном экземпляре:</w:t>
      </w:r>
    </w:p>
    <w:p w14:paraId="2D2FBCF2" w14:textId="77777777" w:rsidR="008C2892" w:rsidRPr="008C2892" w:rsidRDefault="008C2892" w:rsidP="008C289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C2892">
        <w:rPr>
          <w:rFonts w:ascii="Times New Roman" w:hAnsi="Times New Roman"/>
          <w:sz w:val="23"/>
          <w:szCs w:val="23"/>
        </w:rPr>
        <w:t>отчет об оценке объекта оценки (с приложением цветных фотоматериалов);</w:t>
      </w:r>
    </w:p>
    <w:p w14:paraId="1B7061AA" w14:textId="77777777" w:rsidR="008C2892" w:rsidRPr="008C2892" w:rsidRDefault="008C2892" w:rsidP="008C289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C2892">
        <w:rPr>
          <w:rFonts w:ascii="Times New Roman" w:hAnsi="Times New Roman"/>
          <w:sz w:val="23"/>
          <w:szCs w:val="23"/>
        </w:rPr>
        <w:t>выписка из отчета об оценке объекта оценки;</w:t>
      </w:r>
    </w:p>
    <w:p w14:paraId="415F70C1" w14:textId="77777777" w:rsidR="008C2892" w:rsidRPr="008C2892" w:rsidRDefault="008C2892" w:rsidP="008C289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C2892">
        <w:rPr>
          <w:rFonts w:ascii="Times New Roman" w:hAnsi="Times New Roman"/>
          <w:sz w:val="23"/>
          <w:szCs w:val="23"/>
        </w:rPr>
        <w:t xml:space="preserve">по адресу: 658200, г. Рубцовск, пер. Бульварный, 25, </w:t>
      </w:r>
      <w:proofErr w:type="spellStart"/>
      <w:r w:rsidRPr="008C2892">
        <w:rPr>
          <w:rFonts w:ascii="Times New Roman" w:hAnsi="Times New Roman"/>
          <w:sz w:val="23"/>
          <w:szCs w:val="23"/>
        </w:rPr>
        <w:t>каб</w:t>
      </w:r>
      <w:proofErr w:type="spellEnd"/>
      <w:r w:rsidRPr="008C2892">
        <w:rPr>
          <w:rFonts w:ascii="Times New Roman" w:hAnsi="Times New Roman"/>
          <w:sz w:val="23"/>
          <w:szCs w:val="23"/>
        </w:rPr>
        <w:t>. 64.</w:t>
      </w:r>
    </w:p>
    <w:p w14:paraId="05756639" w14:textId="77777777" w:rsidR="008C2892" w:rsidRPr="008C2892" w:rsidRDefault="008C2892" w:rsidP="008C289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C2892">
        <w:rPr>
          <w:rFonts w:ascii="Times New Roman" w:hAnsi="Times New Roman"/>
          <w:sz w:val="23"/>
          <w:szCs w:val="23"/>
          <w:u w:val="single"/>
        </w:rPr>
        <w:t>в электронном варианте</w:t>
      </w:r>
      <w:r w:rsidRPr="008C2892">
        <w:rPr>
          <w:rFonts w:ascii="Times New Roman" w:hAnsi="Times New Roman"/>
          <w:sz w:val="23"/>
          <w:szCs w:val="23"/>
        </w:rPr>
        <w:t>:</w:t>
      </w:r>
    </w:p>
    <w:p w14:paraId="03DF3E7A" w14:textId="59B467B4" w:rsidR="008C2892" w:rsidRPr="008C2892" w:rsidRDefault="008C2892" w:rsidP="008C289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C2892">
        <w:rPr>
          <w:rFonts w:ascii="Times New Roman" w:hAnsi="Times New Roman"/>
          <w:sz w:val="23"/>
          <w:szCs w:val="23"/>
        </w:rPr>
        <w:t xml:space="preserve">отчет об оценке объекта оценки (размер файла не должен превышать 5Мб, допустимые типы файлов: </w:t>
      </w:r>
      <w:proofErr w:type="spellStart"/>
      <w:r w:rsidRPr="008C2892">
        <w:rPr>
          <w:rFonts w:ascii="Times New Roman" w:hAnsi="Times New Roman"/>
          <w:sz w:val="23"/>
          <w:szCs w:val="23"/>
        </w:rPr>
        <w:t>pdf</w:t>
      </w:r>
      <w:proofErr w:type="spellEnd"/>
      <w:r w:rsidRPr="008C2892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8C2892">
        <w:rPr>
          <w:rFonts w:ascii="Times New Roman" w:hAnsi="Times New Roman"/>
          <w:sz w:val="23"/>
          <w:szCs w:val="23"/>
        </w:rPr>
        <w:t>zip</w:t>
      </w:r>
      <w:proofErr w:type="spellEnd"/>
      <w:r w:rsidRPr="008C2892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8C2892">
        <w:rPr>
          <w:rFonts w:ascii="Times New Roman" w:hAnsi="Times New Roman"/>
          <w:sz w:val="23"/>
          <w:szCs w:val="23"/>
        </w:rPr>
        <w:t>rar</w:t>
      </w:r>
      <w:proofErr w:type="spellEnd"/>
      <w:r w:rsidRPr="008C2892">
        <w:rPr>
          <w:rFonts w:ascii="Times New Roman" w:hAnsi="Times New Roman"/>
          <w:sz w:val="23"/>
          <w:szCs w:val="23"/>
        </w:rPr>
        <w:t xml:space="preserve">) на адреса электронной почты </w:t>
      </w:r>
      <w:hyperlink r:id="rId5" w:history="1">
        <w:r w:rsidR="00237118" w:rsidRPr="00F858E4">
          <w:rPr>
            <w:rStyle w:val="a6"/>
            <w:rFonts w:ascii="Times New Roman" w:hAnsi="Times New Roman"/>
            <w:sz w:val="23"/>
            <w:szCs w:val="23"/>
            <w:lang w:val="en-US"/>
          </w:rPr>
          <w:t>sigida</w:t>
        </w:r>
        <w:r w:rsidR="00237118" w:rsidRPr="00F858E4">
          <w:rPr>
            <w:rStyle w:val="a6"/>
            <w:rFonts w:ascii="Times New Roman" w:hAnsi="Times New Roman"/>
            <w:sz w:val="23"/>
            <w:szCs w:val="23"/>
          </w:rPr>
          <w:t>@rubtsovsk.org</w:t>
        </w:r>
      </w:hyperlink>
      <w:r w:rsidRPr="008C2892">
        <w:rPr>
          <w:rFonts w:ascii="Times New Roman" w:hAnsi="Times New Roman"/>
          <w:sz w:val="23"/>
          <w:szCs w:val="23"/>
        </w:rPr>
        <w:t>;</w:t>
      </w:r>
    </w:p>
    <w:p w14:paraId="29215EC9" w14:textId="39FBD88D" w:rsidR="008C2892" w:rsidRPr="008C2892" w:rsidRDefault="008C2892" w:rsidP="008C289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C2892">
        <w:rPr>
          <w:rFonts w:ascii="Times New Roman" w:hAnsi="Times New Roman"/>
          <w:sz w:val="23"/>
          <w:szCs w:val="23"/>
        </w:rPr>
        <w:t xml:space="preserve">отдельно фотографии в формате «JPG» на адрес электронной почты </w:t>
      </w:r>
      <w:hyperlink r:id="rId6" w:history="1">
        <w:r w:rsidR="00237118" w:rsidRPr="00F858E4">
          <w:rPr>
            <w:rStyle w:val="a6"/>
            <w:rFonts w:ascii="Times New Roman" w:hAnsi="Times New Roman"/>
            <w:sz w:val="23"/>
            <w:szCs w:val="23"/>
            <w:lang w:val="en-US"/>
          </w:rPr>
          <w:t>sigida</w:t>
        </w:r>
        <w:r w:rsidR="00237118" w:rsidRPr="00F858E4">
          <w:rPr>
            <w:rStyle w:val="a6"/>
            <w:rFonts w:ascii="Times New Roman" w:hAnsi="Times New Roman"/>
            <w:sz w:val="23"/>
            <w:szCs w:val="23"/>
          </w:rPr>
          <w:t>@rubtsovsk.org</w:t>
        </w:r>
      </w:hyperlink>
      <w:r>
        <w:rPr>
          <w:rFonts w:ascii="Times New Roman" w:hAnsi="Times New Roman"/>
          <w:sz w:val="23"/>
          <w:szCs w:val="23"/>
        </w:rPr>
        <w:t>.</w:t>
      </w:r>
    </w:p>
    <w:p w14:paraId="1E798EB9" w14:textId="2E6D25B9" w:rsidR="006F49FE" w:rsidRPr="00B06D02" w:rsidRDefault="006F49FE" w:rsidP="00AF7F6B">
      <w:pPr>
        <w:tabs>
          <w:tab w:val="left" w:pos="2880"/>
        </w:tabs>
        <w:spacing w:after="0" w:line="240" w:lineRule="auto"/>
        <w:contextualSpacing/>
        <w:jc w:val="center"/>
        <w:rPr>
          <w:rStyle w:val="FontStyle51"/>
          <w:b/>
          <w:sz w:val="24"/>
          <w:szCs w:val="24"/>
        </w:rPr>
      </w:pPr>
    </w:p>
    <w:sectPr w:rsidR="006F49FE" w:rsidRPr="00B0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FE5968"/>
    <w:multiLevelType w:val="multilevel"/>
    <w:tmpl w:val="5EB6C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B20"/>
    <w:rsid w:val="0004013F"/>
    <w:rsid w:val="00041260"/>
    <w:rsid w:val="0007649B"/>
    <w:rsid w:val="0009768B"/>
    <w:rsid w:val="000A61A0"/>
    <w:rsid w:val="000C60E0"/>
    <w:rsid w:val="000F5D76"/>
    <w:rsid w:val="00114FA6"/>
    <w:rsid w:val="00151510"/>
    <w:rsid w:val="00197765"/>
    <w:rsid w:val="001F0F05"/>
    <w:rsid w:val="001F30B2"/>
    <w:rsid w:val="001F5782"/>
    <w:rsid w:val="002064F2"/>
    <w:rsid w:val="00207741"/>
    <w:rsid w:val="00237118"/>
    <w:rsid w:val="00244B34"/>
    <w:rsid w:val="0025318E"/>
    <w:rsid w:val="00260872"/>
    <w:rsid w:val="00282697"/>
    <w:rsid w:val="002C039A"/>
    <w:rsid w:val="002C179E"/>
    <w:rsid w:val="002D44E1"/>
    <w:rsid w:val="00337C29"/>
    <w:rsid w:val="0034101F"/>
    <w:rsid w:val="00370712"/>
    <w:rsid w:val="00372CBA"/>
    <w:rsid w:val="00380C55"/>
    <w:rsid w:val="003907E6"/>
    <w:rsid w:val="00395CC5"/>
    <w:rsid w:val="003D10FC"/>
    <w:rsid w:val="00415730"/>
    <w:rsid w:val="00432D3D"/>
    <w:rsid w:val="00436B50"/>
    <w:rsid w:val="0045789A"/>
    <w:rsid w:val="004A1AE2"/>
    <w:rsid w:val="004C600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7909"/>
    <w:rsid w:val="00923807"/>
    <w:rsid w:val="00940863"/>
    <w:rsid w:val="009424D2"/>
    <w:rsid w:val="00952054"/>
    <w:rsid w:val="00966549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B52D0"/>
    <w:rsid w:val="00AF11B4"/>
    <w:rsid w:val="00AF13DD"/>
    <w:rsid w:val="00AF7F6B"/>
    <w:rsid w:val="00B06D02"/>
    <w:rsid w:val="00B13ED0"/>
    <w:rsid w:val="00B311FE"/>
    <w:rsid w:val="00B802D8"/>
    <w:rsid w:val="00B97A25"/>
    <w:rsid w:val="00BA4494"/>
    <w:rsid w:val="00BD50E9"/>
    <w:rsid w:val="00C143E6"/>
    <w:rsid w:val="00C26555"/>
    <w:rsid w:val="00C51368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765"/>
    <w:rsid w:val="00E37EBD"/>
    <w:rsid w:val="00E7620A"/>
    <w:rsid w:val="00E91BB1"/>
    <w:rsid w:val="00EA1BC8"/>
    <w:rsid w:val="00EA4FA3"/>
    <w:rsid w:val="00ED0B33"/>
    <w:rsid w:val="00EF0557"/>
    <w:rsid w:val="00F067A9"/>
    <w:rsid w:val="00F442A5"/>
    <w:rsid w:val="00F475EB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5">
    <w:name w:val="Emphasis"/>
    <w:basedOn w:val="a0"/>
    <w:uiPriority w:val="20"/>
    <w:qFormat/>
    <w:rsid w:val="00E36AE1"/>
    <w:rPr>
      <w:i/>
      <w:iCs/>
    </w:rPr>
  </w:style>
  <w:style w:type="character" w:styleId="a6">
    <w:name w:val="Hyperlink"/>
    <w:uiPriority w:val="99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styleId="a7">
    <w:name w:val="Unresolved Mention"/>
    <w:basedOn w:val="a0"/>
    <w:uiPriority w:val="99"/>
    <w:semiHidden/>
    <w:unhideWhenUsed/>
    <w:rsid w:val="008C2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gida@rubtsovsk.org" TargetMode="External"/><Relationship Id="rId5" Type="http://schemas.openxmlformats.org/officeDocument/2006/relationships/hyperlink" Target="mailto:sigid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Шерстнева Валентина Валентин</cp:lastModifiedBy>
  <cp:revision>56</cp:revision>
  <cp:lastPrinted>2024-06-03T06:13:00Z</cp:lastPrinted>
  <dcterms:created xsi:type="dcterms:W3CDTF">2022-01-21T03:28:00Z</dcterms:created>
  <dcterms:modified xsi:type="dcterms:W3CDTF">2024-06-03T09:41:00Z</dcterms:modified>
</cp:coreProperties>
</file>