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5"/>
      <w:bookmarkEnd w:id="0"/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407AE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МНПА)</w:t>
      </w:r>
      <w:r w:rsidRPr="00C407A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173B" w:rsidRPr="00A34455" w:rsidRDefault="00DC796C" w:rsidP="00A344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455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Рубцовска Алтайского края «</w:t>
      </w:r>
      <w:r w:rsidR="00A34455" w:rsidRPr="00A34455"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r w:rsidR="00794CB7">
        <w:rPr>
          <w:rFonts w:ascii="Times New Roman" w:hAnsi="Times New Roman" w:cs="Times New Roman"/>
          <w:sz w:val="28"/>
          <w:szCs w:val="28"/>
        </w:rPr>
        <w:t>Порядка организации и проведения торгов по продаже права</w:t>
      </w:r>
      <w:r w:rsidR="004765C0">
        <w:rPr>
          <w:rFonts w:ascii="Times New Roman" w:hAnsi="Times New Roman" w:cs="Times New Roman"/>
          <w:sz w:val="28"/>
          <w:szCs w:val="28"/>
        </w:rPr>
        <w:t xml:space="preserve"> на заключение договоров на установку и эксплуатацию рекламных конструкций с использованием имущества и земельных участков, находящихся в собственности муниципального образования город Рубцовск Алтайского края, и земельных участков, государственная собственность на которые не разграничена</w:t>
      </w:r>
      <w:r w:rsidRPr="00A34455">
        <w:rPr>
          <w:rFonts w:ascii="Times New Roman" w:hAnsi="Times New Roman" w:cs="Times New Roman"/>
          <w:sz w:val="28"/>
          <w:szCs w:val="28"/>
        </w:rPr>
        <w:t>»</w:t>
      </w:r>
      <w:r w:rsidR="00EC6959" w:rsidRPr="00A34455">
        <w:rPr>
          <w:rFonts w:ascii="Times New Roman" w:hAnsi="Times New Roman" w:cs="Times New Roman"/>
          <w:sz w:val="28"/>
          <w:szCs w:val="28"/>
        </w:rPr>
        <w:t>,</w:t>
      </w:r>
      <w:r w:rsidR="006A4D93" w:rsidRPr="00A34455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4765C0" w:rsidRPr="004765C0">
        <w:rPr>
          <w:rFonts w:ascii="Times New Roman" w:hAnsi="Times New Roman" w:cs="Times New Roman"/>
          <w:sz w:val="28"/>
          <w:szCs w:val="28"/>
        </w:rPr>
        <w:t>комитет</w:t>
      </w:r>
      <w:r w:rsidR="004765C0">
        <w:rPr>
          <w:rFonts w:ascii="Times New Roman" w:hAnsi="Times New Roman" w:cs="Times New Roman"/>
          <w:sz w:val="28"/>
          <w:szCs w:val="28"/>
        </w:rPr>
        <w:t>ом</w:t>
      </w:r>
      <w:r w:rsidR="004765C0" w:rsidRPr="004765C0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proofErr w:type="gramEnd"/>
      <w:r w:rsidR="004765C0" w:rsidRPr="004765C0">
        <w:rPr>
          <w:rFonts w:ascii="Times New Roman" w:hAnsi="Times New Roman" w:cs="Times New Roman"/>
          <w:sz w:val="28"/>
          <w:szCs w:val="28"/>
        </w:rPr>
        <w:t xml:space="preserve"> Рубцовска по управлению имуществом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7498" w:rsidRPr="000E7498" w:rsidRDefault="00E1173B" w:rsidP="000E74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Проект   МНПА</w:t>
      </w:r>
      <w:r w:rsidR="000E7498">
        <w:rPr>
          <w:rFonts w:ascii="Times New Roman" w:hAnsi="Times New Roman" w:cs="Times New Roman"/>
          <w:sz w:val="28"/>
          <w:szCs w:val="28"/>
        </w:rPr>
        <w:t>, сводный отчет о проведении оценки регулирующего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 w:rsidR="000E7498"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0E74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0E7498" w:rsidRPr="000E7498">
        <w:rPr>
          <w:rFonts w:ascii="Times New Roman" w:hAnsi="Times New Roman" w:cs="Times New Roman"/>
          <w:sz w:val="28"/>
          <w:szCs w:val="28"/>
        </w:rPr>
        <w:t>Представленный сводный отчет соответствует требованиям части 2 статьи 4 закона Алтайского края от 10.11.2014 №</w:t>
      </w:r>
      <w:r w:rsidR="0077096A">
        <w:rPr>
          <w:rFonts w:ascii="Times New Roman" w:hAnsi="Times New Roman" w:cs="Times New Roman"/>
          <w:sz w:val="28"/>
          <w:szCs w:val="28"/>
        </w:rPr>
        <w:t xml:space="preserve"> </w:t>
      </w:r>
      <w:r w:rsidR="000E7498"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7498" w:rsidRDefault="000E7498" w:rsidP="000E74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 w:rsidR="000B72CF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 w:rsidR="000B72C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B72CF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</w:t>
      </w:r>
      <w:r w:rsidR="00F86A47">
        <w:rPr>
          <w:rFonts w:ascii="Times New Roman" w:hAnsi="Times New Roman" w:cs="Times New Roman"/>
          <w:sz w:val="28"/>
          <w:szCs w:val="28"/>
        </w:rPr>
        <w:t>н</w:t>
      </w:r>
      <w:r w:rsidR="000B72CF">
        <w:rPr>
          <w:rFonts w:ascii="Times New Roman" w:hAnsi="Times New Roman" w:cs="Times New Roman"/>
          <w:sz w:val="28"/>
          <w:szCs w:val="28"/>
        </w:rPr>
        <w:t>ет».</w:t>
      </w:r>
    </w:p>
    <w:p w:rsidR="00E1173B" w:rsidRPr="005D14D9" w:rsidRDefault="00E1173B" w:rsidP="006416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4765C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5C2A">
        <w:rPr>
          <w:rFonts w:ascii="Times New Roman" w:hAnsi="Times New Roman" w:cs="Times New Roman"/>
          <w:sz w:val="28"/>
          <w:szCs w:val="28"/>
        </w:rPr>
        <w:t>0</w:t>
      </w:r>
      <w:r w:rsidR="002369A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35C2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r w:rsidR="00A34455">
        <w:rPr>
          <w:rFonts w:ascii="Times New Roman" w:hAnsi="Times New Roman" w:cs="Times New Roman"/>
          <w:sz w:val="28"/>
          <w:szCs w:val="28"/>
        </w:rPr>
        <w:t>1</w:t>
      </w:r>
      <w:r w:rsidR="004765C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369A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164E0">
        <w:rPr>
          <w:rFonts w:ascii="Times New Roman" w:hAnsi="Times New Roman" w:cs="Times New Roman"/>
          <w:sz w:val="28"/>
          <w:szCs w:val="28"/>
        </w:rPr>
        <w:t>8</w:t>
      </w:r>
      <w:r w:rsidRPr="00DE1A63">
        <w:rPr>
          <w:rFonts w:ascii="Times New Roman" w:hAnsi="Times New Roman" w:cs="Times New Roman"/>
          <w:sz w:val="28"/>
          <w:szCs w:val="28"/>
        </w:rPr>
        <w:t xml:space="preserve">, в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E1173B" w:rsidRDefault="00E1173B" w:rsidP="00236F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A21B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1BD8" w:rsidRPr="00A21BD8" w:rsidRDefault="00A21BD8" w:rsidP="00A21B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703B">
        <w:rPr>
          <w:rFonts w:ascii="Times New Roman" w:hAnsi="Times New Roman" w:cs="Times New Roman"/>
          <w:sz w:val="28"/>
          <w:szCs w:val="28"/>
        </w:rPr>
        <w:t xml:space="preserve">Основанием для разработки проекта МНПА послужило </w:t>
      </w:r>
      <w:r w:rsidRPr="001420CC">
        <w:rPr>
          <w:rFonts w:ascii="Times New Roman" w:hAnsi="Times New Roman" w:cs="Times New Roman"/>
          <w:sz w:val="28"/>
          <w:szCs w:val="28"/>
        </w:rPr>
        <w:t xml:space="preserve">приведение </w:t>
      </w:r>
      <w:r>
        <w:rPr>
          <w:rFonts w:ascii="Times New Roman" w:hAnsi="Times New Roman" w:cs="Times New Roman"/>
          <w:sz w:val="28"/>
          <w:szCs w:val="28"/>
        </w:rPr>
        <w:t xml:space="preserve">Порядка организации и проведения торгов по продаже права на заключение договоров на установку и эксплуатацию рекламных конструкций с использованием имущества и земельных участков, находящихся в собственности муниципального образования город Рубцовск Алтайского края, и земельных участков, государственная собственность на которые не разграничена </w:t>
      </w:r>
      <w:r w:rsidRPr="00EB6231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>
        <w:rPr>
          <w:rFonts w:ascii="Times New Roman" w:hAnsi="Times New Roman" w:cs="Times New Roman"/>
          <w:sz w:val="28"/>
          <w:szCs w:val="28"/>
        </w:rPr>
        <w:t xml:space="preserve">Гражданским кодексом РФ, </w:t>
      </w:r>
      <w:r w:rsidRPr="00EB6231">
        <w:rPr>
          <w:rFonts w:ascii="Times New Roman" w:hAnsi="Times New Roman" w:cs="Times New Roman"/>
          <w:sz w:val="28"/>
          <w:szCs w:val="28"/>
        </w:rPr>
        <w:t>Федеральным законом от 13.03.2006 №</w:t>
      </w:r>
      <w:r w:rsidR="0077096A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38-ФЗ «О</w:t>
      </w:r>
      <w:proofErr w:type="gramEnd"/>
      <w:r w:rsidRPr="00EB6231">
        <w:rPr>
          <w:rFonts w:ascii="Times New Roman" w:hAnsi="Times New Roman" w:cs="Times New Roman"/>
          <w:sz w:val="28"/>
          <w:szCs w:val="28"/>
        </w:rPr>
        <w:t xml:space="preserve"> рекламе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21BD8" w:rsidRPr="00A21BD8" w:rsidRDefault="00A21BD8" w:rsidP="00A21B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lastRenderedPageBreak/>
        <w:t xml:space="preserve">Проект МНПА разработан с целью оптимизации процедуры проведения </w:t>
      </w:r>
      <w:r>
        <w:rPr>
          <w:rFonts w:ascii="Times New Roman" w:hAnsi="Times New Roman" w:cs="Times New Roman"/>
          <w:sz w:val="28"/>
          <w:szCs w:val="28"/>
        </w:rPr>
        <w:t>торгов по продаже права</w:t>
      </w:r>
      <w:r w:rsidRPr="00A21BD8">
        <w:rPr>
          <w:rFonts w:ascii="Times New Roman" w:hAnsi="Times New Roman" w:cs="Times New Roman"/>
          <w:sz w:val="28"/>
          <w:szCs w:val="28"/>
        </w:rPr>
        <w:t xml:space="preserve"> на 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1BD8">
        <w:rPr>
          <w:rFonts w:ascii="Times New Roman" w:hAnsi="Times New Roman" w:cs="Times New Roman"/>
          <w:sz w:val="28"/>
          <w:szCs w:val="28"/>
        </w:rPr>
        <w:t xml:space="preserve"> договоров на установку и эксплуатацию рекламных конструкций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имущества и земельных участков, находящихся в собственности </w:t>
      </w:r>
      <w:r w:rsidRPr="00A21BD8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21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город Рубцовск Алтайского края, и земельных участков, государственная собственность на которые не разграничена</w:t>
      </w:r>
      <w:r w:rsidRPr="00A21BD8">
        <w:rPr>
          <w:rFonts w:ascii="Times New Roman" w:hAnsi="Times New Roman" w:cs="Times New Roman"/>
          <w:sz w:val="28"/>
          <w:szCs w:val="28"/>
        </w:rPr>
        <w:t>.</w:t>
      </w:r>
    </w:p>
    <w:p w:rsidR="00A21BD8" w:rsidRPr="002C0520" w:rsidRDefault="00A21BD8" w:rsidP="00CA3C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 xml:space="preserve"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 </w:t>
      </w:r>
    </w:p>
    <w:p w:rsidR="00E1173B" w:rsidRPr="00DE1A63" w:rsidRDefault="00CA3CBA" w:rsidP="00CA3C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бюджета города Рубцовска, и установлено  наличие достаточного обоснования решения проблемы предложенным способом   регулирования.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Дата:   </w:t>
      </w:r>
      <w:r w:rsidR="00AE10C2">
        <w:rPr>
          <w:sz w:val="28"/>
          <w:szCs w:val="28"/>
        </w:rPr>
        <w:t>2</w:t>
      </w:r>
      <w:r w:rsidR="00D443F1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2369AD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="00D164E0">
        <w:rPr>
          <w:sz w:val="28"/>
          <w:szCs w:val="28"/>
        </w:rPr>
        <w:t>8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C21128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>
        <w:rPr>
          <w:sz w:val="28"/>
          <w:szCs w:val="28"/>
        </w:rPr>
        <w:t>ачальник отдела экономического</w:t>
      </w:r>
    </w:p>
    <w:p w:rsidR="00E1173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развития и ценообразования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C21128">
        <w:rPr>
          <w:rFonts w:ascii="Times New Roman" w:hAnsi="Times New Roman" w:cs="Times New Roman"/>
          <w:sz w:val="28"/>
          <w:szCs w:val="28"/>
        </w:rPr>
        <w:t>И</w:t>
      </w:r>
      <w:r w:rsidR="002574AF">
        <w:rPr>
          <w:rFonts w:ascii="Times New Roman" w:hAnsi="Times New Roman" w:cs="Times New Roman"/>
          <w:sz w:val="28"/>
          <w:szCs w:val="28"/>
        </w:rPr>
        <w:t>.</w:t>
      </w:r>
      <w:r w:rsidR="00C211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C21128">
        <w:rPr>
          <w:rFonts w:ascii="Times New Roman" w:hAnsi="Times New Roman" w:cs="Times New Roman"/>
          <w:sz w:val="28"/>
          <w:szCs w:val="28"/>
        </w:rPr>
        <w:t>урыга</w:t>
      </w:r>
    </w:p>
    <w:sectPr w:rsidR="00E1173B" w:rsidRPr="002C0520" w:rsidSect="000E74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40274"/>
    <w:rsid w:val="000445CC"/>
    <w:rsid w:val="000618A4"/>
    <w:rsid w:val="000A2EFA"/>
    <w:rsid w:val="000A37EB"/>
    <w:rsid w:val="000A4D40"/>
    <w:rsid w:val="000A6BF4"/>
    <w:rsid w:val="000B72CF"/>
    <w:rsid w:val="000C53C4"/>
    <w:rsid w:val="000E7498"/>
    <w:rsid w:val="00170E7E"/>
    <w:rsid w:val="0017423C"/>
    <w:rsid w:val="0019175B"/>
    <w:rsid w:val="00191E7D"/>
    <w:rsid w:val="001B4BB6"/>
    <w:rsid w:val="001C4E9A"/>
    <w:rsid w:val="002112C7"/>
    <w:rsid w:val="002369AD"/>
    <w:rsid w:val="00236FDB"/>
    <w:rsid w:val="0025247C"/>
    <w:rsid w:val="002574AF"/>
    <w:rsid w:val="002C0520"/>
    <w:rsid w:val="002F3CF1"/>
    <w:rsid w:val="003228EC"/>
    <w:rsid w:val="00326B40"/>
    <w:rsid w:val="00341282"/>
    <w:rsid w:val="00355C6C"/>
    <w:rsid w:val="00362463"/>
    <w:rsid w:val="003776F1"/>
    <w:rsid w:val="003A42D2"/>
    <w:rsid w:val="003A5CF8"/>
    <w:rsid w:val="003D218E"/>
    <w:rsid w:val="003E676E"/>
    <w:rsid w:val="00425409"/>
    <w:rsid w:val="00434889"/>
    <w:rsid w:val="004765C0"/>
    <w:rsid w:val="004A3062"/>
    <w:rsid w:val="004B2313"/>
    <w:rsid w:val="004C2136"/>
    <w:rsid w:val="004D303E"/>
    <w:rsid w:val="00524780"/>
    <w:rsid w:val="00544F19"/>
    <w:rsid w:val="0057433F"/>
    <w:rsid w:val="00590515"/>
    <w:rsid w:val="005A0987"/>
    <w:rsid w:val="005A108B"/>
    <w:rsid w:val="005B3181"/>
    <w:rsid w:val="005C6418"/>
    <w:rsid w:val="005D14D9"/>
    <w:rsid w:val="00601EEB"/>
    <w:rsid w:val="006124CB"/>
    <w:rsid w:val="00634290"/>
    <w:rsid w:val="00641630"/>
    <w:rsid w:val="006416C8"/>
    <w:rsid w:val="00686B9C"/>
    <w:rsid w:val="00687533"/>
    <w:rsid w:val="006A4D93"/>
    <w:rsid w:val="006E0CE8"/>
    <w:rsid w:val="006F1847"/>
    <w:rsid w:val="00754B1B"/>
    <w:rsid w:val="0077096A"/>
    <w:rsid w:val="0078426C"/>
    <w:rsid w:val="0078652B"/>
    <w:rsid w:val="00794CB7"/>
    <w:rsid w:val="007A288D"/>
    <w:rsid w:val="007C0424"/>
    <w:rsid w:val="007D1E95"/>
    <w:rsid w:val="007D38B0"/>
    <w:rsid w:val="00807726"/>
    <w:rsid w:val="00837E2E"/>
    <w:rsid w:val="008450AF"/>
    <w:rsid w:val="008C72D9"/>
    <w:rsid w:val="0091467D"/>
    <w:rsid w:val="00926A9A"/>
    <w:rsid w:val="009516F0"/>
    <w:rsid w:val="009530A2"/>
    <w:rsid w:val="00972960"/>
    <w:rsid w:val="009A2BC0"/>
    <w:rsid w:val="009B4ABD"/>
    <w:rsid w:val="009B61D0"/>
    <w:rsid w:val="00A16920"/>
    <w:rsid w:val="00A21BD8"/>
    <w:rsid w:val="00A34455"/>
    <w:rsid w:val="00A87327"/>
    <w:rsid w:val="00AD2D62"/>
    <w:rsid w:val="00AE10C2"/>
    <w:rsid w:val="00AF2163"/>
    <w:rsid w:val="00AF3620"/>
    <w:rsid w:val="00AF5FD1"/>
    <w:rsid w:val="00B92A44"/>
    <w:rsid w:val="00BC532B"/>
    <w:rsid w:val="00BE1A14"/>
    <w:rsid w:val="00BF04CE"/>
    <w:rsid w:val="00C21128"/>
    <w:rsid w:val="00C35C2A"/>
    <w:rsid w:val="00C407AE"/>
    <w:rsid w:val="00C964AD"/>
    <w:rsid w:val="00CA3CBA"/>
    <w:rsid w:val="00CB35B4"/>
    <w:rsid w:val="00CD3DBC"/>
    <w:rsid w:val="00CE6C62"/>
    <w:rsid w:val="00CF51FA"/>
    <w:rsid w:val="00D164E0"/>
    <w:rsid w:val="00D443F1"/>
    <w:rsid w:val="00D7276E"/>
    <w:rsid w:val="00DC4FC7"/>
    <w:rsid w:val="00DC796C"/>
    <w:rsid w:val="00DD6AB1"/>
    <w:rsid w:val="00DE1053"/>
    <w:rsid w:val="00DE1A63"/>
    <w:rsid w:val="00DF2C2A"/>
    <w:rsid w:val="00E1173B"/>
    <w:rsid w:val="00E22293"/>
    <w:rsid w:val="00E30860"/>
    <w:rsid w:val="00E567F8"/>
    <w:rsid w:val="00EA2044"/>
    <w:rsid w:val="00EB4FE5"/>
    <w:rsid w:val="00EC6959"/>
    <w:rsid w:val="00F07128"/>
    <w:rsid w:val="00F47CB9"/>
    <w:rsid w:val="00F6641D"/>
    <w:rsid w:val="00F86A47"/>
    <w:rsid w:val="00F92125"/>
    <w:rsid w:val="00FA2C89"/>
    <w:rsid w:val="00FC2CAB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Заголовок статьи"/>
    <w:basedOn w:val="a"/>
    <w:next w:val="a"/>
    <w:uiPriority w:val="99"/>
    <w:rsid w:val="00A21BD8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60</cp:revision>
  <cp:lastPrinted>2017-08-15T01:54:00Z</cp:lastPrinted>
  <dcterms:created xsi:type="dcterms:W3CDTF">2017-06-02T09:11:00Z</dcterms:created>
  <dcterms:modified xsi:type="dcterms:W3CDTF">2018-08-23T04:20:00Z</dcterms:modified>
</cp:coreProperties>
</file>